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1C" w:rsidRPr="0032561C" w:rsidRDefault="0032561C" w:rsidP="0032561C">
      <w:pPr>
        <w:spacing w:line="0" w:lineRule="atLeast"/>
        <w:jc w:val="left"/>
        <w:rPr>
          <w:rFonts w:ascii="方正小标宋简体" w:eastAsia="方正小标宋简体" w:hint="eastAsia"/>
          <w:sz w:val="32"/>
          <w:szCs w:val="32"/>
        </w:rPr>
      </w:pPr>
      <w:r w:rsidRPr="0032561C">
        <w:rPr>
          <w:rFonts w:ascii="方正小标宋简体" w:eastAsia="方正小标宋简体" w:hint="eastAsia"/>
          <w:sz w:val="32"/>
          <w:szCs w:val="32"/>
        </w:rPr>
        <w:t>附件</w:t>
      </w:r>
    </w:p>
    <w:p w:rsidR="0032561C" w:rsidRPr="0032561C" w:rsidRDefault="0032561C">
      <w:pPr>
        <w:spacing w:line="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32561C">
        <w:rPr>
          <w:rFonts w:ascii="方正小标宋简体" w:eastAsia="方正小标宋简体" w:hint="eastAsia"/>
          <w:sz w:val="32"/>
          <w:szCs w:val="32"/>
        </w:rPr>
        <w:t>市政府领导接听热线时间安排</w:t>
      </w:r>
    </w:p>
    <w:tbl>
      <w:tblPr>
        <w:tblW w:w="0" w:type="auto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2672"/>
        <w:gridCol w:w="5750"/>
      </w:tblGrid>
      <w:tr w:rsidR="0032561C">
        <w:trPr>
          <w:trHeight w:val="392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61C" w:rsidRPr="0032561C" w:rsidRDefault="0032561C" w:rsidP="0032561C">
            <w:pPr>
              <w:spacing w:line="0" w:lineRule="atLeas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32561C">
              <w:rPr>
                <w:rFonts w:ascii="方正小标宋简体" w:eastAsia="方正小标宋简体" w:hint="eastAsia"/>
                <w:sz w:val="32"/>
                <w:szCs w:val="32"/>
              </w:rPr>
              <w:t>接听领导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32561C" w:rsidRPr="0032561C" w:rsidRDefault="0032561C" w:rsidP="0032561C">
            <w:pPr>
              <w:spacing w:line="0" w:lineRule="atLeas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32561C">
              <w:rPr>
                <w:rFonts w:ascii="方正小标宋简体" w:eastAsia="方正小标宋简体" w:hint="eastAsia"/>
                <w:sz w:val="32"/>
                <w:szCs w:val="32"/>
              </w:rPr>
              <w:t>接听时间</w:t>
            </w:r>
          </w:p>
        </w:tc>
        <w:tc>
          <w:tcPr>
            <w:tcW w:w="5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61C" w:rsidRPr="0032561C" w:rsidRDefault="0032561C" w:rsidP="0032561C">
            <w:pPr>
              <w:spacing w:line="0" w:lineRule="atLeast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32561C">
              <w:rPr>
                <w:rFonts w:ascii="方正小标宋简体" w:eastAsia="方正小标宋简体" w:hint="eastAsia"/>
                <w:sz w:val="32"/>
                <w:szCs w:val="32"/>
              </w:rPr>
              <w:t>分管工作</w:t>
            </w:r>
          </w:p>
        </w:tc>
      </w:tr>
      <w:tr w:rsidR="0032561C" w:rsidRPr="0032561C">
        <w:trPr>
          <w:trHeight w:val="1407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张宏斌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国土资源、土地收储、城乡规划、建设、交通、人防、城市管理、城市综合执法、园林绿化、轨道交通，宁湖新城开发和旧城改造，南亚国际陆港开发</w:t>
            </w:r>
          </w:p>
        </w:tc>
      </w:tr>
      <w:tr w:rsidR="0032561C" w:rsidRPr="0032561C">
        <w:trPr>
          <w:trHeight w:val="1251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马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伟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公安、司法、信访、维稳、安全生产、道路交通安全、消防安全、武警森林部队直升机场建设、防震减灾、应急管理、流动人口管理</w:t>
            </w:r>
          </w:p>
        </w:tc>
      </w:tr>
      <w:tr w:rsidR="0032561C" w:rsidRPr="0032561C">
        <w:trPr>
          <w:trHeight w:val="1248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李宝林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城乡统筹、环境保护、农业农村、扶贫、新农村建设、林业、水务、水环境治理、供销，石化产业园、现代装备制造产业园征地拆迁</w:t>
            </w:r>
          </w:p>
        </w:tc>
      </w:tr>
      <w:tr w:rsidR="0032561C" w:rsidRPr="0032561C">
        <w:trPr>
          <w:trHeight w:val="1244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张勤勋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领导并主持市政府全面工作</w:t>
            </w:r>
          </w:p>
        </w:tc>
      </w:tr>
      <w:tr w:rsidR="0032561C" w:rsidRPr="0032561C">
        <w:trPr>
          <w:trHeight w:val="1203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王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梅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教育、卫生、人口、民政、双拥、救灾救济、老龄、市场监督管理（食品药品监管、工商、质监）、残疾人事物、档案、志书编纂、民族、宗教事物、外事、行政审批制度改革、政府自身建设、公共资源交易、职教基地开发建设</w:t>
            </w:r>
          </w:p>
        </w:tc>
      </w:tr>
      <w:tr w:rsidR="0032561C" w:rsidRPr="0032561C">
        <w:trPr>
          <w:trHeight w:val="1203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杨蔚玲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经贸、商务、科技、信息化建设、通讯、文化、旅游、体育、招商引资总负责、温泉旅游度假区开发建设</w:t>
            </w:r>
          </w:p>
        </w:tc>
      </w:tr>
      <w:tr w:rsidR="0032561C" w:rsidRPr="0032561C">
        <w:trPr>
          <w:trHeight w:val="1203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武春禄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发改、粮食、工业、非公经济发展、节能降耗、财政、人事、就业、社会保障、统计、项目建设、金融、国有资产管理、国有企业改制、安全生产、通用航空，工业园区开发建设</w:t>
            </w:r>
          </w:p>
        </w:tc>
      </w:tr>
      <w:tr w:rsidR="0032561C" w:rsidRPr="0032561C">
        <w:trPr>
          <w:trHeight w:val="1203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马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梅</w:t>
            </w:r>
          </w:p>
        </w:tc>
        <w:tc>
          <w:tcPr>
            <w:tcW w:w="2672" w:type="dxa"/>
            <w:vAlign w:val="center"/>
          </w:tcPr>
          <w:p w:rsidR="0032561C" w:rsidRPr="0032561C" w:rsidRDefault="003256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2018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32561C" w:rsidRPr="0032561C" w:rsidRDefault="0032561C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2561C">
              <w:rPr>
                <w:rFonts w:ascii="Times New Roman" w:eastAsia="仿宋_GB2312" w:hAnsi="Times New Roman" w:cs="Times New Roman"/>
                <w:sz w:val="32"/>
                <w:szCs w:val="32"/>
              </w:rPr>
              <w:t>法制、土地卫片执法检查、地质灾害防治、太平新城开发建设</w:t>
            </w:r>
          </w:p>
        </w:tc>
      </w:tr>
    </w:tbl>
    <w:p w:rsidR="0032561C" w:rsidRPr="0032561C" w:rsidRDefault="0032561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2561C" w:rsidRDefault="0032561C">
      <w:pPr>
        <w:rPr>
          <w:rFonts w:hint="eastAsia"/>
        </w:rPr>
      </w:pPr>
    </w:p>
    <w:p w:rsidR="0032561C" w:rsidRDefault="0032561C">
      <w:pPr>
        <w:rPr>
          <w:rFonts w:hint="eastAsia"/>
        </w:rPr>
      </w:pPr>
    </w:p>
    <w:sectPr w:rsidR="0032561C" w:rsidSect="00EB22A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A" w:rsidRDefault="0032561C">
    <w:pPr>
      <w:pStyle w:val="a4"/>
      <w:ind w:firstLineChars="100" w:firstLine="280"/>
    </w:pPr>
    <w:r>
      <w:rPr>
        <w:position w:val="-3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EB22A6">
      <w:rPr>
        <w:rFonts w:ascii="宋体" w:eastAsia="宋体" w:hAnsi="宋体"/>
        <w:noProof/>
        <w:sz w:val="28"/>
        <w:szCs w:val="28"/>
        <w:lang w:val="zh-CN" w:eastAsia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position w:val="-3"/>
        <w:sz w:val="28"/>
        <w:szCs w:val="28"/>
      </w:rPr>
      <w:t>—</w:t>
    </w:r>
  </w:p>
  <w:p w:rsidR="009A5FEA" w:rsidRDefault="0032561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A" w:rsidRDefault="0032561C">
    <w:pPr>
      <w:pStyle w:val="a4"/>
      <w:ind w:right="360" w:firstLineChars="2750" w:firstLine="7700"/>
      <w:rPr>
        <w:sz w:val="28"/>
        <w:szCs w:val="28"/>
      </w:rPr>
    </w:pPr>
    <w:r>
      <w:rPr>
        <w:position w:val="-3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</w:instrText>
    </w:r>
    <w:r>
      <w:rPr>
        <w:rFonts w:ascii="宋体" w:eastAsia="宋体" w:hAnsi="宋体"/>
        <w:sz w:val="28"/>
        <w:szCs w:val="28"/>
      </w:rPr>
      <w:instrText xml:space="preserve"> </w:instrText>
    </w:r>
    <w:r>
      <w:rPr>
        <w:rFonts w:ascii="宋体" w:eastAsia="宋体" w:hAnsi="宋体"/>
        <w:sz w:val="28"/>
        <w:szCs w:val="28"/>
      </w:rPr>
      <w:fldChar w:fldCharType="separate"/>
    </w:r>
    <w:r w:rsidRPr="0032561C">
      <w:rPr>
        <w:rFonts w:ascii="宋体" w:eastAsia="宋体" w:hAnsi="宋体"/>
        <w:noProof/>
        <w:sz w:val="28"/>
        <w:szCs w:val="28"/>
        <w:lang w:val="zh-CN" w:eastAsia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position w:val="-3"/>
        <w:sz w:val="28"/>
        <w:szCs w:val="28"/>
      </w:rPr>
      <w:t>—</w:t>
    </w:r>
  </w:p>
  <w:p w:rsidR="009A5FEA" w:rsidRDefault="0032561C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61C"/>
    <w:rsid w:val="0032561C"/>
    <w:rsid w:val="0037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rsid w:val="0032561C"/>
    <w:rPr>
      <w:rFonts w:ascii="Times New Roman" w:eastAsia="仿宋_GB2312" w:hAnsi="Times New Roman"/>
      <w:sz w:val="32"/>
    </w:rPr>
  </w:style>
  <w:style w:type="character" w:customStyle="1" w:styleId="Char0">
    <w:name w:val="页脚 Char"/>
    <w:basedOn w:val="a0"/>
    <w:link w:val="a4"/>
    <w:uiPriority w:val="99"/>
    <w:rsid w:val="0032561C"/>
    <w:rPr>
      <w:rFonts w:ascii="Times New Roman" w:eastAsia="仿宋_GB2312" w:hAnsi="Times New Roman" w:cs="Times New Roman"/>
      <w:sz w:val="18"/>
      <w:szCs w:val="20"/>
    </w:rPr>
  </w:style>
  <w:style w:type="paragraph" w:styleId="a3">
    <w:name w:val="Body Text Indent"/>
    <w:basedOn w:val="a"/>
    <w:link w:val="Char"/>
    <w:uiPriority w:val="99"/>
    <w:unhideWhenUsed/>
    <w:rsid w:val="0032561C"/>
    <w:pPr>
      <w:spacing w:after="120"/>
      <w:ind w:leftChars="200" w:left="420"/>
    </w:pPr>
    <w:rPr>
      <w:rFonts w:ascii="Times New Roman" w:eastAsia="仿宋_GB2312" w:hAnsi="Times New Roman"/>
      <w:sz w:val="32"/>
    </w:rPr>
  </w:style>
  <w:style w:type="character" w:customStyle="1" w:styleId="Char1">
    <w:name w:val="正文文本缩进 Char1"/>
    <w:basedOn w:val="a0"/>
    <w:link w:val="a3"/>
    <w:uiPriority w:val="99"/>
    <w:semiHidden/>
    <w:rsid w:val="0032561C"/>
  </w:style>
  <w:style w:type="paragraph" w:styleId="a4">
    <w:name w:val="footer"/>
    <w:basedOn w:val="a"/>
    <w:link w:val="Char0"/>
    <w:uiPriority w:val="99"/>
    <w:rsid w:val="0032561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10">
    <w:name w:val="页脚 Char1"/>
    <w:basedOn w:val="a0"/>
    <w:link w:val="a4"/>
    <w:uiPriority w:val="99"/>
    <w:semiHidden/>
    <w:rsid w:val="00325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2018-04-20T05:59:00Z</dcterms:created>
  <dcterms:modified xsi:type="dcterms:W3CDTF">2018-04-20T06:08:00Z</dcterms:modified>
</cp:coreProperties>
</file>