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A2A26" w14:textId="77777777" w:rsidR="00C57241" w:rsidRDefault="00C57241">
      <w:pPr>
        <w:spacing w:line="579" w:lineRule="exact"/>
        <w:jc w:val="center"/>
        <w:rPr>
          <w:rFonts w:ascii="方正小标宋简体" w:eastAsia="方正小标宋简体" w:hAnsi="方正小标宋简体" w:cs="方正小标宋简体"/>
          <w:spacing w:val="6"/>
          <w:kern w:val="0"/>
          <w:sz w:val="40"/>
          <w:szCs w:val="40"/>
        </w:rPr>
      </w:pPr>
    </w:p>
    <w:p w14:paraId="099FD823" w14:textId="03C7BEF5" w:rsidR="00C57241" w:rsidRDefault="00D32F65">
      <w:pPr>
        <w:spacing w:line="360" w:lineRule="auto"/>
        <w:jc w:val="center"/>
        <w:rPr>
          <w:rFonts w:ascii="方正小标宋_GBK" w:eastAsia="方正小标宋_GBK" w:hAnsi="方正小标宋简体" w:cs="方正小标宋简体"/>
          <w:kern w:val="40"/>
          <w:sz w:val="44"/>
          <w:szCs w:val="44"/>
        </w:rPr>
      </w:pPr>
      <w:r w:rsidRPr="00D32F65">
        <w:rPr>
          <w:rFonts w:ascii="方正小标宋_GBK" w:eastAsia="方正小标宋_GBK" w:hAnsi="方正小标宋简体" w:cs="方正小标宋简体" w:hint="eastAsia"/>
          <w:kern w:val="40"/>
          <w:sz w:val="44"/>
          <w:szCs w:val="44"/>
        </w:rPr>
        <w:t>安宁市南环一级路</w:t>
      </w:r>
      <w:r w:rsidRPr="00D32F65">
        <w:rPr>
          <w:rFonts w:ascii="方正小标宋_GBK" w:eastAsia="方正小标宋_GBK" w:hAnsi="方正小标宋简体" w:cs="方正小标宋简体"/>
          <w:kern w:val="40"/>
          <w:sz w:val="44"/>
          <w:szCs w:val="44"/>
        </w:rPr>
        <w:t>PPP项目绩效再评价</w:t>
      </w:r>
      <w:r w:rsidR="00BF0DB5">
        <w:rPr>
          <w:rFonts w:ascii="方正小标宋_GBK" w:eastAsia="方正小标宋_GBK" w:hAnsi="方正小标宋简体" w:cs="方正小标宋简体" w:hint="eastAsia"/>
          <w:kern w:val="40"/>
          <w:sz w:val="44"/>
          <w:szCs w:val="44"/>
        </w:rPr>
        <w:t>报告</w:t>
      </w:r>
    </w:p>
    <w:p w14:paraId="54337282" w14:textId="77777777" w:rsidR="00C57241" w:rsidRDefault="002713F3">
      <w:pPr>
        <w:spacing w:line="579" w:lineRule="exact"/>
        <w:jc w:val="center"/>
        <w:rPr>
          <w:rFonts w:ascii="方正小标宋_GBK" w:eastAsia="方正小标宋_GBK" w:hAnsi="方正小标宋简体" w:cs="方正小标宋简体"/>
          <w:kern w:val="40"/>
          <w:sz w:val="44"/>
          <w:szCs w:val="44"/>
        </w:rPr>
      </w:pPr>
      <w:r>
        <w:rPr>
          <w:rFonts w:ascii="方正小标宋_GBK" w:eastAsia="方正小标宋_GBK" w:hAnsi="方正小标宋简体" w:cs="方正小标宋简体"/>
          <w:kern w:val="40"/>
          <w:sz w:val="44"/>
          <w:szCs w:val="44"/>
        </w:rPr>
        <w:t>（征求意见稿）</w:t>
      </w:r>
    </w:p>
    <w:p w14:paraId="54BCBD1E" w14:textId="77777777" w:rsidR="00C57241" w:rsidRDefault="00C57241">
      <w:pPr>
        <w:spacing w:line="579" w:lineRule="exact"/>
        <w:jc w:val="center"/>
        <w:rPr>
          <w:rFonts w:ascii="方正小标宋_GBK" w:eastAsia="方正小标宋_GBK" w:hAnsi="方正小标宋简体" w:cs="方正小标宋简体"/>
          <w:kern w:val="40"/>
          <w:sz w:val="44"/>
          <w:szCs w:val="44"/>
        </w:rPr>
      </w:pPr>
    </w:p>
    <w:p w14:paraId="67B00435" w14:textId="77777777" w:rsidR="00C57241" w:rsidRDefault="00C57241">
      <w:pPr>
        <w:spacing w:line="579" w:lineRule="exact"/>
        <w:jc w:val="center"/>
        <w:rPr>
          <w:rFonts w:ascii="方正小标宋简体" w:eastAsia="方正小标宋简体" w:hAnsi="Arial Narrow"/>
          <w:kern w:val="0"/>
          <w:sz w:val="40"/>
          <w:szCs w:val="40"/>
        </w:rPr>
      </w:pPr>
    </w:p>
    <w:p w14:paraId="669E5D10" w14:textId="77777777" w:rsidR="00C57241" w:rsidRDefault="00C57241">
      <w:pPr>
        <w:spacing w:line="579" w:lineRule="exact"/>
        <w:jc w:val="center"/>
        <w:rPr>
          <w:rFonts w:ascii="方正小标宋简体" w:eastAsia="方正小标宋简体" w:hAnsi="方正小标宋简体" w:cs="方正小标宋简体"/>
          <w:kern w:val="0"/>
          <w:sz w:val="36"/>
          <w:szCs w:val="36"/>
        </w:rPr>
      </w:pPr>
    </w:p>
    <w:p w14:paraId="646519A9" w14:textId="77777777" w:rsidR="00C57241" w:rsidRDefault="00C57241">
      <w:pPr>
        <w:spacing w:line="579" w:lineRule="exact"/>
        <w:jc w:val="center"/>
        <w:rPr>
          <w:rFonts w:ascii="方正小标宋简体" w:eastAsia="方正小标宋简体" w:hAnsi="方正小标宋简体" w:cs="方正小标宋简体"/>
          <w:kern w:val="0"/>
          <w:sz w:val="36"/>
          <w:szCs w:val="36"/>
        </w:rPr>
      </w:pPr>
    </w:p>
    <w:p w14:paraId="159642FC" w14:textId="77777777" w:rsidR="00C57241" w:rsidRDefault="00C57241">
      <w:pPr>
        <w:spacing w:line="579" w:lineRule="exact"/>
        <w:jc w:val="center"/>
        <w:rPr>
          <w:rFonts w:ascii="方正小标宋简体" w:eastAsia="方正小标宋简体" w:hAnsi="方正小标宋简体" w:cs="方正小标宋简体"/>
          <w:kern w:val="0"/>
          <w:sz w:val="36"/>
          <w:szCs w:val="36"/>
        </w:rPr>
      </w:pPr>
    </w:p>
    <w:p w14:paraId="4094882D" w14:textId="77777777" w:rsidR="00C57241" w:rsidRDefault="00C57241">
      <w:pPr>
        <w:spacing w:line="579" w:lineRule="exact"/>
        <w:jc w:val="center"/>
        <w:rPr>
          <w:rFonts w:ascii="方正小标宋简体" w:eastAsia="方正小标宋简体" w:hAnsi="方正小标宋简体" w:cs="方正小标宋简体"/>
          <w:kern w:val="0"/>
          <w:sz w:val="36"/>
          <w:szCs w:val="36"/>
        </w:rPr>
      </w:pPr>
    </w:p>
    <w:p w14:paraId="1D38FCE4" w14:textId="77777777" w:rsidR="00C57241" w:rsidRDefault="00C57241">
      <w:pPr>
        <w:spacing w:line="579" w:lineRule="exact"/>
        <w:jc w:val="center"/>
        <w:rPr>
          <w:rFonts w:ascii="方正小标宋简体" w:eastAsia="方正小标宋简体" w:hAnsi="方正小标宋简体" w:cs="方正小标宋简体"/>
          <w:kern w:val="0"/>
          <w:sz w:val="36"/>
          <w:szCs w:val="36"/>
        </w:rPr>
      </w:pPr>
    </w:p>
    <w:p w14:paraId="2E4A88CD" w14:textId="77777777" w:rsidR="00C57241" w:rsidRDefault="00C57241">
      <w:pPr>
        <w:spacing w:line="579" w:lineRule="exact"/>
        <w:jc w:val="center"/>
        <w:rPr>
          <w:rFonts w:ascii="方正小标宋简体" w:eastAsia="方正小标宋简体" w:hAnsi="方正小标宋简体" w:cs="方正小标宋简体"/>
          <w:kern w:val="0"/>
          <w:sz w:val="36"/>
          <w:szCs w:val="36"/>
        </w:rPr>
      </w:pPr>
    </w:p>
    <w:p w14:paraId="01E53C1E" w14:textId="7E4B69D4" w:rsidR="00525837" w:rsidRDefault="00525837" w:rsidP="00525837">
      <w:pPr>
        <w:tabs>
          <w:tab w:val="left" w:pos="6850"/>
        </w:tabs>
        <w:adjustRightInd w:val="0"/>
        <w:snapToGrid w:val="0"/>
        <w:spacing w:line="360" w:lineRule="auto"/>
        <w:ind w:leftChars="600" w:left="1355"/>
        <w:rPr>
          <w:rFonts w:ascii="Times New Roman" w:eastAsia="黑体" w:hAnsi="Times New Roman" w:cs="黑体"/>
          <w:bCs/>
          <w:sz w:val="28"/>
          <w:szCs w:val="28"/>
        </w:rPr>
      </w:pPr>
      <w:r>
        <w:rPr>
          <w:rFonts w:ascii="Times New Roman" w:eastAsia="黑体" w:hAnsi="Times New Roman" w:cs="黑体" w:hint="eastAsia"/>
          <w:bCs/>
          <w:sz w:val="28"/>
          <w:szCs w:val="28"/>
        </w:rPr>
        <w:t>项目名称：</w:t>
      </w:r>
      <w:r w:rsidR="00013FB7">
        <w:rPr>
          <w:rFonts w:ascii="Times New Roman" w:eastAsia="黑体" w:hAnsi="Times New Roman" w:cs="黑体" w:hint="eastAsia"/>
          <w:bCs/>
          <w:sz w:val="28"/>
          <w:szCs w:val="28"/>
        </w:rPr>
        <w:t>安宁市南环一级路</w:t>
      </w:r>
      <w:r w:rsidR="00013FB7">
        <w:rPr>
          <w:rFonts w:ascii="Times New Roman" w:eastAsia="黑体" w:hAnsi="Times New Roman" w:cs="黑体" w:hint="eastAsia"/>
          <w:bCs/>
          <w:sz w:val="28"/>
          <w:szCs w:val="28"/>
        </w:rPr>
        <w:t>PPP</w:t>
      </w:r>
      <w:r w:rsidR="00013FB7">
        <w:rPr>
          <w:rFonts w:ascii="Times New Roman" w:eastAsia="黑体" w:hAnsi="Times New Roman" w:cs="黑体" w:hint="eastAsia"/>
          <w:bCs/>
          <w:sz w:val="28"/>
          <w:szCs w:val="28"/>
        </w:rPr>
        <w:t>项目</w:t>
      </w:r>
    </w:p>
    <w:p w14:paraId="524005DE" w14:textId="149F349F" w:rsidR="00525837" w:rsidRDefault="006D2582" w:rsidP="00525837">
      <w:pPr>
        <w:adjustRightInd w:val="0"/>
        <w:snapToGrid w:val="0"/>
        <w:spacing w:line="360" w:lineRule="auto"/>
        <w:ind w:leftChars="600" w:left="1355"/>
        <w:rPr>
          <w:rFonts w:ascii="Times New Roman" w:eastAsia="黑体" w:hAnsi="Times New Roman" w:cs="黑体"/>
          <w:bCs/>
          <w:sz w:val="28"/>
          <w:szCs w:val="28"/>
        </w:rPr>
      </w:pPr>
      <w:r>
        <w:rPr>
          <w:rFonts w:ascii="Times New Roman" w:eastAsia="黑体" w:hAnsi="Times New Roman" w:cs="黑体"/>
          <w:bCs/>
          <w:sz w:val="28"/>
          <w:szCs w:val="28"/>
        </w:rPr>
        <w:pict w14:anchorId="0E559B0F">
          <v:shapetype id="_x0000_t32" coordsize="21600,21600" o:spt="32" o:oned="t" path="m,l21600,21600e" filled="f">
            <v:path arrowok="t" fillok="f" o:connecttype="none"/>
            <o:lock v:ext="edit" shapetype="t"/>
          </v:shapetype>
          <v:shape id="直接箭头连接符 5" o:spid="_x0000_s1026" type="#_x0000_t32" style="position:absolute;left:0;text-align:left;margin-left:135pt;margin-top:22.75pt;width:222.8pt;height:0;z-index:251659264" o:gfxdata="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3blJdgAAAAJAQAADwAAAAAAAAABACAAAAAiAAAAZHJzL2Rvd25yZXYueG1s&#10;UEsBAhQAFAAAAAgAh07iQGIxpUn4AQAAzAMAAA4AAAAAAAAAAQAgAAAAJwEAAGRycy9lMm9Eb2Mu&#10;eG1sUEsFBgAAAAAGAAYAWQEAAJEFAAAAAA==&#10;"/>
        </w:pict>
      </w:r>
      <w:r>
        <w:rPr>
          <w:rFonts w:ascii="Times New Roman" w:eastAsia="黑体" w:hAnsi="Times New Roman" w:cs="黑体"/>
          <w:bCs/>
          <w:sz w:val="28"/>
          <w:szCs w:val="28"/>
        </w:rPr>
        <w:pict w14:anchorId="052A53FD">
          <v:shape id="直接箭头连接符 4" o:spid="_x0000_s1030" type="#_x0000_t32" style="position:absolute;left:0;text-align:left;margin-left:135pt;margin-top:-8.55pt;width:222.8pt;height:0;z-index:251663360" o:gfxdata="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aXWKPYAAAACwEAAA8AAAAAAAAAAQAgAAAAIgAAAGRycy9kb3ducmV2Lnht&#10;bFBLAQIUABQAAAAIAIdO4kCLJzBD+QEAAMwDAAAOAAAAAAAAAAEAIAAAACcBAABkcnMvZTJvRG9j&#10;LnhtbFBLBQYAAAAABgAGAFkBAACSBQAAAAA=&#10;"/>
        </w:pict>
      </w:r>
      <w:r w:rsidR="00525837">
        <w:rPr>
          <w:rFonts w:ascii="Times New Roman" w:eastAsia="黑体" w:hAnsi="Times New Roman" w:cs="黑体" w:hint="eastAsia"/>
          <w:bCs/>
          <w:sz w:val="28"/>
          <w:szCs w:val="28"/>
        </w:rPr>
        <w:t>项目单位：安宁市财政局、安宁市</w:t>
      </w:r>
      <w:r w:rsidR="00013FB7">
        <w:rPr>
          <w:rFonts w:ascii="Times New Roman" w:eastAsia="黑体" w:hAnsi="Times New Roman" w:cs="黑体" w:hint="eastAsia"/>
          <w:bCs/>
          <w:sz w:val="28"/>
          <w:szCs w:val="28"/>
        </w:rPr>
        <w:t>交通运输</w:t>
      </w:r>
      <w:r w:rsidR="00525837">
        <w:rPr>
          <w:rFonts w:ascii="Times New Roman" w:eastAsia="黑体" w:hAnsi="Times New Roman" w:cs="黑体" w:hint="eastAsia"/>
          <w:bCs/>
          <w:sz w:val="28"/>
          <w:szCs w:val="28"/>
        </w:rPr>
        <w:t>局</w:t>
      </w:r>
    </w:p>
    <w:p w14:paraId="7D2DF91C" w14:textId="10B871DA" w:rsidR="00525837" w:rsidRDefault="006D2582" w:rsidP="00525837">
      <w:pPr>
        <w:adjustRightInd w:val="0"/>
        <w:snapToGrid w:val="0"/>
        <w:spacing w:line="360" w:lineRule="auto"/>
        <w:ind w:leftChars="600" w:left="1355"/>
        <w:rPr>
          <w:rFonts w:ascii="Times New Roman" w:eastAsia="黑体" w:hAnsi="Times New Roman"/>
          <w:bCs/>
          <w:sz w:val="28"/>
          <w:szCs w:val="28"/>
        </w:rPr>
      </w:pPr>
      <w:r>
        <w:rPr>
          <w:rFonts w:ascii="Times New Roman" w:eastAsia="黑体" w:hAnsi="Times New Roman" w:cs="黑体"/>
          <w:bCs/>
          <w:sz w:val="28"/>
          <w:szCs w:val="28"/>
        </w:rPr>
        <w:pict w14:anchorId="43E4B39A">
          <v:shape id="直接箭头连接符 3" o:spid="_x0000_s1027" type="#_x0000_t32" style="position:absolute;left:0;text-align:left;margin-left:135pt;margin-top:19.35pt;width:222.8pt;height:0;z-index:251660288" o:gfxdata="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5OKlvYAAAACQEAAA8AAAAAAAAAAQAgAAAAIgAAAGRycy9kb3ducmV2Lnht&#10;bFBLAQIUABQAAAAIAIdO4kAUR9t2+QEAAMwDAAAOAAAAAAAAAAEAIAAAACcBAABkcnMvZTJvRG9j&#10;LnhtbFBLBQYAAAAABgAGAFkBAACSBQAAAAA=&#10;"/>
        </w:pict>
      </w:r>
      <w:r w:rsidR="00525837">
        <w:rPr>
          <w:rFonts w:ascii="Times New Roman" w:eastAsia="黑体" w:hAnsi="Times New Roman" w:cs="黑体" w:hint="eastAsia"/>
          <w:bCs/>
          <w:sz w:val="28"/>
          <w:szCs w:val="28"/>
        </w:rPr>
        <w:t>主管部门：</w:t>
      </w:r>
      <w:r w:rsidR="00031ABC">
        <w:rPr>
          <w:rFonts w:ascii="Times New Roman" w:eastAsia="黑体" w:hAnsi="Times New Roman" w:cs="黑体" w:hint="eastAsia"/>
          <w:bCs/>
          <w:sz w:val="28"/>
          <w:szCs w:val="28"/>
        </w:rPr>
        <w:t>安宁市交通运输局</w:t>
      </w:r>
    </w:p>
    <w:p w14:paraId="67BAA87F" w14:textId="559A3E8B" w:rsidR="00525837" w:rsidRDefault="006D2582" w:rsidP="00525837">
      <w:pPr>
        <w:adjustRightInd w:val="0"/>
        <w:snapToGrid w:val="0"/>
        <w:spacing w:line="360" w:lineRule="auto"/>
        <w:ind w:leftChars="600" w:left="1355"/>
        <w:rPr>
          <w:rFonts w:ascii="Times New Roman" w:eastAsia="黑体" w:hAnsi="Times New Roman"/>
          <w:bCs/>
          <w:sz w:val="28"/>
          <w:szCs w:val="28"/>
        </w:rPr>
      </w:pPr>
      <w:r>
        <w:rPr>
          <w:rFonts w:ascii="Times New Roman" w:eastAsia="黑体" w:hAnsi="Times New Roman" w:cs="黑体"/>
          <w:bCs/>
          <w:sz w:val="28"/>
          <w:szCs w:val="28"/>
        </w:rPr>
        <w:pict w14:anchorId="37CAF89B">
          <v:shape id="直接箭头连接符 2" o:spid="_x0000_s1028" type="#_x0000_t32" style="position:absolute;left:0;text-align:left;margin-left:135pt;margin-top:17.8pt;width:222.8pt;height:0;z-index:251661312" o:gfxdata="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PDsndcAAAAJAQAADwAAAAAAAAABACAAAAAiAAAAZHJzL2Rvd25yZXYueG1s&#10;UEsBAhQAFAAAAAgAh07iQP1RTnz5AQAAzAMAAA4AAAAAAAAAAQAgAAAAJgEAAGRycy9lMm9Eb2Mu&#10;eG1sUEsFBgAAAAAGAAYAWQEAAJEFAAAAAA==&#10;"/>
        </w:pict>
      </w:r>
      <w:r w:rsidR="00525837">
        <w:rPr>
          <w:rFonts w:ascii="Times New Roman" w:eastAsia="黑体" w:hAnsi="Times New Roman" w:cs="黑体" w:hint="eastAsia"/>
          <w:bCs/>
          <w:sz w:val="28"/>
          <w:szCs w:val="28"/>
        </w:rPr>
        <w:t>委托单位：</w:t>
      </w:r>
      <w:r w:rsidR="007A1D50">
        <w:rPr>
          <w:rFonts w:ascii="Times New Roman" w:eastAsia="黑体" w:hAnsi="Times New Roman" w:cs="黑体" w:hint="eastAsia"/>
          <w:bCs/>
          <w:sz w:val="28"/>
          <w:szCs w:val="28"/>
        </w:rPr>
        <w:t>安宁市财政局</w:t>
      </w:r>
    </w:p>
    <w:p w14:paraId="7EDEFD9A" w14:textId="77777777" w:rsidR="00525837" w:rsidRDefault="006D2582" w:rsidP="00525837">
      <w:pPr>
        <w:adjustRightInd w:val="0"/>
        <w:snapToGrid w:val="0"/>
        <w:spacing w:line="360" w:lineRule="auto"/>
        <w:ind w:leftChars="600" w:left="1355"/>
        <w:rPr>
          <w:rFonts w:ascii="Times New Roman" w:eastAsia="黑体" w:hAnsi="Times New Roman"/>
          <w:bCs/>
          <w:sz w:val="28"/>
          <w:szCs w:val="28"/>
        </w:rPr>
      </w:pPr>
      <w:r>
        <w:rPr>
          <w:rFonts w:ascii="Times New Roman" w:eastAsia="黑体" w:hAnsi="Times New Roman" w:cs="黑体"/>
          <w:bCs/>
          <w:sz w:val="28"/>
          <w:szCs w:val="28"/>
        </w:rPr>
        <w:pict w14:anchorId="00B02E1A">
          <v:shape id="直接箭头连接符 1" o:spid="_x0000_s1029" type="#_x0000_t32" style="position:absolute;left:0;text-align:left;margin-left:135pt;margin-top:20.6pt;width:222.8pt;height:0;z-index:251662336" o:gfxdata="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2PVE9cAAAAJAQAADwAAAAAAAAABACAAAAAiAAAAZHJzL2Rvd25yZXYueG1s&#10;UEsBAhQAFAAAAAgAh07iQLWhJcr5AQAAzAMAAA4AAAAAAAAAAQAgAAAAJgEAAGRycy9lMm9Eb2Mu&#10;eG1sUEsFBgAAAAAGAAYAWQEAAJEFAAAAAA==&#10;"/>
        </w:pict>
      </w:r>
      <w:r w:rsidR="00525837">
        <w:rPr>
          <w:rFonts w:ascii="Times New Roman" w:eastAsia="黑体" w:hAnsi="Times New Roman" w:cs="黑体" w:hint="eastAsia"/>
          <w:bCs/>
          <w:sz w:val="28"/>
          <w:szCs w:val="28"/>
        </w:rPr>
        <w:t>评价机构：</w:t>
      </w:r>
      <w:proofErr w:type="gramStart"/>
      <w:r w:rsidR="00525837">
        <w:rPr>
          <w:rFonts w:ascii="Times New Roman" w:eastAsia="黑体" w:hAnsi="Times New Roman" w:cs="黑体" w:hint="eastAsia"/>
          <w:bCs/>
          <w:sz w:val="28"/>
          <w:szCs w:val="28"/>
        </w:rPr>
        <w:t>昆明旭坤会计师</w:t>
      </w:r>
      <w:proofErr w:type="gramEnd"/>
      <w:r w:rsidR="00525837">
        <w:rPr>
          <w:rFonts w:ascii="Times New Roman" w:eastAsia="黑体" w:hAnsi="Times New Roman" w:cs="黑体" w:hint="eastAsia"/>
          <w:bCs/>
          <w:sz w:val="28"/>
          <w:szCs w:val="28"/>
        </w:rPr>
        <w:t>事务所有限责任公司</w:t>
      </w:r>
    </w:p>
    <w:p w14:paraId="4BB40B9C" w14:textId="77777777" w:rsidR="00525837" w:rsidRDefault="00525837" w:rsidP="00525837">
      <w:pPr>
        <w:spacing w:line="360" w:lineRule="auto"/>
        <w:ind w:leftChars="580" w:left="1310"/>
        <w:rPr>
          <w:rFonts w:ascii="Times New Roman" w:eastAsia="黑体" w:hAnsi="Times New Roman"/>
          <w:bCs/>
          <w:sz w:val="28"/>
          <w:szCs w:val="28"/>
        </w:rPr>
      </w:pPr>
    </w:p>
    <w:p w14:paraId="552E3384" w14:textId="109A0525" w:rsidR="00525837" w:rsidRDefault="00525837" w:rsidP="00525837">
      <w:pPr>
        <w:ind w:leftChars="200" w:left="452" w:firstLineChars="1045" w:firstLine="3092"/>
      </w:pPr>
      <w:r>
        <w:rPr>
          <w:rFonts w:ascii="Times New Roman" w:eastAsia="黑体" w:hAnsi="Times New Roman" w:cs="黑体" w:hint="eastAsia"/>
          <w:bCs/>
          <w:sz w:val="28"/>
          <w:szCs w:val="28"/>
        </w:rPr>
        <w:t>2021</w:t>
      </w:r>
      <w:r>
        <w:rPr>
          <w:rFonts w:ascii="Times New Roman" w:eastAsia="黑体" w:hAnsi="Times New Roman" w:cs="黑体" w:hint="eastAsia"/>
          <w:bCs/>
          <w:sz w:val="28"/>
          <w:szCs w:val="28"/>
        </w:rPr>
        <w:t>年</w:t>
      </w:r>
      <w:r w:rsidR="00031ABC">
        <w:rPr>
          <w:rFonts w:ascii="Times New Roman" w:eastAsia="黑体" w:hAnsi="Times New Roman" w:cs="黑体" w:hint="eastAsia"/>
          <w:bCs/>
          <w:sz w:val="28"/>
          <w:szCs w:val="28"/>
        </w:rPr>
        <w:t>5</w:t>
      </w:r>
      <w:r>
        <w:rPr>
          <w:rFonts w:ascii="Times New Roman" w:eastAsia="黑体" w:hAnsi="Times New Roman" w:cs="黑体" w:hint="eastAsia"/>
          <w:bCs/>
          <w:sz w:val="28"/>
          <w:szCs w:val="28"/>
        </w:rPr>
        <w:t>月</w:t>
      </w:r>
    </w:p>
    <w:p w14:paraId="17C4E383" w14:textId="5D1BCB5D" w:rsidR="00C57241" w:rsidRDefault="00C57241">
      <w:pPr>
        <w:spacing w:line="579" w:lineRule="exact"/>
        <w:jc w:val="center"/>
        <w:rPr>
          <w:rFonts w:ascii="黑体" w:eastAsia="黑体" w:hAnsi="黑体"/>
          <w:kern w:val="32"/>
          <w:sz w:val="32"/>
          <w:szCs w:val="32"/>
        </w:rPr>
        <w:sectPr w:rsidR="00C57241">
          <w:footerReference w:type="default" r:id="rId10"/>
          <w:pgSz w:w="11906" w:h="16838"/>
          <w:pgMar w:top="2041" w:right="915" w:bottom="2041" w:left="1531" w:header="851" w:footer="1531" w:gutter="0"/>
          <w:pgNumType w:start="1"/>
          <w:cols w:space="425"/>
          <w:docGrid w:type="linesAndChars" w:linePitch="579" w:charSpace="3247"/>
        </w:sectPr>
      </w:pPr>
    </w:p>
    <w:p w14:paraId="361D144F" w14:textId="77777777" w:rsidR="004F19AE" w:rsidRPr="00301E6B" w:rsidRDefault="004F19AE" w:rsidP="00301E6B">
      <w:pPr>
        <w:pStyle w:val="10"/>
        <w:tabs>
          <w:tab w:val="right" w:leader="dot" w:pos="8296"/>
        </w:tabs>
        <w:spacing w:line="560" w:lineRule="exact"/>
        <w:jc w:val="center"/>
        <w:rPr>
          <w:rFonts w:ascii="仿宋_GB2312" w:eastAsia="仿宋_GB2312"/>
          <w:sz w:val="40"/>
          <w:szCs w:val="32"/>
        </w:rPr>
      </w:pPr>
      <w:r w:rsidRPr="00301E6B">
        <w:rPr>
          <w:rFonts w:ascii="仿宋_GB2312" w:eastAsia="仿宋_GB2312" w:hint="eastAsia"/>
          <w:sz w:val="40"/>
          <w:szCs w:val="32"/>
        </w:rPr>
        <w:lastRenderedPageBreak/>
        <w:t>目录</w:t>
      </w:r>
    </w:p>
    <w:p w14:paraId="3592C9E0" w14:textId="77777777" w:rsidR="009831E5" w:rsidRPr="00301E6B" w:rsidRDefault="004F19AE" w:rsidP="00301E6B">
      <w:pPr>
        <w:pStyle w:val="10"/>
        <w:tabs>
          <w:tab w:val="right" w:leader="dot" w:pos="8834"/>
        </w:tabs>
        <w:spacing w:line="560" w:lineRule="exact"/>
        <w:ind w:firstLine="880"/>
        <w:rPr>
          <w:rFonts w:ascii="黑体" w:eastAsia="黑体" w:hAnsi="黑体"/>
          <w:noProof/>
          <w:sz w:val="28"/>
          <w:szCs w:val="32"/>
        </w:rPr>
      </w:pPr>
      <w:r w:rsidRPr="00301E6B">
        <w:rPr>
          <w:rFonts w:ascii="方正小标宋简体" w:eastAsia="方正小标宋简体"/>
          <w:sz w:val="44"/>
          <w:szCs w:val="44"/>
        </w:rPr>
        <w:fldChar w:fldCharType="begin"/>
      </w:r>
      <w:r w:rsidRPr="00301E6B">
        <w:rPr>
          <w:rFonts w:ascii="方正小标宋简体" w:eastAsia="方正小标宋简体"/>
          <w:sz w:val="44"/>
          <w:szCs w:val="44"/>
        </w:rPr>
        <w:instrText xml:space="preserve"> TOC \o "1-3" \h \z \u </w:instrText>
      </w:r>
      <w:r w:rsidRPr="00301E6B">
        <w:rPr>
          <w:rFonts w:ascii="方正小标宋简体" w:eastAsia="方正小标宋简体"/>
          <w:sz w:val="44"/>
          <w:szCs w:val="44"/>
        </w:rPr>
        <w:fldChar w:fldCharType="separate"/>
      </w:r>
      <w:hyperlink w:anchor="_Toc72422079" w:history="1">
        <w:r w:rsidR="009831E5" w:rsidRPr="00301E6B">
          <w:rPr>
            <w:rStyle w:val="ac"/>
            <w:rFonts w:ascii="黑体" w:eastAsia="黑体" w:hAnsi="黑体" w:hint="eastAsia"/>
            <w:noProof/>
            <w:sz w:val="28"/>
            <w:szCs w:val="32"/>
          </w:rPr>
          <w:t>摘要</w:t>
        </w:r>
        <w:r w:rsidR="009831E5" w:rsidRPr="00301E6B">
          <w:rPr>
            <w:rFonts w:ascii="黑体" w:eastAsia="黑体" w:hAnsi="黑体"/>
            <w:noProof/>
            <w:webHidden/>
            <w:sz w:val="28"/>
            <w:szCs w:val="32"/>
          </w:rPr>
          <w:tab/>
        </w:r>
        <w:r w:rsidR="009831E5" w:rsidRPr="00301E6B">
          <w:rPr>
            <w:rFonts w:ascii="黑体" w:eastAsia="黑体" w:hAnsi="黑体"/>
            <w:noProof/>
            <w:webHidden/>
            <w:sz w:val="28"/>
            <w:szCs w:val="32"/>
          </w:rPr>
          <w:fldChar w:fldCharType="begin"/>
        </w:r>
        <w:r w:rsidR="009831E5" w:rsidRPr="00301E6B">
          <w:rPr>
            <w:rFonts w:ascii="黑体" w:eastAsia="黑体" w:hAnsi="黑体"/>
            <w:noProof/>
            <w:webHidden/>
            <w:sz w:val="28"/>
            <w:szCs w:val="32"/>
          </w:rPr>
          <w:instrText xml:space="preserve"> PAGEREF _Toc72422079 \h </w:instrText>
        </w:r>
        <w:r w:rsidR="009831E5" w:rsidRPr="00301E6B">
          <w:rPr>
            <w:rFonts w:ascii="黑体" w:eastAsia="黑体" w:hAnsi="黑体"/>
            <w:noProof/>
            <w:webHidden/>
            <w:sz w:val="28"/>
            <w:szCs w:val="32"/>
          </w:rPr>
        </w:r>
        <w:r w:rsidR="009831E5" w:rsidRPr="00301E6B">
          <w:rPr>
            <w:rFonts w:ascii="黑体" w:eastAsia="黑体" w:hAnsi="黑体"/>
            <w:noProof/>
            <w:webHidden/>
            <w:sz w:val="28"/>
            <w:szCs w:val="32"/>
          </w:rPr>
          <w:fldChar w:fldCharType="separate"/>
        </w:r>
        <w:r w:rsidR="00D40DF7">
          <w:rPr>
            <w:rFonts w:ascii="黑体" w:eastAsia="黑体" w:hAnsi="黑体"/>
            <w:noProof/>
            <w:webHidden/>
            <w:sz w:val="28"/>
            <w:szCs w:val="32"/>
          </w:rPr>
          <w:t>1</w:t>
        </w:r>
        <w:r w:rsidR="009831E5" w:rsidRPr="00301E6B">
          <w:rPr>
            <w:rFonts w:ascii="黑体" w:eastAsia="黑体" w:hAnsi="黑体"/>
            <w:noProof/>
            <w:webHidden/>
            <w:sz w:val="28"/>
            <w:szCs w:val="32"/>
          </w:rPr>
          <w:fldChar w:fldCharType="end"/>
        </w:r>
      </w:hyperlink>
    </w:p>
    <w:p w14:paraId="5B57777B" w14:textId="77777777" w:rsidR="009831E5" w:rsidRPr="00301E6B" w:rsidRDefault="006D2582" w:rsidP="00301E6B">
      <w:pPr>
        <w:pStyle w:val="10"/>
        <w:tabs>
          <w:tab w:val="right" w:leader="dot" w:pos="8834"/>
        </w:tabs>
        <w:spacing w:line="560" w:lineRule="exact"/>
        <w:rPr>
          <w:noProof/>
          <w:sz w:val="28"/>
          <w:szCs w:val="32"/>
        </w:rPr>
      </w:pPr>
      <w:hyperlink w:anchor="_Toc72422080" w:history="1">
        <w:r w:rsidR="009831E5" w:rsidRPr="00301E6B">
          <w:rPr>
            <w:rStyle w:val="ac"/>
            <w:rFonts w:ascii="黑体" w:eastAsia="黑体" w:hAnsi="黑体" w:cs="Times New Roman" w:hint="eastAsia"/>
            <w:bCs/>
            <w:noProof/>
            <w:kern w:val="44"/>
            <w:sz w:val="28"/>
            <w:szCs w:val="32"/>
          </w:rPr>
          <w:t>一、</w:t>
        </w:r>
        <w:r w:rsidR="009831E5" w:rsidRPr="00301E6B">
          <w:rPr>
            <w:rStyle w:val="ac"/>
            <w:rFonts w:ascii="黑体" w:eastAsia="黑体" w:hAnsi="黑体" w:cs="Times New Roman"/>
            <w:bCs/>
            <w:noProof/>
            <w:kern w:val="44"/>
            <w:sz w:val="28"/>
            <w:szCs w:val="32"/>
          </w:rPr>
          <w:t xml:space="preserve"> </w:t>
        </w:r>
        <w:r w:rsidR="009831E5" w:rsidRPr="00301E6B">
          <w:rPr>
            <w:rStyle w:val="ac"/>
            <w:rFonts w:ascii="黑体" w:eastAsia="黑体" w:hAnsi="黑体" w:cs="Times New Roman" w:hint="eastAsia"/>
            <w:bCs/>
            <w:noProof/>
            <w:kern w:val="44"/>
            <w:sz w:val="28"/>
            <w:szCs w:val="32"/>
          </w:rPr>
          <w:t>项目基本情况</w:t>
        </w:r>
        <w:r w:rsidR="009831E5" w:rsidRPr="00301E6B">
          <w:rPr>
            <w:rFonts w:ascii="黑体" w:eastAsia="黑体" w:hAnsi="黑体"/>
            <w:noProof/>
            <w:webHidden/>
            <w:sz w:val="28"/>
            <w:szCs w:val="32"/>
          </w:rPr>
          <w:tab/>
        </w:r>
        <w:r w:rsidR="009831E5" w:rsidRPr="00301E6B">
          <w:rPr>
            <w:rFonts w:ascii="黑体" w:eastAsia="黑体" w:hAnsi="黑体"/>
            <w:noProof/>
            <w:webHidden/>
            <w:sz w:val="28"/>
            <w:szCs w:val="32"/>
          </w:rPr>
          <w:fldChar w:fldCharType="begin"/>
        </w:r>
        <w:r w:rsidR="009831E5" w:rsidRPr="00301E6B">
          <w:rPr>
            <w:rFonts w:ascii="黑体" w:eastAsia="黑体" w:hAnsi="黑体"/>
            <w:noProof/>
            <w:webHidden/>
            <w:sz w:val="28"/>
            <w:szCs w:val="32"/>
          </w:rPr>
          <w:instrText xml:space="preserve"> PAGEREF _Toc72422080 \h </w:instrText>
        </w:r>
        <w:r w:rsidR="009831E5" w:rsidRPr="00301E6B">
          <w:rPr>
            <w:rFonts w:ascii="黑体" w:eastAsia="黑体" w:hAnsi="黑体"/>
            <w:noProof/>
            <w:webHidden/>
            <w:sz w:val="28"/>
            <w:szCs w:val="32"/>
          </w:rPr>
        </w:r>
        <w:r w:rsidR="009831E5" w:rsidRPr="00301E6B">
          <w:rPr>
            <w:rFonts w:ascii="黑体" w:eastAsia="黑体" w:hAnsi="黑体"/>
            <w:noProof/>
            <w:webHidden/>
            <w:sz w:val="28"/>
            <w:szCs w:val="32"/>
          </w:rPr>
          <w:fldChar w:fldCharType="separate"/>
        </w:r>
        <w:r w:rsidR="00D40DF7">
          <w:rPr>
            <w:rFonts w:ascii="黑体" w:eastAsia="黑体" w:hAnsi="黑体"/>
            <w:noProof/>
            <w:webHidden/>
            <w:sz w:val="28"/>
            <w:szCs w:val="32"/>
          </w:rPr>
          <w:t>6</w:t>
        </w:r>
        <w:r w:rsidR="009831E5" w:rsidRPr="00301E6B">
          <w:rPr>
            <w:rFonts w:ascii="黑体" w:eastAsia="黑体" w:hAnsi="黑体"/>
            <w:noProof/>
            <w:webHidden/>
            <w:sz w:val="28"/>
            <w:szCs w:val="32"/>
          </w:rPr>
          <w:fldChar w:fldCharType="end"/>
        </w:r>
      </w:hyperlink>
    </w:p>
    <w:p w14:paraId="458F931C" w14:textId="77777777" w:rsidR="009831E5" w:rsidRPr="00301E6B" w:rsidRDefault="006D2582" w:rsidP="00301E6B">
      <w:pPr>
        <w:pStyle w:val="20"/>
        <w:tabs>
          <w:tab w:val="right" w:leader="dot" w:pos="8834"/>
        </w:tabs>
        <w:spacing w:line="560" w:lineRule="exact"/>
        <w:rPr>
          <w:rFonts w:ascii="楷体_GB2312" w:eastAsia="楷体_GB2312"/>
          <w:noProof/>
          <w:sz w:val="28"/>
          <w:szCs w:val="32"/>
        </w:rPr>
      </w:pPr>
      <w:hyperlink w:anchor="_Toc72422081" w:history="1">
        <w:r w:rsidR="009831E5" w:rsidRPr="00301E6B">
          <w:rPr>
            <w:rStyle w:val="ac"/>
            <w:rFonts w:ascii="楷体_GB2312" w:eastAsia="楷体_GB2312" w:hint="eastAsia"/>
            <w:noProof/>
            <w:kern w:val="30"/>
            <w:sz w:val="28"/>
            <w:szCs w:val="32"/>
          </w:rPr>
          <w:t>（一）项目立项背景</w:t>
        </w:r>
        <w:r w:rsidR="009831E5" w:rsidRPr="00301E6B">
          <w:rPr>
            <w:rFonts w:ascii="楷体_GB2312" w:eastAsia="楷体_GB2312" w:hint="eastAsia"/>
            <w:noProof/>
            <w:webHidden/>
            <w:sz w:val="28"/>
            <w:szCs w:val="32"/>
          </w:rPr>
          <w:tab/>
        </w:r>
        <w:r w:rsidR="009831E5" w:rsidRPr="00301E6B">
          <w:rPr>
            <w:rFonts w:ascii="楷体_GB2312" w:eastAsia="楷体_GB2312" w:hint="eastAsia"/>
            <w:noProof/>
            <w:webHidden/>
            <w:sz w:val="28"/>
            <w:szCs w:val="32"/>
          </w:rPr>
          <w:fldChar w:fldCharType="begin"/>
        </w:r>
        <w:r w:rsidR="009831E5" w:rsidRPr="00301E6B">
          <w:rPr>
            <w:rFonts w:ascii="楷体_GB2312" w:eastAsia="楷体_GB2312" w:hint="eastAsia"/>
            <w:noProof/>
            <w:webHidden/>
            <w:sz w:val="28"/>
            <w:szCs w:val="32"/>
          </w:rPr>
          <w:instrText xml:space="preserve"> PAGEREF _Toc72422081 \h </w:instrText>
        </w:r>
        <w:r w:rsidR="009831E5" w:rsidRPr="00301E6B">
          <w:rPr>
            <w:rFonts w:ascii="楷体_GB2312" w:eastAsia="楷体_GB2312" w:hint="eastAsia"/>
            <w:noProof/>
            <w:webHidden/>
            <w:sz w:val="28"/>
            <w:szCs w:val="32"/>
          </w:rPr>
        </w:r>
        <w:r w:rsidR="009831E5" w:rsidRPr="00301E6B">
          <w:rPr>
            <w:rFonts w:ascii="楷体_GB2312" w:eastAsia="楷体_GB2312" w:hint="eastAsia"/>
            <w:noProof/>
            <w:webHidden/>
            <w:sz w:val="28"/>
            <w:szCs w:val="32"/>
          </w:rPr>
          <w:fldChar w:fldCharType="separate"/>
        </w:r>
        <w:r w:rsidR="00D40DF7">
          <w:rPr>
            <w:rFonts w:ascii="楷体_GB2312" w:eastAsia="楷体_GB2312"/>
            <w:noProof/>
            <w:webHidden/>
            <w:sz w:val="28"/>
            <w:szCs w:val="32"/>
          </w:rPr>
          <w:t>6</w:t>
        </w:r>
        <w:r w:rsidR="009831E5" w:rsidRPr="00301E6B">
          <w:rPr>
            <w:rFonts w:ascii="楷体_GB2312" w:eastAsia="楷体_GB2312" w:hint="eastAsia"/>
            <w:noProof/>
            <w:webHidden/>
            <w:sz w:val="28"/>
            <w:szCs w:val="32"/>
          </w:rPr>
          <w:fldChar w:fldCharType="end"/>
        </w:r>
      </w:hyperlink>
    </w:p>
    <w:p w14:paraId="300B6274" w14:textId="77777777" w:rsidR="009831E5" w:rsidRPr="00301E6B" w:rsidRDefault="006D2582" w:rsidP="00301E6B">
      <w:pPr>
        <w:pStyle w:val="20"/>
        <w:tabs>
          <w:tab w:val="right" w:leader="dot" w:pos="8834"/>
        </w:tabs>
        <w:spacing w:line="560" w:lineRule="exact"/>
        <w:rPr>
          <w:rFonts w:ascii="楷体_GB2312" w:eastAsia="楷体_GB2312"/>
          <w:noProof/>
          <w:sz w:val="28"/>
          <w:szCs w:val="32"/>
        </w:rPr>
      </w:pPr>
      <w:hyperlink w:anchor="_Toc72422082" w:history="1">
        <w:r w:rsidR="009831E5" w:rsidRPr="00301E6B">
          <w:rPr>
            <w:rStyle w:val="ac"/>
            <w:rFonts w:ascii="楷体_GB2312" w:eastAsia="楷体_GB2312" w:hint="eastAsia"/>
            <w:noProof/>
            <w:kern w:val="30"/>
            <w:sz w:val="28"/>
            <w:szCs w:val="32"/>
          </w:rPr>
          <w:t>（二）项目立项依据</w:t>
        </w:r>
        <w:r w:rsidR="009831E5" w:rsidRPr="00301E6B">
          <w:rPr>
            <w:rFonts w:ascii="楷体_GB2312" w:eastAsia="楷体_GB2312" w:hint="eastAsia"/>
            <w:noProof/>
            <w:webHidden/>
            <w:sz w:val="28"/>
            <w:szCs w:val="32"/>
          </w:rPr>
          <w:tab/>
        </w:r>
        <w:r w:rsidR="009831E5" w:rsidRPr="00301E6B">
          <w:rPr>
            <w:rFonts w:ascii="楷体_GB2312" w:eastAsia="楷体_GB2312" w:hint="eastAsia"/>
            <w:noProof/>
            <w:webHidden/>
            <w:sz w:val="28"/>
            <w:szCs w:val="32"/>
          </w:rPr>
          <w:fldChar w:fldCharType="begin"/>
        </w:r>
        <w:r w:rsidR="009831E5" w:rsidRPr="00301E6B">
          <w:rPr>
            <w:rFonts w:ascii="楷体_GB2312" w:eastAsia="楷体_GB2312" w:hint="eastAsia"/>
            <w:noProof/>
            <w:webHidden/>
            <w:sz w:val="28"/>
            <w:szCs w:val="32"/>
          </w:rPr>
          <w:instrText xml:space="preserve"> PAGEREF _Toc72422082 \h </w:instrText>
        </w:r>
        <w:r w:rsidR="009831E5" w:rsidRPr="00301E6B">
          <w:rPr>
            <w:rFonts w:ascii="楷体_GB2312" w:eastAsia="楷体_GB2312" w:hint="eastAsia"/>
            <w:noProof/>
            <w:webHidden/>
            <w:sz w:val="28"/>
            <w:szCs w:val="32"/>
          </w:rPr>
        </w:r>
        <w:r w:rsidR="009831E5" w:rsidRPr="00301E6B">
          <w:rPr>
            <w:rFonts w:ascii="楷体_GB2312" w:eastAsia="楷体_GB2312" w:hint="eastAsia"/>
            <w:noProof/>
            <w:webHidden/>
            <w:sz w:val="28"/>
            <w:szCs w:val="32"/>
          </w:rPr>
          <w:fldChar w:fldCharType="separate"/>
        </w:r>
        <w:r w:rsidR="00D40DF7">
          <w:rPr>
            <w:rFonts w:ascii="楷体_GB2312" w:eastAsia="楷体_GB2312"/>
            <w:noProof/>
            <w:webHidden/>
            <w:sz w:val="28"/>
            <w:szCs w:val="32"/>
          </w:rPr>
          <w:t>7</w:t>
        </w:r>
        <w:r w:rsidR="009831E5" w:rsidRPr="00301E6B">
          <w:rPr>
            <w:rFonts w:ascii="楷体_GB2312" w:eastAsia="楷体_GB2312" w:hint="eastAsia"/>
            <w:noProof/>
            <w:webHidden/>
            <w:sz w:val="28"/>
            <w:szCs w:val="32"/>
          </w:rPr>
          <w:fldChar w:fldCharType="end"/>
        </w:r>
      </w:hyperlink>
    </w:p>
    <w:p w14:paraId="3FCCC858" w14:textId="77777777" w:rsidR="009831E5" w:rsidRPr="00301E6B" w:rsidRDefault="006D2582" w:rsidP="00301E6B">
      <w:pPr>
        <w:pStyle w:val="20"/>
        <w:tabs>
          <w:tab w:val="right" w:leader="dot" w:pos="8834"/>
        </w:tabs>
        <w:spacing w:line="560" w:lineRule="exact"/>
        <w:rPr>
          <w:rFonts w:ascii="楷体_GB2312" w:eastAsia="楷体_GB2312"/>
          <w:noProof/>
          <w:sz w:val="28"/>
          <w:szCs w:val="32"/>
        </w:rPr>
      </w:pPr>
      <w:hyperlink w:anchor="_Toc72422083" w:history="1">
        <w:r w:rsidR="009831E5" w:rsidRPr="00301E6B">
          <w:rPr>
            <w:rStyle w:val="ac"/>
            <w:rFonts w:ascii="楷体_GB2312" w:eastAsia="楷体_GB2312" w:hint="eastAsia"/>
            <w:noProof/>
            <w:kern w:val="30"/>
            <w:sz w:val="28"/>
            <w:szCs w:val="32"/>
          </w:rPr>
          <w:t>（三）项目实施内容</w:t>
        </w:r>
        <w:r w:rsidR="009831E5" w:rsidRPr="00301E6B">
          <w:rPr>
            <w:rFonts w:ascii="楷体_GB2312" w:eastAsia="楷体_GB2312" w:hint="eastAsia"/>
            <w:noProof/>
            <w:webHidden/>
            <w:sz w:val="28"/>
            <w:szCs w:val="32"/>
          </w:rPr>
          <w:tab/>
        </w:r>
        <w:r w:rsidR="009831E5" w:rsidRPr="00301E6B">
          <w:rPr>
            <w:rFonts w:ascii="楷体_GB2312" w:eastAsia="楷体_GB2312" w:hint="eastAsia"/>
            <w:noProof/>
            <w:webHidden/>
            <w:sz w:val="28"/>
            <w:szCs w:val="32"/>
          </w:rPr>
          <w:fldChar w:fldCharType="begin"/>
        </w:r>
        <w:r w:rsidR="009831E5" w:rsidRPr="00301E6B">
          <w:rPr>
            <w:rFonts w:ascii="楷体_GB2312" w:eastAsia="楷体_GB2312" w:hint="eastAsia"/>
            <w:noProof/>
            <w:webHidden/>
            <w:sz w:val="28"/>
            <w:szCs w:val="32"/>
          </w:rPr>
          <w:instrText xml:space="preserve"> PAGEREF _Toc72422083 \h </w:instrText>
        </w:r>
        <w:r w:rsidR="009831E5" w:rsidRPr="00301E6B">
          <w:rPr>
            <w:rFonts w:ascii="楷体_GB2312" w:eastAsia="楷体_GB2312" w:hint="eastAsia"/>
            <w:noProof/>
            <w:webHidden/>
            <w:sz w:val="28"/>
            <w:szCs w:val="32"/>
          </w:rPr>
        </w:r>
        <w:r w:rsidR="009831E5" w:rsidRPr="00301E6B">
          <w:rPr>
            <w:rFonts w:ascii="楷体_GB2312" w:eastAsia="楷体_GB2312" w:hint="eastAsia"/>
            <w:noProof/>
            <w:webHidden/>
            <w:sz w:val="28"/>
            <w:szCs w:val="32"/>
          </w:rPr>
          <w:fldChar w:fldCharType="separate"/>
        </w:r>
        <w:r w:rsidR="00D40DF7">
          <w:rPr>
            <w:rFonts w:ascii="楷体_GB2312" w:eastAsia="楷体_GB2312"/>
            <w:noProof/>
            <w:webHidden/>
            <w:sz w:val="28"/>
            <w:szCs w:val="32"/>
          </w:rPr>
          <w:t>7</w:t>
        </w:r>
        <w:r w:rsidR="009831E5" w:rsidRPr="00301E6B">
          <w:rPr>
            <w:rFonts w:ascii="楷体_GB2312" w:eastAsia="楷体_GB2312" w:hint="eastAsia"/>
            <w:noProof/>
            <w:webHidden/>
            <w:sz w:val="28"/>
            <w:szCs w:val="32"/>
          </w:rPr>
          <w:fldChar w:fldCharType="end"/>
        </w:r>
      </w:hyperlink>
    </w:p>
    <w:p w14:paraId="2E2EA765" w14:textId="77777777" w:rsidR="009831E5" w:rsidRPr="00301E6B" w:rsidRDefault="006D2582" w:rsidP="00301E6B">
      <w:pPr>
        <w:pStyle w:val="20"/>
        <w:tabs>
          <w:tab w:val="right" w:leader="dot" w:pos="8834"/>
        </w:tabs>
        <w:spacing w:line="560" w:lineRule="exact"/>
        <w:rPr>
          <w:rFonts w:ascii="楷体_GB2312" w:eastAsia="楷体_GB2312"/>
          <w:noProof/>
          <w:sz w:val="28"/>
          <w:szCs w:val="32"/>
        </w:rPr>
      </w:pPr>
      <w:hyperlink w:anchor="_Toc72422084" w:history="1">
        <w:r w:rsidR="009831E5" w:rsidRPr="00301E6B">
          <w:rPr>
            <w:rStyle w:val="ac"/>
            <w:rFonts w:ascii="楷体_GB2312" w:eastAsia="楷体_GB2312" w:hint="eastAsia"/>
            <w:noProof/>
            <w:kern w:val="30"/>
            <w:sz w:val="28"/>
            <w:szCs w:val="32"/>
          </w:rPr>
          <w:t>（四）项目实施计划及完成情况</w:t>
        </w:r>
        <w:r w:rsidR="009831E5" w:rsidRPr="00301E6B">
          <w:rPr>
            <w:rFonts w:ascii="楷体_GB2312" w:eastAsia="楷体_GB2312" w:hint="eastAsia"/>
            <w:noProof/>
            <w:webHidden/>
            <w:sz w:val="28"/>
            <w:szCs w:val="32"/>
          </w:rPr>
          <w:tab/>
        </w:r>
        <w:r w:rsidR="009831E5" w:rsidRPr="00301E6B">
          <w:rPr>
            <w:rFonts w:ascii="楷体_GB2312" w:eastAsia="楷体_GB2312" w:hint="eastAsia"/>
            <w:noProof/>
            <w:webHidden/>
            <w:sz w:val="28"/>
            <w:szCs w:val="32"/>
          </w:rPr>
          <w:fldChar w:fldCharType="begin"/>
        </w:r>
        <w:r w:rsidR="009831E5" w:rsidRPr="00301E6B">
          <w:rPr>
            <w:rFonts w:ascii="楷体_GB2312" w:eastAsia="楷体_GB2312" w:hint="eastAsia"/>
            <w:noProof/>
            <w:webHidden/>
            <w:sz w:val="28"/>
            <w:szCs w:val="32"/>
          </w:rPr>
          <w:instrText xml:space="preserve"> PAGEREF _Toc72422084 \h </w:instrText>
        </w:r>
        <w:r w:rsidR="009831E5" w:rsidRPr="00301E6B">
          <w:rPr>
            <w:rFonts w:ascii="楷体_GB2312" w:eastAsia="楷体_GB2312" w:hint="eastAsia"/>
            <w:noProof/>
            <w:webHidden/>
            <w:sz w:val="28"/>
            <w:szCs w:val="32"/>
          </w:rPr>
        </w:r>
        <w:r w:rsidR="009831E5" w:rsidRPr="00301E6B">
          <w:rPr>
            <w:rFonts w:ascii="楷体_GB2312" w:eastAsia="楷体_GB2312" w:hint="eastAsia"/>
            <w:noProof/>
            <w:webHidden/>
            <w:sz w:val="28"/>
            <w:szCs w:val="32"/>
          </w:rPr>
          <w:fldChar w:fldCharType="separate"/>
        </w:r>
        <w:r w:rsidR="00D40DF7">
          <w:rPr>
            <w:rFonts w:ascii="楷体_GB2312" w:eastAsia="楷体_GB2312"/>
            <w:noProof/>
            <w:webHidden/>
            <w:sz w:val="28"/>
            <w:szCs w:val="32"/>
          </w:rPr>
          <w:t>8</w:t>
        </w:r>
        <w:r w:rsidR="009831E5" w:rsidRPr="00301E6B">
          <w:rPr>
            <w:rFonts w:ascii="楷体_GB2312" w:eastAsia="楷体_GB2312" w:hint="eastAsia"/>
            <w:noProof/>
            <w:webHidden/>
            <w:sz w:val="28"/>
            <w:szCs w:val="32"/>
          </w:rPr>
          <w:fldChar w:fldCharType="end"/>
        </w:r>
      </w:hyperlink>
    </w:p>
    <w:p w14:paraId="4ED895D9" w14:textId="77777777" w:rsidR="009831E5" w:rsidRPr="00301E6B" w:rsidRDefault="006D2582" w:rsidP="00301E6B">
      <w:pPr>
        <w:pStyle w:val="20"/>
        <w:tabs>
          <w:tab w:val="right" w:leader="dot" w:pos="8834"/>
        </w:tabs>
        <w:spacing w:line="560" w:lineRule="exact"/>
        <w:rPr>
          <w:rFonts w:ascii="楷体_GB2312" w:eastAsia="楷体_GB2312"/>
          <w:noProof/>
          <w:sz w:val="28"/>
          <w:szCs w:val="32"/>
        </w:rPr>
      </w:pPr>
      <w:hyperlink w:anchor="_Toc72422085" w:history="1">
        <w:r w:rsidR="009831E5" w:rsidRPr="00301E6B">
          <w:rPr>
            <w:rStyle w:val="ac"/>
            <w:rFonts w:ascii="楷体_GB2312" w:eastAsia="楷体_GB2312" w:hint="eastAsia"/>
            <w:noProof/>
            <w:kern w:val="30"/>
            <w:sz w:val="28"/>
            <w:szCs w:val="32"/>
          </w:rPr>
          <w:t>（五）项目的组织及管理</w:t>
        </w:r>
        <w:r w:rsidR="009831E5" w:rsidRPr="00301E6B">
          <w:rPr>
            <w:rFonts w:ascii="楷体_GB2312" w:eastAsia="楷体_GB2312" w:hint="eastAsia"/>
            <w:noProof/>
            <w:webHidden/>
            <w:sz w:val="28"/>
            <w:szCs w:val="32"/>
          </w:rPr>
          <w:tab/>
        </w:r>
        <w:r w:rsidR="009831E5" w:rsidRPr="00301E6B">
          <w:rPr>
            <w:rFonts w:ascii="楷体_GB2312" w:eastAsia="楷体_GB2312" w:hint="eastAsia"/>
            <w:noProof/>
            <w:webHidden/>
            <w:sz w:val="28"/>
            <w:szCs w:val="32"/>
          </w:rPr>
          <w:fldChar w:fldCharType="begin"/>
        </w:r>
        <w:r w:rsidR="009831E5" w:rsidRPr="00301E6B">
          <w:rPr>
            <w:rFonts w:ascii="楷体_GB2312" w:eastAsia="楷体_GB2312" w:hint="eastAsia"/>
            <w:noProof/>
            <w:webHidden/>
            <w:sz w:val="28"/>
            <w:szCs w:val="32"/>
          </w:rPr>
          <w:instrText xml:space="preserve"> PAGEREF _Toc72422085 \h </w:instrText>
        </w:r>
        <w:r w:rsidR="009831E5" w:rsidRPr="00301E6B">
          <w:rPr>
            <w:rFonts w:ascii="楷体_GB2312" w:eastAsia="楷体_GB2312" w:hint="eastAsia"/>
            <w:noProof/>
            <w:webHidden/>
            <w:sz w:val="28"/>
            <w:szCs w:val="32"/>
          </w:rPr>
        </w:r>
        <w:r w:rsidR="009831E5" w:rsidRPr="00301E6B">
          <w:rPr>
            <w:rFonts w:ascii="楷体_GB2312" w:eastAsia="楷体_GB2312" w:hint="eastAsia"/>
            <w:noProof/>
            <w:webHidden/>
            <w:sz w:val="28"/>
            <w:szCs w:val="32"/>
          </w:rPr>
          <w:fldChar w:fldCharType="separate"/>
        </w:r>
        <w:r w:rsidR="00D40DF7">
          <w:rPr>
            <w:rFonts w:ascii="楷体_GB2312" w:eastAsia="楷体_GB2312"/>
            <w:noProof/>
            <w:webHidden/>
            <w:sz w:val="28"/>
            <w:szCs w:val="32"/>
          </w:rPr>
          <w:t>12</w:t>
        </w:r>
        <w:r w:rsidR="009831E5" w:rsidRPr="00301E6B">
          <w:rPr>
            <w:rFonts w:ascii="楷体_GB2312" w:eastAsia="楷体_GB2312" w:hint="eastAsia"/>
            <w:noProof/>
            <w:webHidden/>
            <w:sz w:val="28"/>
            <w:szCs w:val="32"/>
          </w:rPr>
          <w:fldChar w:fldCharType="end"/>
        </w:r>
      </w:hyperlink>
    </w:p>
    <w:p w14:paraId="65F97C99" w14:textId="77777777" w:rsidR="009831E5" w:rsidRPr="00301E6B" w:rsidRDefault="006D2582" w:rsidP="00301E6B">
      <w:pPr>
        <w:pStyle w:val="20"/>
        <w:tabs>
          <w:tab w:val="right" w:leader="dot" w:pos="8834"/>
        </w:tabs>
        <w:spacing w:line="560" w:lineRule="exact"/>
        <w:rPr>
          <w:rFonts w:ascii="楷体_GB2312" w:eastAsia="楷体_GB2312"/>
          <w:noProof/>
          <w:sz w:val="28"/>
          <w:szCs w:val="32"/>
        </w:rPr>
      </w:pPr>
      <w:hyperlink w:anchor="_Toc72422086" w:history="1">
        <w:r w:rsidR="009831E5" w:rsidRPr="00301E6B">
          <w:rPr>
            <w:rStyle w:val="ac"/>
            <w:rFonts w:ascii="楷体_GB2312" w:eastAsia="楷体_GB2312" w:hint="eastAsia"/>
            <w:noProof/>
            <w:kern w:val="30"/>
            <w:sz w:val="28"/>
            <w:szCs w:val="32"/>
          </w:rPr>
          <w:t>（六）项目绩效目标</w:t>
        </w:r>
        <w:r w:rsidR="009831E5" w:rsidRPr="00301E6B">
          <w:rPr>
            <w:rFonts w:ascii="楷体_GB2312" w:eastAsia="楷体_GB2312" w:hint="eastAsia"/>
            <w:noProof/>
            <w:webHidden/>
            <w:sz w:val="28"/>
            <w:szCs w:val="32"/>
          </w:rPr>
          <w:tab/>
        </w:r>
        <w:r w:rsidR="009831E5" w:rsidRPr="00301E6B">
          <w:rPr>
            <w:rFonts w:ascii="楷体_GB2312" w:eastAsia="楷体_GB2312" w:hint="eastAsia"/>
            <w:noProof/>
            <w:webHidden/>
            <w:sz w:val="28"/>
            <w:szCs w:val="32"/>
          </w:rPr>
          <w:fldChar w:fldCharType="begin"/>
        </w:r>
        <w:r w:rsidR="009831E5" w:rsidRPr="00301E6B">
          <w:rPr>
            <w:rFonts w:ascii="楷体_GB2312" w:eastAsia="楷体_GB2312" w:hint="eastAsia"/>
            <w:noProof/>
            <w:webHidden/>
            <w:sz w:val="28"/>
            <w:szCs w:val="32"/>
          </w:rPr>
          <w:instrText xml:space="preserve"> PAGEREF _Toc72422086 \h </w:instrText>
        </w:r>
        <w:r w:rsidR="009831E5" w:rsidRPr="00301E6B">
          <w:rPr>
            <w:rFonts w:ascii="楷体_GB2312" w:eastAsia="楷体_GB2312" w:hint="eastAsia"/>
            <w:noProof/>
            <w:webHidden/>
            <w:sz w:val="28"/>
            <w:szCs w:val="32"/>
          </w:rPr>
        </w:r>
        <w:r w:rsidR="009831E5" w:rsidRPr="00301E6B">
          <w:rPr>
            <w:rFonts w:ascii="楷体_GB2312" w:eastAsia="楷体_GB2312" w:hint="eastAsia"/>
            <w:noProof/>
            <w:webHidden/>
            <w:sz w:val="28"/>
            <w:szCs w:val="32"/>
          </w:rPr>
          <w:fldChar w:fldCharType="separate"/>
        </w:r>
        <w:r w:rsidR="00D40DF7">
          <w:rPr>
            <w:rFonts w:ascii="楷体_GB2312" w:eastAsia="楷体_GB2312"/>
            <w:noProof/>
            <w:webHidden/>
            <w:sz w:val="28"/>
            <w:szCs w:val="32"/>
          </w:rPr>
          <w:t>12</w:t>
        </w:r>
        <w:r w:rsidR="009831E5" w:rsidRPr="00301E6B">
          <w:rPr>
            <w:rFonts w:ascii="楷体_GB2312" w:eastAsia="楷体_GB2312" w:hint="eastAsia"/>
            <w:noProof/>
            <w:webHidden/>
            <w:sz w:val="28"/>
            <w:szCs w:val="32"/>
          </w:rPr>
          <w:fldChar w:fldCharType="end"/>
        </w:r>
      </w:hyperlink>
    </w:p>
    <w:p w14:paraId="2F2DE076" w14:textId="77777777" w:rsidR="009831E5" w:rsidRPr="00301E6B" w:rsidRDefault="006D2582" w:rsidP="00301E6B">
      <w:pPr>
        <w:pStyle w:val="10"/>
        <w:tabs>
          <w:tab w:val="right" w:leader="dot" w:pos="8834"/>
        </w:tabs>
        <w:spacing w:line="560" w:lineRule="exact"/>
        <w:rPr>
          <w:rStyle w:val="ac"/>
          <w:rFonts w:ascii="黑体" w:eastAsia="黑体" w:hAnsi="黑体" w:cs="Times New Roman"/>
          <w:bCs/>
          <w:noProof/>
          <w:kern w:val="44"/>
          <w:sz w:val="28"/>
          <w:szCs w:val="32"/>
        </w:rPr>
      </w:pPr>
      <w:hyperlink w:anchor="_Toc72422087" w:history="1">
        <w:r w:rsidR="009831E5" w:rsidRPr="00301E6B">
          <w:rPr>
            <w:rStyle w:val="ac"/>
            <w:rFonts w:ascii="黑体" w:eastAsia="黑体" w:hAnsi="黑体" w:cs="Times New Roman" w:hint="eastAsia"/>
            <w:bCs/>
            <w:noProof/>
            <w:kern w:val="44"/>
            <w:sz w:val="28"/>
            <w:szCs w:val="32"/>
          </w:rPr>
          <w:t>二、绩效评价工作情况</w:t>
        </w:r>
        <w:r w:rsidR="009831E5" w:rsidRPr="00301E6B">
          <w:rPr>
            <w:rStyle w:val="ac"/>
            <w:rFonts w:ascii="黑体" w:eastAsia="黑体" w:hAnsi="黑体" w:cs="Times New Roman"/>
            <w:bCs/>
            <w:noProof/>
            <w:webHidden/>
            <w:kern w:val="44"/>
            <w:sz w:val="28"/>
            <w:szCs w:val="32"/>
          </w:rPr>
          <w:tab/>
        </w:r>
        <w:r w:rsidR="009831E5" w:rsidRPr="00301E6B">
          <w:rPr>
            <w:rStyle w:val="ac"/>
            <w:rFonts w:ascii="黑体" w:eastAsia="黑体" w:hAnsi="黑体" w:cs="Times New Roman"/>
            <w:bCs/>
            <w:noProof/>
            <w:webHidden/>
            <w:kern w:val="44"/>
            <w:sz w:val="28"/>
            <w:szCs w:val="32"/>
          </w:rPr>
          <w:fldChar w:fldCharType="begin"/>
        </w:r>
        <w:r w:rsidR="009831E5" w:rsidRPr="00301E6B">
          <w:rPr>
            <w:rStyle w:val="ac"/>
            <w:rFonts w:ascii="黑体" w:eastAsia="黑体" w:hAnsi="黑体" w:cs="Times New Roman"/>
            <w:bCs/>
            <w:noProof/>
            <w:webHidden/>
            <w:kern w:val="44"/>
            <w:sz w:val="28"/>
            <w:szCs w:val="32"/>
          </w:rPr>
          <w:instrText xml:space="preserve"> PAGEREF _Toc72422087 \h </w:instrText>
        </w:r>
        <w:r w:rsidR="009831E5" w:rsidRPr="00301E6B">
          <w:rPr>
            <w:rStyle w:val="ac"/>
            <w:rFonts w:ascii="黑体" w:eastAsia="黑体" w:hAnsi="黑体" w:cs="Times New Roman"/>
            <w:bCs/>
            <w:noProof/>
            <w:webHidden/>
            <w:kern w:val="44"/>
            <w:sz w:val="28"/>
            <w:szCs w:val="32"/>
          </w:rPr>
        </w:r>
        <w:r w:rsidR="009831E5" w:rsidRPr="00301E6B">
          <w:rPr>
            <w:rStyle w:val="ac"/>
            <w:rFonts w:ascii="黑体" w:eastAsia="黑体" w:hAnsi="黑体" w:cs="Times New Roman"/>
            <w:bCs/>
            <w:noProof/>
            <w:webHidden/>
            <w:kern w:val="44"/>
            <w:sz w:val="28"/>
            <w:szCs w:val="32"/>
          </w:rPr>
          <w:fldChar w:fldCharType="separate"/>
        </w:r>
        <w:r w:rsidR="00D40DF7">
          <w:rPr>
            <w:rStyle w:val="ac"/>
            <w:rFonts w:ascii="黑体" w:eastAsia="黑体" w:hAnsi="黑体" w:cs="Times New Roman"/>
            <w:bCs/>
            <w:noProof/>
            <w:webHidden/>
            <w:kern w:val="44"/>
            <w:sz w:val="28"/>
            <w:szCs w:val="32"/>
          </w:rPr>
          <w:t>14</w:t>
        </w:r>
        <w:r w:rsidR="009831E5" w:rsidRPr="00301E6B">
          <w:rPr>
            <w:rStyle w:val="ac"/>
            <w:rFonts w:ascii="黑体" w:eastAsia="黑体" w:hAnsi="黑体" w:cs="Times New Roman"/>
            <w:bCs/>
            <w:noProof/>
            <w:webHidden/>
            <w:kern w:val="44"/>
            <w:sz w:val="28"/>
            <w:szCs w:val="32"/>
          </w:rPr>
          <w:fldChar w:fldCharType="end"/>
        </w:r>
      </w:hyperlink>
    </w:p>
    <w:p w14:paraId="0E08D168" w14:textId="77777777" w:rsidR="009831E5" w:rsidRPr="00301E6B" w:rsidRDefault="006D2582" w:rsidP="00301E6B">
      <w:pPr>
        <w:pStyle w:val="20"/>
        <w:tabs>
          <w:tab w:val="right" w:leader="dot" w:pos="8834"/>
        </w:tabs>
        <w:spacing w:line="560" w:lineRule="exact"/>
        <w:rPr>
          <w:rStyle w:val="ac"/>
          <w:rFonts w:ascii="楷体_GB2312" w:eastAsia="楷体_GB2312"/>
          <w:noProof/>
          <w:kern w:val="30"/>
          <w:sz w:val="28"/>
          <w:szCs w:val="32"/>
        </w:rPr>
      </w:pPr>
      <w:hyperlink w:anchor="_Toc72422088" w:history="1">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一</w:t>
        </w:r>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评价的目的</w:t>
        </w:r>
        <w:r w:rsidR="009831E5" w:rsidRPr="00301E6B">
          <w:rPr>
            <w:rStyle w:val="ac"/>
            <w:rFonts w:ascii="楷体_GB2312" w:eastAsia="楷体_GB2312"/>
            <w:noProof/>
            <w:webHidden/>
            <w:kern w:val="30"/>
            <w:sz w:val="28"/>
            <w:szCs w:val="32"/>
          </w:rPr>
          <w:tab/>
        </w:r>
        <w:r w:rsidR="009831E5" w:rsidRPr="00301E6B">
          <w:rPr>
            <w:rStyle w:val="ac"/>
            <w:rFonts w:ascii="楷体_GB2312" w:eastAsia="楷体_GB2312"/>
            <w:noProof/>
            <w:webHidden/>
            <w:kern w:val="30"/>
            <w:sz w:val="28"/>
            <w:szCs w:val="32"/>
          </w:rPr>
          <w:fldChar w:fldCharType="begin"/>
        </w:r>
        <w:r w:rsidR="009831E5" w:rsidRPr="00301E6B">
          <w:rPr>
            <w:rStyle w:val="ac"/>
            <w:rFonts w:ascii="楷体_GB2312" w:eastAsia="楷体_GB2312"/>
            <w:noProof/>
            <w:webHidden/>
            <w:kern w:val="30"/>
            <w:sz w:val="28"/>
            <w:szCs w:val="32"/>
          </w:rPr>
          <w:instrText xml:space="preserve"> PAGEREF _Toc72422088 \h </w:instrText>
        </w:r>
        <w:r w:rsidR="009831E5" w:rsidRPr="00301E6B">
          <w:rPr>
            <w:rStyle w:val="ac"/>
            <w:rFonts w:ascii="楷体_GB2312" w:eastAsia="楷体_GB2312"/>
            <w:noProof/>
            <w:webHidden/>
            <w:kern w:val="30"/>
            <w:sz w:val="28"/>
            <w:szCs w:val="32"/>
          </w:rPr>
        </w:r>
        <w:r w:rsidR="009831E5" w:rsidRPr="00301E6B">
          <w:rPr>
            <w:rStyle w:val="ac"/>
            <w:rFonts w:ascii="楷体_GB2312" w:eastAsia="楷体_GB2312"/>
            <w:noProof/>
            <w:webHidden/>
            <w:kern w:val="30"/>
            <w:sz w:val="28"/>
            <w:szCs w:val="32"/>
          </w:rPr>
          <w:fldChar w:fldCharType="separate"/>
        </w:r>
        <w:r w:rsidR="00D40DF7">
          <w:rPr>
            <w:rStyle w:val="ac"/>
            <w:rFonts w:ascii="楷体_GB2312" w:eastAsia="楷体_GB2312"/>
            <w:noProof/>
            <w:webHidden/>
            <w:kern w:val="30"/>
            <w:sz w:val="28"/>
            <w:szCs w:val="32"/>
          </w:rPr>
          <w:t>14</w:t>
        </w:r>
        <w:r w:rsidR="009831E5" w:rsidRPr="00301E6B">
          <w:rPr>
            <w:rStyle w:val="ac"/>
            <w:rFonts w:ascii="楷体_GB2312" w:eastAsia="楷体_GB2312"/>
            <w:noProof/>
            <w:webHidden/>
            <w:kern w:val="30"/>
            <w:sz w:val="28"/>
            <w:szCs w:val="32"/>
          </w:rPr>
          <w:fldChar w:fldCharType="end"/>
        </w:r>
      </w:hyperlink>
    </w:p>
    <w:p w14:paraId="035641A6" w14:textId="77777777" w:rsidR="009831E5" w:rsidRPr="00301E6B" w:rsidRDefault="006D2582" w:rsidP="00301E6B">
      <w:pPr>
        <w:pStyle w:val="20"/>
        <w:tabs>
          <w:tab w:val="right" w:leader="dot" w:pos="8834"/>
        </w:tabs>
        <w:spacing w:line="560" w:lineRule="exact"/>
        <w:rPr>
          <w:rStyle w:val="ac"/>
          <w:rFonts w:ascii="楷体_GB2312" w:eastAsia="楷体_GB2312"/>
          <w:noProof/>
          <w:kern w:val="30"/>
          <w:sz w:val="28"/>
          <w:szCs w:val="32"/>
        </w:rPr>
      </w:pPr>
      <w:hyperlink w:anchor="_Toc72422089" w:history="1">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二</w:t>
        </w:r>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绩效评价体系制定过程</w:t>
        </w:r>
        <w:r w:rsidR="009831E5" w:rsidRPr="00301E6B">
          <w:rPr>
            <w:rStyle w:val="ac"/>
            <w:rFonts w:ascii="楷体_GB2312" w:eastAsia="楷体_GB2312"/>
            <w:noProof/>
            <w:webHidden/>
            <w:kern w:val="30"/>
            <w:sz w:val="28"/>
            <w:szCs w:val="32"/>
          </w:rPr>
          <w:tab/>
        </w:r>
        <w:r w:rsidR="009831E5" w:rsidRPr="00301E6B">
          <w:rPr>
            <w:rStyle w:val="ac"/>
            <w:rFonts w:ascii="楷体_GB2312" w:eastAsia="楷体_GB2312"/>
            <w:noProof/>
            <w:webHidden/>
            <w:kern w:val="30"/>
            <w:sz w:val="28"/>
            <w:szCs w:val="32"/>
          </w:rPr>
          <w:fldChar w:fldCharType="begin"/>
        </w:r>
        <w:r w:rsidR="009831E5" w:rsidRPr="00301E6B">
          <w:rPr>
            <w:rStyle w:val="ac"/>
            <w:rFonts w:ascii="楷体_GB2312" w:eastAsia="楷体_GB2312"/>
            <w:noProof/>
            <w:webHidden/>
            <w:kern w:val="30"/>
            <w:sz w:val="28"/>
            <w:szCs w:val="32"/>
          </w:rPr>
          <w:instrText xml:space="preserve"> PAGEREF _Toc72422089 \h </w:instrText>
        </w:r>
        <w:r w:rsidR="009831E5" w:rsidRPr="00301E6B">
          <w:rPr>
            <w:rStyle w:val="ac"/>
            <w:rFonts w:ascii="楷体_GB2312" w:eastAsia="楷体_GB2312"/>
            <w:noProof/>
            <w:webHidden/>
            <w:kern w:val="30"/>
            <w:sz w:val="28"/>
            <w:szCs w:val="32"/>
          </w:rPr>
        </w:r>
        <w:r w:rsidR="009831E5" w:rsidRPr="00301E6B">
          <w:rPr>
            <w:rStyle w:val="ac"/>
            <w:rFonts w:ascii="楷体_GB2312" w:eastAsia="楷体_GB2312"/>
            <w:noProof/>
            <w:webHidden/>
            <w:kern w:val="30"/>
            <w:sz w:val="28"/>
            <w:szCs w:val="32"/>
          </w:rPr>
          <w:fldChar w:fldCharType="separate"/>
        </w:r>
        <w:r w:rsidR="00D40DF7">
          <w:rPr>
            <w:rStyle w:val="ac"/>
            <w:rFonts w:ascii="楷体_GB2312" w:eastAsia="楷体_GB2312"/>
            <w:noProof/>
            <w:webHidden/>
            <w:kern w:val="30"/>
            <w:sz w:val="28"/>
            <w:szCs w:val="32"/>
          </w:rPr>
          <w:t>15</w:t>
        </w:r>
        <w:r w:rsidR="009831E5" w:rsidRPr="00301E6B">
          <w:rPr>
            <w:rStyle w:val="ac"/>
            <w:rFonts w:ascii="楷体_GB2312" w:eastAsia="楷体_GB2312"/>
            <w:noProof/>
            <w:webHidden/>
            <w:kern w:val="30"/>
            <w:sz w:val="28"/>
            <w:szCs w:val="32"/>
          </w:rPr>
          <w:fldChar w:fldCharType="end"/>
        </w:r>
      </w:hyperlink>
    </w:p>
    <w:p w14:paraId="1F213FFE" w14:textId="77777777" w:rsidR="009831E5" w:rsidRPr="00301E6B" w:rsidRDefault="006D2582" w:rsidP="00301E6B">
      <w:pPr>
        <w:pStyle w:val="20"/>
        <w:tabs>
          <w:tab w:val="right" w:leader="dot" w:pos="8834"/>
        </w:tabs>
        <w:spacing w:line="560" w:lineRule="exact"/>
        <w:rPr>
          <w:rStyle w:val="ac"/>
          <w:rFonts w:ascii="楷体_GB2312" w:eastAsia="楷体_GB2312"/>
          <w:noProof/>
          <w:kern w:val="30"/>
          <w:sz w:val="28"/>
          <w:szCs w:val="32"/>
        </w:rPr>
      </w:pPr>
      <w:hyperlink w:anchor="_Toc72422090" w:history="1">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三</w:t>
        </w:r>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绩效评价原则、评价方法等</w:t>
        </w:r>
        <w:r w:rsidR="009831E5" w:rsidRPr="00301E6B">
          <w:rPr>
            <w:rStyle w:val="ac"/>
            <w:rFonts w:ascii="楷体_GB2312" w:eastAsia="楷体_GB2312"/>
            <w:noProof/>
            <w:webHidden/>
            <w:kern w:val="30"/>
            <w:sz w:val="28"/>
            <w:szCs w:val="32"/>
          </w:rPr>
          <w:tab/>
        </w:r>
        <w:r w:rsidR="009831E5" w:rsidRPr="00301E6B">
          <w:rPr>
            <w:rStyle w:val="ac"/>
            <w:rFonts w:ascii="楷体_GB2312" w:eastAsia="楷体_GB2312"/>
            <w:noProof/>
            <w:webHidden/>
            <w:kern w:val="30"/>
            <w:sz w:val="28"/>
            <w:szCs w:val="32"/>
          </w:rPr>
          <w:fldChar w:fldCharType="begin"/>
        </w:r>
        <w:r w:rsidR="009831E5" w:rsidRPr="00301E6B">
          <w:rPr>
            <w:rStyle w:val="ac"/>
            <w:rFonts w:ascii="楷体_GB2312" w:eastAsia="楷体_GB2312"/>
            <w:noProof/>
            <w:webHidden/>
            <w:kern w:val="30"/>
            <w:sz w:val="28"/>
            <w:szCs w:val="32"/>
          </w:rPr>
          <w:instrText xml:space="preserve"> PAGEREF _Toc72422090 \h </w:instrText>
        </w:r>
        <w:r w:rsidR="009831E5" w:rsidRPr="00301E6B">
          <w:rPr>
            <w:rStyle w:val="ac"/>
            <w:rFonts w:ascii="楷体_GB2312" w:eastAsia="楷体_GB2312"/>
            <w:noProof/>
            <w:webHidden/>
            <w:kern w:val="30"/>
            <w:sz w:val="28"/>
            <w:szCs w:val="32"/>
          </w:rPr>
        </w:r>
        <w:r w:rsidR="009831E5" w:rsidRPr="00301E6B">
          <w:rPr>
            <w:rStyle w:val="ac"/>
            <w:rFonts w:ascii="楷体_GB2312" w:eastAsia="楷体_GB2312"/>
            <w:noProof/>
            <w:webHidden/>
            <w:kern w:val="30"/>
            <w:sz w:val="28"/>
            <w:szCs w:val="32"/>
          </w:rPr>
          <w:fldChar w:fldCharType="separate"/>
        </w:r>
        <w:r w:rsidR="00D40DF7">
          <w:rPr>
            <w:rStyle w:val="ac"/>
            <w:rFonts w:ascii="楷体_GB2312" w:eastAsia="楷体_GB2312"/>
            <w:noProof/>
            <w:webHidden/>
            <w:kern w:val="30"/>
            <w:sz w:val="28"/>
            <w:szCs w:val="32"/>
          </w:rPr>
          <w:t>15</w:t>
        </w:r>
        <w:r w:rsidR="009831E5" w:rsidRPr="00301E6B">
          <w:rPr>
            <w:rStyle w:val="ac"/>
            <w:rFonts w:ascii="楷体_GB2312" w:eastAsia="楷体_GB2312"/>
            <w:noProof/>
            <w:webHidden/>
            <w:kern w:val="30"/>
            <w:sz w:val="28"/>
            <w:szCs w:val="32"/>
          </w:rPr>
          <w:fldChar w:fldCharType="end"/>
        </w:r>
      </w:hyperlink>
    </w:p>
    <w:p w14:paraId="59A0C013" w14:textId="77777777" w:rsidR="009831E5" w:rsidRPr="00301E6B" w:rsidRDefault="006D2582" w:rsidP="00301E6B">
      <w:pPr>
        <w:pStyle w:val="20"/>
        <w:tabs>
          <w:tab w:val="right" w:leader="dot" w:pos="8834"/>
        </w:tabs>
        <w:spacing w:line="560" w:lineRule="exact"/>
        <w:rPr>
          <w:rStyle w:val="ac"/>
          <w:rFonts w:ascii="楷体_GB2312" w:eastAsia="楷体_GB2312"/>
          <w:noProof/>
          <w:kern w:val="30"/>
          <w:sz w:val="28"/>
          <w:szCs w:val="32"/>
        </w:rPr>
      </w:pPr>
      <w:hyperlink w:anchor="_Toc72422091" w:history="1">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四</w:t>
        </w:r>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绩效评价实施过程</w:t>
        </w:r>
        <w:r w:rsidR="009831E5" w:rsidRPr="00301E6B">
          <w:rPr>
            <w:rStyle w:val="ac"/>
            <w:rFonts w:ascii="楷体_GB2312" w:eastAsia="楷体_GB2312"/>
            <w:noProof/>
            <w:webHidden/>
            <w:kern w:val="30"/>
            <w:sz w:val="28"/>
            <w:szCs w:val="32"/>
          </w:rPr>
          <w:tab/>
        </w:r>
        <w:r w:rsidR="009831E5" w:rsidRPr="00301E6B">
          <w:rPr>
            <w:rStyle w:val="ac"/>
            <w:rFonts w:ascii="楷体_GB2312" w:eastAsia="楷体_GB2312"/>
            <w:noProof/>
            <w:webHidden/>
            <w:kern w:val="30"/>
            <w:sz w:val="28"/>
            <w:szCs w:val="32"/>
          </w:rPr>
          <w:fldChar w:fldCharType="begin"/>
        </w:r>
        <w:r w:rsidR="009831E5" w:rsidRPr="00301E6B">
          <w:rPr>
            <w:rStyle w:val="ac"/>
            <w:rFonts w:ascii="楷体_GB2312" w:eastAsia="楷体_GB2312"/>
            <w:noProof/>
            <w:webHidden/>
            <w:kern w:val="30"/>
            <w:sz w:val="28"/>
            <w:szCs w:val="32"/>
          </w:rPr>
          <w:instrText xml:space="preserve"> PAGEREF _Toc72422091 \h </w:instrText>
        </w:r>
        <w:r w:rsidR="009831E5" w:rsidRPr="00301E6B">
          <w:rPr>
            <w:rStyle w:val="ac"/>
            <w:rFonts w:ascii="楷体_GB2312" w:eastAsia="楷体_GB2312"/>
            <w:noProof/>
            <w:webHidden/>
            <w:kern w:val="30"/>
            <w:sz w:val="28"/>
            <w:szCs w:val="32"/>
          </w:rPr>
        </w:r>
        <w:r w:rsidR="009831E5" w:rsidRPr="00301E6B">
          <w:rPr>
            <w:rStyle w:val="ac"/>
            <w:rFonts w:ascii="楷体_GB2312" w:eastAsia="楷体_GB2312"/>
            <w:noProof/>
            <w:webHidden/>
            <w:kern w:val="30"/>
            <w:sz w:val="28"/>
            <w:szCs w:val="32"/>
          </w:rPr>
          <w:fldChar w:fldCharType="separate"/>
        </w:r>
        <w:r w:rsidR="00D40DF7">
          <w:rPr>
            <w:rStyle w:val="ac"/>
            <w:rFonts w:ascii="楷体_GB2312" w:eastAsia="楷体_GB2312"/>
            <w:noProof/>
            <w:webHidden/>
            <w:kern w:val="30"/>
            <w:sz w:val="28"/>
            <w:szCs w:val="32"/>
          </w:rPr>
          <w:t>16</w:t>
        </w:r>
        <w:r w:rsidR="009831E5" w:rsidRPr="00301E6B">
          <w:rPr>
            <w:rStyle w:val="ac"/>
            <w:rFonts w:ascii="楷体_GB2312" w:eastAsia="楷体_GB2312"/>
            <w:noProof/>
            <w:webHidden/>
            <w:kern w:val="30"/>
            <w:sz w:val="28"/>
            <w:szCs w:val="32"/>
          </w:rPr>
          <w:fldChar w:fldCharType="end"/>
        </w:r>
      </w:hyperlink>
    </w:p>
    <w:p w14:paraId="06F579B7" w14:textId="77777777" w:rsidR="009831E5" w:rsidRPr="00301E6B" w:rsidRDefault="006D2582" w:rsidP="00301E6B">
      <w:pPr>
        <w:pStyle w:val="10"/>
        <w:tabs>
          <w:tab w:val="right" w:leader="dot" w:pos="8834"/>
        </w:tabs>
        <w:spacing w:line="560" w:lineRule="exact"/>
        <w:rPr>
          <w:rStyle w:val="ac"/>
          <w:rFonts w:ascii="黑体" w:eastAsia="黑体" w:hAnsi="黑体" w:cs="Times New Roman"/>
          <w:bCs/>
          <w:noProof/>
          <w:kern w:val="44"/>
          <w:sz w:val="28"/>
          <w:szCs w:val="32"/>
        </w:rPr>
      </w:pPr>
      <w:hyperlink w:anchor="_Toc72422092" w:history="1">
        <w:r w:rsidR="009831E5" w:rsidRPr="00301E6B">
          <w:rPr>
            <w:rStyle w:val="ac"/>
            <w:rFonts w:ascii="黑体" w:eastAsia="黑体" w:hAnsi="黑体" w:cs="Times New Roman" w:hint="eastAsia"/>
            <w:bCs/>
            <w:noProof/>
            <w:kern w:val="44"/>
            <w:sz w:val="28"/>
            <w:szCs w:val="32"/>
          </w:rPr>
          <w:t>三、评价结论及绩效分析</w:t>
        </w:r>
        <w:r w:rsidR="009831E5" w:rsidRPr="00301E6B">
          <w:rPr>
            <w:rStyle w:val="ac"/>
            <w:rFonts w:ascii="黑体" w:eastAsia="黑体" w:hAnsi="黑体" w:cs="Times New Roman"/>
            <w:bCs/>
            <w:noProof/>
            <w:webHidden/>
            <w:kern w:val="44"/>
            <w:sz w:val="28"/>
            <w:szCs w:val="32"/>
          </w:rPr>
          <w:tab/>
        </w:r>
        <w:r w:rsidR="009831E5" w:rsidRPr="00301E6B">
          <w:rPr>
            <w:rStyle w:val="ac"/>
            <w:rFonts w:ascii="黑体" w:eastAsia="黑体" w:hAnsi="黑体" w:cs="Times New Roman"/>
            <w:bCs/>
            <w:noProof/>
            <w:webHidden/>
            <w:kern w:val="44"/>
            <w:sz w:val="28"/>
            <w:szCs w:val="32"/>
          </w:rPr>
          <w:fldChar w:fldCharType="begin"/>
        </w:r>
        <w:r w:rsidR="009831E5" w:rsidRPr="00301E6B">
          <w:rPr>
            <w:rStyle w:val="ac"/>
            <w:rFonts w:ascii="黑体" w:eastAsia="黑体" w:hAnsi="黑体" w:cs="Times New Roman"/>
            <w:bCs/>
            <w:noProof/>
            <w:webHidden/>
            <w:kern w:val="44"/>
            <w:sz w:val="28"/>
            <w:szCs w:val="32"/>
          </w:rPr>
          <w:instrText xml:space="preserve"> PAGEREF _Toc72422092 \h </w:instrText>
        </w:r>
        <w:r w:rsidR="009831E5" w:rsidRPr="00301E6B">
          <w:rPr>
            <w:rStyle w:val="ac"/>
            <w:rFonts w:ascii="黑体" w:eastAsia="黑体" w:hAnsi="黑体" w:cs="Times New Roman"/>
            <w:bCs/>
            <w:noProof/>
            <w:webHidden/>
            <w:kern w:val="44"/>
            <w:sz w:val="28"/>
            <w:szCs w:val="32"/>
          </w:rPr>
        </w:r>
        <w:r w:rsidR="009831E5" w:rsidRPr="00301E6B">
          <w:rPr>
            <w:rStyle w:val="ac"/>
            <w:rFonts w:ascii="黑体" w:eastAsia="黑体" w:hAnsi="黑体" w:cs="Times New Roman"/>
            <w:bCs/>
            <w:noProof/>
            <w:webHidden/>
            <w:kern w:val="44"/>
            <w:sz w:val="28"/>
            <w:szCs w:val="32"/>
          </w:rPr>
          <w:fldChar w:fldCharType="separate"/>
        </w:r>
        <w:r w:rsidR="00D40DF7">
          <w:rPr>
            <w:rStyle w:val="ac"/>
            <w:rFonts w:ascii="黑体" w:eastAsia="黑体" w:hAnsi="黑体" w:cs="Times New Roman"/>
            <w:bCs/>
            <w:noProof/>
            <w:webHidden/>
            <w:kern w:val="44"/>
            <w:sz w:val="28"/>
            <w:szCs w:val="32"/>
          </w:rPr>
          <w:t>17</w:t>
        </w:r>
        <w:r w:rsidR="009831E5" w:rsidRPr="00301E6B">
          <w:rPr>
            <w:rStyle w:val="ac"/>
            <w:rFonts w:ascii="黑体" w:eastAsia="黑体" w:hAnsi="黑体" w:cs="Times New Roman"/>
            <w:bCs/>
            <w:noProof/>
            <w:webHidden/>
            <w:kern w:val="44"/>
            <w:sz w:val="28"/>
            <w:szCs w:val="32"/>
          </w:rPr>
          <w:fldChar w:fldCharType="end"/>
        </w:r>
      </w:hyperlink>
    </w:p>
    <w:p w14:paraId="124B08AC" w14:textId="77777777" w:rsidR="009831E5" w:rsidRPr="00301E6B" w:rsidRDefault="006D2582" w:rsidP="00301E6B">
      <w:pPr>
        <w:pStyle w:val="20"/>
        <w:tabs>
          <w:tab w:val="right" w:leader="dot" w:pos="8834"/>
        </w:tabs>
        <w:spacing w:line="560" w:lineRule="exact"/>
        <w:rPr>
          <w:rStyle w:val="ac"/>
          <w:rFonts w:ascii="楷体_GB2312" w:eastAsia="楷体_GB2312"/>
          <w:noProof/>
          <w:kern w:val="30"/>
          <w:sz w:val="28"/>
          <w:szCs w:val="32"/>
        </w:rPr>
      </w:pPr>
      <w:hyperlink w:anchor="_Toc72422093" w:history="1">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一</w:t>
        </w:r>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评价结论</w:t>
        </w:r>
        <w:r w:rsidR="009831E5" w:rsidRPr="00301E6B">
          <w:rPr>
            <w:rStyle w:val="ac"/>
            <w:rFonts w:ascii="楷体_GB2312" w:eastAsia="楷体_GB2312"/>
            <w:noProof/>
            <w:webHidden/>
            <w:kern w:val="30"/>
            <w:sz w:val="28"/>
            <w:szCs w:val="32"/>
          </w:rPr>
          <w:tab/>
        </w:r>
        <w:r w:rsidR="009831E5" w:rsidRPr="00301E6B">
          <w:rPr>
            <w:rStyle w:val="ac"/>
            <w:rFonts w:ascii="楷体_GB2312" w:eastAsia="楷体_GB2312"/>
            <w:noProof/>
            <w:webHidden/>
            <w:kern w:val="30"/>
            <w:sz w:val="28"/>
            <w:szCs w:val="32"/>
          </w:rPr>
          <w:fldChar w:fldCharType="begin"/>
        </w:r>
        <w:r w:rsidR="009831E5" w:rsidRPr="00301E6B">
          <w:rPr>
            <w:rStyle w:val="ac"/>
            <w:rFonts w:ascii="楷体_GB2312" w:eastAsia="楷体_GB2312"/>
            <w:noProof/>
            <w:webHidden/>
            <w:kern w:val="30"/>
            <w:sz w:val="28"/>
            <w:szCs w:val="32"/>
          </w:rPr>
          <w:instrText xml:space="preserve"> PAGEREF _Toc72422093 \h </w:instrText>
        </w:r>
        <w:r w:rsidR="009831E5" w:rsidRPr="00301E6B">
          <w:rPr>
            <w:rStyle w:val="ac"/>
            <w:rFonts w:ascii="楷体_GB2312" w:eastAsia="楷体_GB2312"/>
            <w:noProof/>
            <w:webHidden/>
            <w:kern w:val="30"/>
            <w:sz w:val="28"/>
            <w:szCs w:val="32"/>
          </w:rPr>
        </w:r>
        <w:r w:rsidR="009831E5" w:rsidRPr="00301E6B">
          <w:rPr>
            <w:rStyle w:val="ac"/>
            <w:rFonts w:ascii="楷体_GB2312" w:eastAsia="楷体_GB2312"/>
            <w:noProof/>
            <w:webHidden/>
            <w:kern w:val="30"/>
            <w:sz w:val="28"/>
            <w:szCs w:val="32"/>
          </w:rPr>
          <w:fldChar w:fldCharType="separate"/>
        </w:r>
        <w:r w:rsidR="00D40DF7">
          <w:rPr>
            <w:rStyle w:val="ac"/>
            <w:rFonts w:ascii="楷体_GB2312" w:eastAsia="楷体_GB2312"/>
            <w:noProof/>
            <w:webHidden/>
            <w:kern w:val="30"/>
            <w:sz w:val="28"/>
            <w:szCs w:val="32"/>
          </w:rPr>
          <w:t>17</w:t>
        </w:r>
        <w:r w:rsidR="009831E5" w:rsidRPr="00301E6B">
          <w:rPr>
            <w:rStyle w:val="ac"/>
            <w:rFonts w:ascii="楷体_GB2312" w:eastAsia="楷体_GB2312"/>
            <w:noProof/>
            <w:webHidden/>
            <w:kern w:val="30"/>
            <w:sz w:val="28"/>
            <w:szCs w:val="32"/>
          </w:rPr>
          <w:fldChar w:fldCharType="end"/>
        </w:r>
      </w:hyperlink>
    </w:p>
    <w:p w14:paraId="639861E2" w14:textId="77777777" w:rsidR="009831E5" w:rsidRPr="00301E6B" w:rsidRDefault="006D2582" w:rsidP="00301E6B">
      <w:pPr>
        <w:pStyle w:val="20"/>
        <w:tabs>
          <w:tab w:val="right" w:leader="dot" w:pos="8834"/>
        </w:tabs>
        <w:spacing w:line="560" w:lineRule="exact"/>
        <w:rPr>
          <w:rStyle w:val="ac"/>
          <w:rFonts w:ascii="楷体_GB2312" w:eastAsia="楷体_GB2312"/>
          <w:noProof/>
          <w:kern w:val="30"/>
          <w:sz w:val="28"/>
          <w:szCs w:val="32"/>
        </w:rPr>
      </w:pPr>
      <w:hyperlink w:anchor="_Toc72422094" w:history="1">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二</w:t>
        </w:r>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绩效分析</w:t>
        </w:r>
        <w:r w:rsidR="009831E5" w:rsidRPr="00301E6B">
          <w:rPr>
            <w:rStyle w:val="ac"/>
            <w:rFonts w:ascii="楷体_GB2312" w:eastAsia="楷体_GB2312"/>
            <w:noProof/>
            <w:webHidden/>
            <w:kern w:val="30"/>
            <w:sz w:val="28"/>
            <w:szCs w:val="32"/>
          </w:rPr>
          <w:tab/>
        </w:r>
        <w:r w:rsidR="009831E5" w:rsidRPr="00301E6B">
          <w:rPr>
            <w:rStyle w:val="ac"/>
            <w:rFonts w:ascii="楷体_GB2312" w:eastAsia="楷体_GB2312"/>
            <w:noProof/>
            <w:webHidden/>
            <w:kern w:val="30"/>
            <w:sz w:val="28"/>
            <w:szCs w:val="32"/>
          </w:rPr>
          <w:fldChar w:fldCharType="begin"/>
        </w:r>
        <w:r w:rsidR="009831E5" w:rsidRPr="00301E6B">
          <w:rPr>
            <w:rStyle w:val="ac"/>
            <w:rFonts w:ascii="楷体_GB2312" w:eastAsia="楷体_GB2312"/>
            <w:noProof/>
            <w:webHidden/>
            <w:kern w:val="30"/>
            <w:sz w:val="28"/>
            <w:szCs w:val="32"/>
          </w:rPr>
          <w:instrText xml:space="preserve"> PAGEREF _Toc72422094 \h </w:instrText>
        </w:r>
        <w:r w:rsidR="009831E5" w:rsidRPr="00301E6B">
          <w:rPr>
            <w:rStyle w:val="ac"/>
            <w:rFonts w:ascii="楷体_GB2312" w:eastAsia="楷体_GB2312"/>
            <w:noProof/>
            <w:webHidden/>
            <w:kern w:val="30"/>
            <w:sz w:val="28"/>
            <w:szCs w:val="32"/>
          </w:rPr>
        </w:r>
        <w:r w:rsidR="009831E5" w:rsidRPr="00301E6B">
          <w:rPr>
            <w:rStyle w:val="ac"/>
            <w:rFonts w:ascii="楷体_GB2312" w:eastAsia="楷体_GB2312"/>
            <w:noProof/>
            <w:webHidden/>
            <w:kern w:val="30"/>
            <w:sz w:val="28"/>
            <w:szCs w:val="32"/>
          </w:rPr>
          <w:fldChar w:fldCharType="separate"/>
        </w:r>
        <w:r w:rsidR="00D40DF7">
          <w:rPr>
            <w:rStyle w:val="ac"/>
            <w:rFonts w:ascii="楷体_GB2312" w:eastAsia="楷体_GB2312"/>
            <w:noProof/>
            <w:webHidden/>
            <w:kern w:val="30"/>
            <w:sz w:val="28"/>
            <w:szCs w:val="32"/>
          </w:rPr>
          <w:t>17</w:t>
        </w:r>
        <w:r w:rsidR="009831E5" w:rsidRPr="00301E6B">
          <w:rPr>
            <w:rStyle w:val="ac"/>
            <w:rFonts w:ascii="楷体_GB2312" w:eastAsia="楷体_GB2312"/>
            <w:noProof/>
            <w:webHidden/>
            <w:kern w:val="30"/>
            <w:sz w:val="28"/>
            <w:szCs w:val="32"/>
          </w:rPr>
          <w:fldChar w:fldCharType="end"/>
        </w:r>
      </w:hyperlink>
    </w:p>
    <w:p w14:paraId="67F00C2B" w14:textId="77777777" w:rsidR="009831E5" w:rsidRPr="00301E6B" w:rsidRDefault="006D2582" w:rsidP="00301E6B">
      <w:pPr>
        <w:pStyle w:val="10"/>
        <w:tabs>
          <w:tab w:val="right" w:leader="dot" w:pos="8834"/>
        </w:tabs>
        <w:spacing w:line="560" w:lineRule="exact"/>
        <w:rPr>
          <w:rStyle w:val="ac"/>
          <w:rFonts w:ascii="黑体" w:eastAsia="黑体" w:hAnsi="黑体" w:cs="Times New Roman"/>
          <w:bCs/>
          <w:noProof/>
          <w:kern w:val="44"/>
          <w:sz w:val="28"/>
          <w:szCs w:val="32"/>
        </w:rPr>
      </w:pPr>
      <w:hyperlink w:anchor="_Toc72422095" w:history="1">
        <w:r w:rsidR="009831E5" w:rsidRPr="00301E6B">
          <w:rPr>
            <w:rStyle w:val="ac"/>
            <w:rFonts w:ascii="黑体" w:eastAsia="黑体" w:hAnsi="黑体" w:cs="Times New Roman" w:hint="eastAsia"/>
            <w:bCs/>
            <w:noProof/>
            <w:kern w:val="44"/>
            <w:sz w:val="28"/>
            <w:szCs w:val="32"/>
          </w:rPr>
          <w:t>四、项目主要经验及做法、存在的问题和建议</w:t>
        </w:r>
        <w:r w:rsidR="009831E5" w:rsidRPr="00301E6B">
          <w:rPr>
            <w:rStyle w:val="ac"/>
            <w:rFonts w:ascii="黑体" w:eastAsia="黑体" w:hAnsi="黑体" w:cs="Times New Roman"/>
            <w:bCs/>
            <w:noProof/>
            <w:webHidden/>
            <w:kern w:val="44"/>
            <w:sz w:val="28"/>
            <w:szCs w:val="32"/>
          </w:rPr>
          <w:tab/>
        </w:r>
        <w:r w:rsidR="009831E5" w:rsidRPr="00301E6B">
          <w:rPr>
            <w:rStyle w:val="ac"/>
            <w:rFonts w:ascii="黑体" w:eastAsia="黑体" w:hAnsi="黑体" w:cs="Times New Roman"/>
            <w:bCs/>
            <w:noProof/>
            <w:webHidden/>
            <w:kern w:val="44"/>
            <w:sz w:val="28"/>
            <w:szCs w:val="32"/>
          </w:rPr>
          <w:fldChar w:fldCharType="begin"/>
        </w:r>
        <w:r w:rsidR="009831E5" w:rsidRPr="00301E6B">
          <w:rPr>
            <w:rStyle w:val="ac"/>
            <w:rFonts w:ascii="黑体" w:eastAsia="黑体" w:hAnsi="黑体" w:cs="Times New Roman"/>
            <w:bCs/>
            <w:noProof/>
            <w:webHidden/>
            <w:kern w:val="44"/>
            <w:sz w:val="28"/>
            <w:szCs w:val="32"/>
          </w:rPr>
          <w:instrText xml:space="preserve"> PAGEREF _Toc72422095 \h </w:instrText>
        </w:r>
        <w:r w:rsidR="009831E5" w:rsidRPr="00301E6B">
          <w:rPr>
            <w:rStyle w:val="ac"/>
            <w:rFonts w:ascii="黑体" w:eastAsia="黑体" w:hAnsi="黑体" w:cs="Times New Roman"/>
            <w:bCs/>
            <w:noProof/>
            <w:webHidden/>
            <w:kern w:val="44"/>
            <w:sz w:val="28"/>
            <w:szCs w:val="32"/>
          </w:rPr>
        </w:r>
        <w:r w:rsidR="009831E5" w:rsidRPr="00301E6B">
          <w:rPr>
            <w:rStyle w:val="ac"/>
            <w:rFonts w:ascii="黑体" w:eastAsia="黑体" w:hAnsi="黑体" w:cs="Times New Roman"/>
            <w:bCs/>
            <w:noProof/>
            <w:webHidden/>
            <w:kern w:val="44"/>
            <w:sz w:val="28"/>
            <w:szCs w:val="32"/>
          </w:rPr>
          <w:fldChar w:fldCharType="separate"/>
        </w:r>
        <w:r w:rsidR="00D40DF7">
          <w:rPr>
            <w:rStyle w:val="ac"/>
            <w:rFonts w:ascii="黑体" w:eastAsia="黑体" w:hAnsi="黑体" w:cs="Times New Roman"/>
            <w:bCs/>
            <w:noProof/>
            <w:webHidden/>
            <w:kern w:val="44"/>
            <w:sz w:val="28"/>
            <w:szCs w:val="32"/>
          </w:rPr>
          <w:t>31</w:t>
        </w:r>
        <w:r w:rsidR="009831E5" w:rsidRPr="00301E6B">
          <w:rPr>
            <w:rStyle w:val="ac"/>
            <w:rFonts w:ascii="黑体" w:eastAsia="黑体" w:hAnsi="黑体" w:cs="Times New Roman"/>
            <w:bCs/>
            <w:noProof/>
            <w:webHidden/>
            <w:kern w:val="44"/>
            <w:sz w:val="28"/>
            <w:szCs w:val="32"/>
          </w:rPr>
          <w:fldChar w:fldCharType="end"/>
        </w:r>
      </w:hyperlink>
    </w:p>
    <w:p w14:paraId="7F0FAB21" w14:textId="77777777" w:rsidR="009831E5" w:rsidRPr="00301E6B" w:rsidRDefault="006D2582" w:rsidP="00301E6B">
      <w:pPr>
        <w:pStyle w:val="20"/>
        <w:tabs>
          <w:tab w:val="right" w:leader="dot" w:pos="8834"/>
        </w:tabs>
        <w:spacing w:line="560" w:lineRule="exact"/>
        <w:rPr>
          <w:rStyle w:val="ac"/>
          <w:rFonts w:ascii="楷体_GB2312" w:eastAsia="楷体_GB2312"/>
          <w:noProof/>
          <w:kern w:val="30"/>
          <w:sz w:val="28"/>
          <w:szCs w:val="32"/>
        </w:rPr>
      </w:pPr>
      <w:hyperlink w:anchor="_Toc72422096" w:history="1">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一</w:t>
        </w:r>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主要经验及做法</w:t>
        </w:r>
        <w:r w:rsidR="009831E5" w:rsidRPr="00301E6B">
          <w:rPr>
            <w:rStyle w:val="ac"/>
            <w:rFonts w:ascii="楷体_GB2312" w:eastAsia="楷体_GB2312"/>
            <w:noProof/>
            <w:webHidden/>
            <w:kern w:val="30"/>
            <w:sz w:val="28"/>
            <w:szCs w:val="32"/>
          </w:rPr>
          <w:tab/>
        </w:r>
        <w:r w:rsidR="009831E5" w:rsidRPr="00301E6B">
          <w:rPr>
            <w:rStyle w:val="ac"/>
            <w:rFonts w:ascii="楷体_GB2312" w:eastAsia="楷体_GB2312"/>
            <w:noProof/>
            <w:webHidden/>
            <w:kern w:val="30"/>
            <w:sz w:val="28"/>
            <w:szCs w:val="32"/>
          </w:rPr>
          <w:fldChar w:fldCharType="begin"/>
        </w:r>
        <w:r w:rsidR="009831E5" w:rsidRPr="00301E6B">
          <w:rPr>
            <w:rStyle w:val="ac"/>
            <w:rFonts w:ascii="楷体_GB2312" w:eastAsia="楷体_GB2312"/>
            <w:noProof/>
            <w:webHidden/>
            <w:kern w:val="30"/>
            <w:sz w:val="28"/>
            <w:szCs w:val="32"/>
          </w:rPr>
          <w:instrText xml:space="preserve"> PAGEREF _Toc72422096 \h </w:instrText>
        </w:r>
        <w:r w:rsidR="009831E5" w:rsidRPr="00301E6B">
          <w:rPr>
            <w:rStyle w:val="ac"/>
            <w:rFonts w:ascii="楷体_GB2312" w:eastAsia="楷体_GB2312"/>
            <w:noProof/>
            <w:webHidden/>
            <w:kern w:val="30"/>
            <w:sz w:val="28"/>
            <w:szCs w:val="32"/>
          </w:rPr>
        </w:r>
        <w:r w:rsidR="009831E5" w:rsidRPr="00301E6B">
          <w:rPr>
            <w:rStyle w:val="ac"/>
            <w:rFonts w:ascii="楷体_GB2312" w:eastAsia="楷体_GB2312"/>
            <w:noProof/>
            <w:webHidden/>
            <w:kern w:val="30"/>
            <w:sz w:val="28"/>
            <w:szCs w:val="32"/>
          </w:rPr>
          <w:fldChar w:fldCharType="separate"/>
        </w:r>
        <w:r w:rsidR="00D40DF7">
          <w:rPr>
            <w:rStyle w:val="ac"/>
            <w:rFonts w:ascii="楷体_GB2312" w:eastAsia="楷体_GB2312"/>
            <w:noProof/>
            <w:webHidden/>
            <w:kern w:val="30"/>
            <w:sz w:val="28"/>
            <w:szCs w:val="32"/>
          </w:rPr>
          <w:t>31</w:t>
        </w:r>
        <w:r w:rsidR="009831E5" w:rsidRPr="00301E6B">
          <w:rPr>
            <w:rStyle w:val="ac"/>
            <w:rFonts w:ascii="楷体_GB2312" w:eastAsia="楷体_GB2312"/>
            <w:noProof/>
            <w:webHidden/>
            <w:kern w:val="30"/>
            <w:sz w:val="28"/>
            <w:szCs w:val="32"/>
          </w:rPr>
          <w:fldChar w:fldCharType="end"/>
        </w:r>
      </w:hyperlink>
    </w:p>
    <w:p w14:paraId="17250534" w14:textId="77777777" w:rsidR="009831E5" w:rsidRPr="00301E6B" w:rsidRDefault="006D2582" w:rsidP="00301E6B">
      <w:pPr>
        <w:pStyle w:val="20"/>
        <w:tabs>
          <w:tab w:val="right" w:leader="dot" w:pos="8834"/>
        </w:tabs>
        <w:spacing w:line="560" w:lineRule="exact"/>
        <w:rPr>
          <w:rStyle w:val="ac"/>
          <w:rFonts w:ascii="楷体_GB2312" w:eastAsia="楷体_GB2312"/>
          <w:noProof/>
          <w:kern w:val="30"/>
          <w:sz w:val="28"/>
          <w:szCs w:val="32"/>
        </w:rPr>
      </w:pPr>
      <w:hyperlink w:anchor="_Toc72422097" w:history="1">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二</w:t>
        </w:r>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存在的问题</w:t>
        </w:r>
        <w:r w:rsidR="009831E5" w:rsidRPr="00301E6B">
          <w:rPr>
            <w:rStyle w:val="ac"/>
            <w:rFonts w:ascii="楷体_GB2312" w:eastAsia="楷体_GB2312"/>
            <w:noProof/>
            <w:webHidden/>
            <w:kern w:val="30"/>
            <w:sz w:val="28"/>
            <w:szCs w:val="32"/>
          </w:rPr>
          <w:tab/>
        </w:r>
        <w:r w:rsidR="009831E5" w:rsidRPr="00301E6B">
          <w:rPr>
            <w:rStyle w:val="ac"/>
            <w:rFonts w:ascii="楷体_GB2312" w:eastAsia="楷体_GB2312"/>
            <w:noProof/>
            <w:webHidden/>
            <w:kern w:val="30"/>
            <w:sz w:val="28"/>
            <w:szCs w:val="32"/>
          </w:rPr>
          <w:fldChar w:fldCharType="begin"/>
        </w:r>
        <w:r w:rsidR="009831E5" w:rsidRPr="00301E6B">
          <w:rPr>
            <w:rStyle w:val="ac"/>
            <w:rFonts w:ascii="楷体_GB2312" w:eastAsia="楷体_GB2312"/>
            <w:noProof/>
            <w:webHidden/>
            <w:kern w:val="30"/>
            <w:sz w:val="28"/>
            <w:szCs w:val="32"/>
          </w:rPr>
          <w:instrText xml:space="preserve"> PAGEREF _Toc72422097 \h </w:instrText>
        </w:r>
        <w:r w:rsidR="009831E5" w:rsidRPr="00301E6B">
          <w:rPr>
            <w:rStyle w:val="ac"/>
            <w:rFonts w:ascii="楷体_GB2312" w:eastAsia="楷体_GB2312"/>
            <w:noProof/>
            <w:webHidden/>
            <w:kern w:val="30"/>
            <w:sz w:val="28"/>
            <w:szCs w:val="32"/>
          </w:rPr>
        </w:r>
        <w:r w:rsidR="009831E5" w:rsidRPr="00301E6B">
          <w:rPr>
            <w:rStyle w:val="ac"/>
            <w:rFonts w:ascii="楷体_GB2312" w:eastAsia="楷体_GB2312"/>
            <w:noProof/>
            <w:webHidden/>
            <w:kern w:val="30"/>
            <w:sz w:val="28"/>
            <w:szCs w:val="32"/>
          </w:rPr>
          <w:fldChar w:fldCharType="separate"/>
        </w:r>
        <w:r w:rsidR="00D40DF7">
          <w:rPr>
            <w:rStyle w:val="ac"/>
            <w:rFonts w:ascii="楷体_GB2312" w:eastAsia="楷体_GB2312"/>
            <w:noProof/>
            <w:webHidden/>
            <w:kern w:val="30"/>
            <w:sz w:val="28"/>
            <w:szCs w:val="32"/>
          </w:rPr>
          <w:t>32</w:t>
        </w:r>
        <w:r w:rsidR="009831E5" w:rsidRPr="00301E6B">
          <w:rPr>
            <w:rStyle w:val="ac"/>
            <w:rFonts w:ascii="楷体_GB2312" w:eastAsia="楷体_GB2312"/>
            <w:noProof/>
            <w:webHidden/>
            <w:kern w:val="30"/>
            <w:sz w:val="28"/>
            <w:szCs w:val="32"/>
          </w:rPr>
          <w:fldChar w:fldCharType="end"/>
        </w:r>
      </w:hyperlink>
    </w:p>
    <w:p w14:paraId="02456B3E" w14:textId="77777777" w:rsidR="009831E5" w:rsidRPr="00301E6B" w:rsidRDefault="006D2582" w:rsidP="00301E6B">
      <w:pPr>
        <w:pStyle w:val="20"/>
        <w:tabs>
          <w:tab w:val="right" w:leader="dot" w:pos="8834"/>
        </w:tabs>
        <w:spacing w:line="560" w:lineRule="exact"/>
        <w:rPr>
          <w:rStyle w:val="ac"/>
          <w:rFonts w:ascii="楷体_GB2312" w:eastAsia="楷体_GB2312"/>
          <w:noProof/>
          <w:kern w:val="30"/>
          <w:sz w:val="28"/>
          <w:szCs w:val="32"/>
        </w:rPr>
      </w:pPr>
      <w:hyperlink w:anchor="_Toc72422098" w:history="1">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三</w:t>
        </w:r>
        <w:r w:rsidR="009831E5" w:rsidRPr="00301E6B">
          <w:rPr>
            <w:rStyle w:val="ac"/>
            <w:rFonts w:ascii="楷体_GB2312" w:eastAsia="楷体_GB2312"/>
            <w:noProof/>
            <w:kern w:val="30"/>
            <w:sz w:val="28"/>
            <w:szCs w:val="32"/>
          </w:rPr>
          <w:t>)</w:t>
        </w:r>
        <w:r w:rsidR="009831E5" w:rsidRPr="00301E6B">
          <w:rPr>
            <w:rStyle w:val="ac"/>
            <w:rFonts w:ascii="楷体_GB2312" w:eastAsia="楷体_GB2312" w:hint="eastAsia"/>
            <w:noProof/>
            <w:kern w:val="30"/>
            <w:sz w:val="28"/>
            <w:szCs w:val="32"/>
          </w:rPr>
          <w:t>建议和改进措施</w:t>
        </w:r>
        <w:r w:rsidR="009831E5" w:rsidRPr="00301E6B">
          <w:rPr>
            <w:rStyle w:val="ac"/>
            <w:rFonts w:ascii="楷体_GB2312" w:eastAsia="楷体_GB2312"/>
            <w:noProof/>
            <w:webHidden/>
            <w:kern w:val="30"/>
            <w:sz w:val="28"/>
            <w:szCs w:val="32"/>
          </w:rPr>
          <w:tab/>
        </w:r>
        <w:r w:rsidR="009831E5" w:rsidRPr="00301E6B">
          <w:rPr>
            <w:rStyle w:val="ac"/>
            <w:rFonts w:ascii="楷体_GB2312" w:eastAsia="楷体_GB2312"/>
            <w:noProof/>
            <w:webHidden/>
            <w:kern w:val="30"/>
            <w:sz w:val="28"/>
            <w:szCs w:val="32"/>
          </w:rPr>
          <w:fldChar w:fldCharType="begin"/>
        </w:r>
        <w:r w:rsidR="009831E5" w:rsidRPr="00301E6B">
          <w:rPr>
            <w:rStyle w:val="ac"/>
            <w:rFonts w:ascii="楷体_GB2312" w:eastAsia="楷体_GB2312"/>
            <w:noProof/>
            <w:webHidden/>
            <w:kern w:val="30"/>
            <w:sz w:val="28"/>
            <w:szCs w:val="32"/>
          </w:rPr>
          <w:instrText xml:space="preserve"> PAGEREF _Toc72422098 \h </w:instrText>
        </w:r>
        <w:r w:rsidR="009831E5" w:rsidRPr="00301E6B">
          <w:rPr>
            <w:rStyle w:val="ac"/>
            <w:rFonts w:ascii="楷体_GB2312" w:eastAsia="楷体_GB2312"/>
            <w:noProof/>
            <w:webHidden/>
            <w:kern w:val="30"/>
            <w:sz w:val="28"/>
            <w:szCs w:val="32"/>
          </w:rPr>
        </w:r>
        <w:r w:rsidR="009831E5" w:rsidRPr="00301E6B">
          <w:rPr>
            <w:rStyle w:val="ac"/>
            <w:rFonts w:ascii="楷体_GB2312" w:eastAsia="楷体_GB2312"/>
            <w:noProof/>
            <w:webHidden/>
            <w:kern w:val="30"/>
            <w:sz w:val="28"/>
            <w:szCs w:val="32"/>
          </w:rPr>
          <w:fldChar w:fldCharType="separate"/>
        </w:r>
        <w:r w:rsidR="00D40DF7">
          <w:rPr>
            <w:rStyle w:val="ac"/>
            <w:rFonts w:ascii="楷体_GB2312" w:eastAsia="楷体_GB2312"/>
            <w:noProof/>
            <w:webHidden/>
            <w:kern w:val="30"/>
            <w:sz w:val="28"/>
            <w:szCs w:val="32"/>
          </w:rPr>
          <w:t>33</w:t>
        </w:r>
        <w:r w:rsidR="009831E5" w:rsidRPr="00301E6B">
          <w:rPr>
            <w:rStyle w:val="ac"/>
            <w:rFonts w:ascii="楷体_GB2312" w:eastAsia="楷体_GB2312"/>
            <w:noProof/>
            <w:webHidden/>
            <w:kern w:val="30"/>
            <w:sz w:val="28"/>
            <w:szCs w:val="32"/>
          </w:rPr>
          <w:fldChar w:fldCharType="end"/>
        </w:r>
      </w:hyperlink>
    </w:p>
    <w:p w14:paraId="3C2FEAB6" w14:textId="77777777" w:rsidR="009831E5" w:rsidRPr="00301E6B" w:rsidRDefault="006D2582" w:rsidP="00301E6B">
      <w:pPr>
        <w:pStyle w:val="10"/>
        <w:tabs>
          <w:tab w:val="right" w:leader="dot" w:pos="8834"/>
        </w:tabs>
        <w:spacing w:line="560" w:lineRule="exact"/>
        <w:rPr>
          <w:rStyle w:val="ac"/>
          <w:rFonts w:ascii="黑体" w:eastAsia="黑体" w:hAnsi="黑体" w:cs="Times New Roman"/>
          <w:bCs/>
          <w:noProof/>
          <w:kern w:val="44"/>
          <w:sz w:val="32"/>
          <w:szCs w:val="32"/>
        </w:rPr>
      </w:pPr>
      <w:hyperlink w:anchor="_Toc72422099" w:history="1">
        <w:r w:rsidR="009831E5" w:rsidRPr="00301E6B">
          <w:rPr>
            <w:rStyle w:val="ac"/>
            <w:rFonts w:ascii="黑体" w:eastAsia="黑体" w:hAnsi="黑体" w:cs="Times New Roman" w:hint="eastAsia"/>
            <w:bCs/>
            <w:noProof/>
            <w:kern w:val="44"/>
            <w:sz w:val="28"/>
            <w:szCs w:val="32"/>
          </w:rPr>
          <w:t>五、附件</w:t>
        </w:r>
        <w:r w:rsidR="009831E5" w:rsidRPr="00301E6B">
          <w:rPr>
            <w:rStyle w:val="ac"/>
            <w:rFonts w:ascii="黑体" w:eastAsia="黑体" w:hAnsi="黑体" w:cs="Times New Roman"/>
            <w:bCs/>
            <w:noProof/>
            <w:webHidden/>
            <w:kern w:val="44"/>
            <w:sz w:val="28"/>
            <w:szCs w:val="32"/>
          </w:rPr>
          <w:tab/>
        </w:r>
        <w:r w:rsidR="009831E5" w:rsidRPr="00301E6B">
          <w:rPr>
            <w:rStyle w:val="ac"/>
            <w:rFonts w:ascii="黑体" w:eastAsia="黑体" w:hAnsi="黑体" w:cs="Times New Roman"/>
            <w:bCs/>
            <w:noProof/>
            <w:webHidden/>
            <w:kern w:val="44"/>
            <w:sz w:val="28"/>
            <w:szCs w:val="32"/>
          </w:rPr>
          <w:fldChar w:fldCharType="begin"/>
        </w:r>
        <w:r w:rsidR="009831E5" w:rsidRPr="00301E6B">
          <w:rPr>
            <w:rStyle w:val="ac"/>
            <w:rFonts w:ascii="黑体" w:eastAsia="黑体" w:hAnsi="黑体" w:cs="Times New Roman"/>
            <w:bCs/>
            <w:noProof/>
            <w:webHidden/>
            <w:kern w:val="44"/>
            <w:sz w:val="28"/>
            <w:szCs w:val="32"/>
          </w:rPr>
          <w:instrText xml:space="preserve"> PAGEREF _Toc72422099 \h </w:instrText>
        </w:r>
        <w:r w:rsidR="009831E5" w:rsidRPr="00301E6B">
          <w:rPr>
            <w:rStyle w:val="ac"/>
            <w:rFonts w:ascii="黑体" w:eastAsia="黑体" w:hAnsi="黑体" w:cs="Times New Roman"/>
            <w:bCs/>
            <w:noProof/>
            <w:webHidden/>
            <w:kern w:val="44"/>
            <w:sz w:val="28"/>
            <w:szCs w:val="32"/>
          </w:rPr>
        </w:r>
        <w:r w:rsidR="009831E5" w:rsidRPr="00301E6B">
          <w:rPr>
            <w:rStyle w:val="ac"/>
            <w:rFonts w:ascii="黑体" w:eastAsia="黑体" w:hAnsi="黑体" w:cs="Times New Roman"/>
            <w:bCs/>
            <w:noProof/>
            <w:webHidden/>
            <w:kern w:val="44"/>
            <w:sz w:val="28"/>
            <w:szCs w:val="32"/>
          </w:rPr>
          <w:fldChar w:fldCharType="separate"/>
        </w:r>
        <w:r w:rsidR="00D40DF7">
          <w:rPr>
            <w:rStyle w:val="ac"/>
            <w:rFonts w:ascii="黑体" w:eastAsia="黑体" w:hAnsi="黑体" w:cs="Times New Roman"/>
            <w:bCs/>
            <w:noProof/>
            <w:webHidden/>
            <w:kern w:val="44"/>
            <w:sz w:val="28"/>
            <w:szCs w:val="32"/>
          </w:rPr>
          <w:t>34</w:t>
        </w:r>
        <w:r w:rsidR="009831E5" w:rsidRPr="00301E6B">
          <w:rPr>
            <w:rStyle w:val="ac"/>
            <w:rFonts w:ascii="黑体" w:eastAsia="黑体" w:hAnsi="黑体" w:cs="Times New Roman"/>
            <w:bCs/>
            <w:noProof/>
            <w:webHidden/>
            <w:kern w:val="44"/>
            <w:sz w:val="28"/>
            <w:szCs w:val="32"/>
          </w:rPr>
          <w:fldChar w:fldCharType="end"/>
        </w:r>
      </w:hyperlink>
    </w:p>
    <w:p w14:paraId="09D92A56" w14:textId="77777777" w:rsidR="00E81C3B" w:rsidRDefault="004F19AE" w:rsidP="00301E6B">
      <w:pPr>
        <w:pStyle w:val="1"/>
        <w:spacing w:line="560" w:lineRule="exact"/>
        <w:jc w:val="center"/>
        <w:rPr>
          <w:rFonts w:ascii="方正小标宋简体" w:eastAsia="方正小标宋简体"/>
          <w:sz w:val="44"/>
          <w:szCs w:val="44"/>
        </w:rPr>
        <w:sectPr w:rsidR="00E81C3B" w:rsidSect="00D943AA">
          <w:footerReference w:type="default" r:id="rId11"/>
          <w:pgSz w:w="11906" w:h="16838"/>
          <w:pgMar w:top="2098" w:right="1474" w:bottom="1985" w:left="1588" w:header="851" w:footer="1474" w:gutter="0"/>
          <w:pgNumType w:start="1"/>
          <w:cols w:space="425"/>
          <w:docGrid w:type="lines" w:linePitch="312"/>
        </w:sectPr>
      </w:pPr>
      <w:r w:rsidRPr="00301E6B">
        <w:rPr>
          <w:rFonts w:ascii="方正小标宋简体" w:eastAsia="方正小标宋简体"/>
          <w:sz w:val="44"/>
          <w:szCs w:val="44"/>
        </w:rPr>
        <w:fldChar w:fldCharType="end"/>
      </w:r>
    </w:p>
    <w:p w14:paraId="6B39CEFA" w14:textId="77777777" w:rsidR="007E2137" w:rsidRPr="004F19AE" w:rsidRDefault="007E2137" w:rsidP="00447BE1">
      <w:pPr>
        <w:pStyle w:val="1"/>
        <w:jc w:val="center"/>
      </w:pPr>
      <w:bookmarkStart w:id="0" w:name="_Toc72422079"/>
      <w:r w:rsidRPr="004F19AE">
        <w:rPr>
          <w:rFonts w:hint="eastAsia"/>
        </w:rPr>
        <w:lastRenderedPageBreak/>
        <w:t>摘要</w:t>
      </w:r>
      <w:bookmarkEnd w:id="0"/>
    </w:p>
    <w:p w14:paraId="23C62D54" w14:textId="77777777" w:rsidR="00062DA7" w:rsidRPr="0039268C" w:rsidRDefault="00062DA7" w:rsidP="0039268C">
      <w:pPr>
        <w:ind w:firstLineChars="200" w:firstLine="640"/>
        <w:rPr>
          <w:rFonts w:ascii="黑体" w:eastAsia="黑体" w:hAnsi="黑体" w:cs="黑体"/>
          <w:sz w:val="32"/>
          <w:szCs w:val="32"/>
        </w:rPr>
      </w:pPr>
      <w:r w:rsidRPr="0039268C">
        <w:rPr>
          <w:rFonts w:ascii="黑体" w:eastAsia="黑体" w:hAnsi="黑体" w:cs="黑体" w:hint="eastAsia"/>
          <w:sz w:val="32"/>
          <w:szCs w:val="32"/>
        </w:rPr>
        <w:t>一、项目概况</w:t>
      </w:r>
    </w:p>
    <w:p w14:paraId="04C5C78F" w14:textId="50D17100" w:rsidR="00CD3B2E" w:rsidRPr="00015168" w:rsidRDefault="00BB791E" w:rsidP="00CD3B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为加强财政支出管理，提高财政资金使用效益，充分发挥财政资金</w:t>
      </w:r>
      <w:r w:rsidR="00483F42">
        <w:rPr>
          <w:rFonts w:ascii="Times New Roman" w:eastAsia="仿宋_GB2312" w:hAnsi="Times New Roman" w:cs="Times New Roman"/>
          <w:sz w:val="32"/>
          <w:szCs w:val="32"/>
        </w:rPr>
        <w:t>对</w:t>
      </w:r>
      <w:r w:rsidR="00A2627F" w:rsidRPr="00015168">
        <w:rPr>
          <w:rFonts w:ascii="Times New Roman" w:eastAsia="仿宋_GB2312" w:hAnsi="Times New Roman" w:cs="Times New Roman"/>
          <w:sz w:val="32"/>
          <w:szCs w:val="32"/>
        </w:rPr>
        <w:t>项目</w:t>
      </w:r>
      <w:r w:rsidR="00CD3B2E" w:rsidRPr="00015168">
        <w:rPr>
          <w:rFonts w:ascii="Times New Roman" w:eastAsia="仿宋_GB2312" w:hAnsi="Times New Roman" w:cs="Times New Roman"/>
          <w:sz w:val="32"/>
          <w:szCs w:val="32"/>
        </w:rPr>
        <w:t>的支持作用，根据《</w:t>
      </w:r>
      <w:r w:rsidR="000765E1" w:rsidRPr="000765E1">
        <w:rPr>
          <w:rFonts w:ascii="Times New Roman" w:eastAsia="仿宋_GB2312" w:hAnsi="Times New Roman" w:cs="Times New Roman" w:hint="eastAsia"/>
          <w:sz w:val="32"/>
          <w:szCs w:val="32"/>
        </w:rPr>
        <w:t>绩效再评价通知书</w:t>
      </w:r>
      <w:r w:rsidR="00CD3B2E" w:rsidRPr="00015168">
        <w:rPr>
          <w:rFonts w:ascii="Times New Roman" w:eastAsia="仿宋_GB2312" w:hAnsi="Times New Roman" w:cs="Times New Roman"/>
          <w:sz w:val="32"/>
          <w:szCs w:val="32"/>
        </w:rPr>
        <w:t>》、</w:t>
      </w:r>
      <w:r w:rsidR="000765E1" w:rsidRPr="000765E1">
        <w:rPr>
          <w:rFonts w:ascii="Times New Roman" w:eastAsia="仿宋_GB2312" w:hAnsi="Times New Roman" w:cs="Times New Roman" w:hint="eastAsia"/>
          <w:sz w:val="32"/>
          <w:szCs w:val="32"/>
        </w:rPr>
        <w:t>《安宁市预算绩效管理暂行办法》（安政发〔</w:t>
      </w:r>
      <w:r w:rsidR="000765E1" w:rsidRPr="000765E1">
        <w:rPr>
          <w:rFonts w:ascii="Times New Roman" w:eastAsia="仿宋_GB2312" w:hAnsi="Times New Roman" w:cs="Times New Roman"/>
          <w:sz w:val="32"/>
          <w:szCs w:val="32"/>
        </w:rPr>
        <w:t>2018</w:t>
      </w:r>
      <w:r w:rsidR="000765E1" w:rsidRPr="000765E1">
        <w:rPr>
          <w:rFonts w:ascii="Times New Roman" w:eastAsia="仿宋_GB2312" w:hAnsi="Times New Roman" w:cs="Times New Roman"/>
          <w:sz w:val="32"/>
          <w:szCs w:val="32"/>
        </w:rPr>
        <w:t>〕</w:t>
      </w:r>
      <w:r w:rsidR="000765E1" w:rsidRPr="000765E1">
        <w:rPr>
          <w:rFonts w:ascii="Times New Roman" w:eastAsia="仿宋_GB2312" w:hAnsi="Times New Roman" w:cs="Times New Roman"/>
          <w:sz w:val="32"/>
          <w:szCs w:val="32"/>
        </w:rPr>
        <w:t>10</w:t>
      </w:r>
      <w:r w:rsidR="000765E1" w:rsidRPr="000765E1">
        <w:rPr>
          <w:rFonts w:ascii="Times New Roman" w:eastAsia="仿宋_GB2312" w:hAnsi="Times New Roman" w:cs="Times New Roman"/>
          <w:sz w:val="32"/>
          <w:szCs w:val="32"/>
        </w:rPr>
        <w:t>号）</w:t>
      </w:r>
      <w:r w:rsidR="00CD3B2E" w:rsidRPr="00015168">
        <w:rPr>
          <w:rFonts w:ascii="Times New Roman" w:eastAsia="仿宋_GB2312" w:hAnsi="Times New Roman" w:cs="Times New Roman"/>
          <w:sz w:val="32"/>
          <w:szCs w:val="32"/>
        </w:rPr>
        <w:t>的要求，</w:t>
      </w:r>
      <w:r w:rsidR="001A1FED">
        <w:rPr>
          <w:rFonts w:ascii="Times New Roman" w:eastAsia="仿宋_GB2312" w:hAnsi="Times New Roman" w:cs="Times New Roman"/>
          <w:sz w:val="32"/>
          <w:szCs w:val="32"/>
        </w:rPr>
        <w:t>安宁市</w:t>
      </w:r>
      <w:r>
        <w:rPr>
          <w:rFonts w:ascii="Times New Roman" w:eastAsia="仿宋_GB2312" w:hAnsi="Times New Roman" w:cs="Times New Roman"/>
          <w:sz w:val="32"/>
          <w:szCs w:val="32"/>
        </w:rPr>
        <w:t>财政局对</w:t>
      </w:r>
      <w:r w:rsidR="00A56E3D">
        <w:rPr>
          <w:rFonts w:ascii="Times New Roman" w:eastAsia="仿宋_GB2312" w:hAnsi="Times New Roman" w:cs="Times New Roman"/>
          <w:sz w:val="32"/>
          <w:szCs w:val="32"/>
        </w:rPr>
        <w:t>项目</w:t>
      </w:r>
      <w:r w:rsidR="00CD3B2E" w:rsidRPr="00015168">
        <w:rPr>
          <w:rFonts w:ascii="Times New Roman" w:eastAsia="仿宋_GB2312" w:hAnsi="Times New Roman" w:cs="Times New Roman"/>
          <w:sz w:val="32"/>
          <w:szCs w:val="32"/>
        </w:rPr>
        <w:t>展开绩效</w:t>
      </w:r>
      <w:r w:rsidR="000E641E">
        <w:rPr>
          <w:rFonts w:ascii="Times New Roman" w:eastAsia="仿宋_GB2312" w:hAnsi="Times New Roman" w:cs="Times New Roman"/>
          <w:sz w:val="32"/>
          <w:szCs w:val="32"/>
        </w:rPr>
        <w:t>再</w:t>
      </w:r>
      <w:r w:rsidR="00CD3B2E" w:rsidRPr="00015168">
        <w:rPr>
          <w:rFonts w:ascii="Times New Roman" w:eastAsia="仿宋_GB2312" w:hAnsi="Times New Roman" w:cs="Times New Roman"/>
          <w:sz w:val="32"/>
          <w:szCs w:val="32"/>
        </w:rPr>
        <w:t>评价。</w:t>
      </w:r>
      <w:proofErr w:type="gramStart"/>
      <w:r w:rsidR="00CD3B2E" w:rsidRPr="00015168">
        <w:rPr>
          <w:rFonts w:ascii="Times New Roman" w:eastAsia="仿宋_GB2312" w:hAnsi="Times New Roman" w:cs="Times New Roman"/>
          <w:sz w:val="32"/>
          <w:szCs w:val="32"/>
        </w:rPr>
        <w:t>昆明旭坤会计师</w:t>
      </w:r>
      <w:proofErr w:type="gramEnd"/>
      <w:r w:rsidR="00CD3B2E" w:rsidRPr="00015168">
        <w:rPr>
          <w:rFonts w:ascii="Times New Roman" w:eastAsia="仿宋_GB2312" w:hAnsi="Times New Roman" w:cs="Times New Roman"/>
          <w:sz w:val="32"/>
          <w:szCs w:val="32"/>
        </w:rPr>
        <w:t>事务所有限责任公司受</w:t>
      </w:r>
      <w:r w:rsidR="0005483B">
        <w:rPr>
          <w:rFonts w:ascii="Times New Roman" w:eastAsia="仿宋_GB2312" w:hAnsi="Times New Roman" w:cs="Times New Roman"/>
          <w:sz w:val="32"/>
          <w:szCs w:val="32"/>
        </w:rPr>
        <w:t>安宁市财政局</w:t>
      </w:r>
      <w:r w:rsidR="00CD3B2E" w:rsidRPr="00015168">
        <w:rPr>
          <w:rFonts w:ascii="Times New Roman" w:eastAsia="仿宋_GB2312" w:hAnsi="Times New Roman" w:cs="Times New Roman"/>
          <w:sz w:val="32"/>
          <w:szCs w:val="32"/>
        </w:rPr>
        <w:t>委托，对本项目进行具体评价工作，形成评价报告。</w:t>
      </w:r>
    </w:p>
    <w:p w14:paraId="32857CD6" w14:textId="6F0354B0" w:rsidR="00062DA7" w:rsidRDefault="00062DA7" w:rsidP="00CD3B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本次评价涉及</w:t>
      </w:r>
      <w:r w:rsidR="00F80571">
        <w:rPr>
          <w:rFonts w:ascii="Times New Roman" w:eastAsia="仿宋_GB2312" w:hAnsi="Times New Roman" w:cs="Times New Roman"/>
          <w:sz w:val="32"/>
          <w:szCs w:val="32"/>
        </w:rPr>
        <w:t>的单位为</w:t>
      </w:r>
      <w:r w:rsidR="0024213D">
        <w:rPr>
          <w:rFonts w:ascii="Times New Roman" w:eastAsia="仿宋_GB2312" w:hAnsi="Times New Roman" w:cs="Times New Roman"/>
          <w:sz w:val="32"/>
          <w:szCs w:val="32"/>
        </w:rPr>
        <w:t>安宁市交通运输局</w:t>
      </w:r>
      <w:r w:rsidR="006D6B56">
        <w:rPr>
          <w:rFonts w:ascii="Times New Roman" w:eastAsia="仿宋_GB2312" w:hAnsi="Times New Roman" w:cs="Times New Roman"/>
          <w:sz w:val="32"/>
          <w:szCs w:val="32"/>
        </w:rPr>
        <w:t>（</w:t>
      </w:r>
      <w:r w:rsidR="006D6B56" w:rsidRPr="008B2CB7">
        <w:rPr>
          <w:rFonts w:ascii="Times New Roman" w:eastAsia="仿宋_GB2312" w:hAnsi="Times New Roman" w:cs="Times New Roman" w:hint="eastAsia"/>
          <w:sz w:val="32"/>
          <w:szCs w:val="32"/>
        </w:rPr>
        <w:t>项目</w:t>
      </w:r>
      <w:r w:rsidR="006D6B56">
        <w:rPr>
          <w:rFonts w:ascii="Times New Roman" w:eastAsia="仿宋_GB2312" w:hAnsi="Times New Roman" w:cs="Times New Roman" w:hint="eastAsia"/>
          <w:sz w:val="32"/>
          <w:szCs w:val="32"/>
        </w:rPr>
        <w:t>主管</w:t>
      </w:r>
      <w:r w:rsidR="006D6B56" w:rsidRPr="008B2CB7">
        <w:rPr>
          <w:rFonts w:ascii="Times New Roman" w:eastAsia="仿宋_GB2312" w:hAnsi="Times New Roman" w:cs="Times New Roman" w:hint="eastAsia"/>
          <w:sz w:val="32"/>
          <w:szCs w:val="32"/>
        </w:rPr>
        <w:t>单位</w:t>
      </w:r>
      <w:r w:rsidR="006D6B56">
        <w:rPr>
          <w:rFonts w:ascii="Times New Roman" w:eastAsia="仿宋_GB2312" w:hAnsi="Times New Roman" w:cs="Times New Roman"/>
          <w:sz w:val="32"/>
          <w:szCs w:val="32"/>
        </w:rPr>
        <w:t>）</w:t>
      </w:r>
      <w:r w:rsidR="008A4430">
        <w:rPr>
          <w:rFonts w:ascii="Times New Roman" w:eastAsia="仿宋_GB2312" w:hAnsi="Times New Roman" w:cs="Times New Roman"/>
          <w:sz w:val="32"/>
          <w:szCs w:val="32"/>
        </w:rPr>
        <w:t>、</w:t>
      </w:r>
      <w:r w:rsidR="00BA2CBF">
        <w:rPr>
          <w:rFonts w:ascii="Times New Roman" w:eastAsia="仿宋_GB2312" w:hAnsi="Times New Roman" w:cs="Times New Roman"/>
          <w:sz w:val="32"/>
          <w:szCs w:val="32"/>
        </w:rPr>
        <w:t>安宁南环公路建设有限责任公司</w:t>
      </w:r>
      <w:r w:rsidR="008B2CB7">
        <w:rPr>
          <w:rFonts w:ascii="Times New Roman" w:eastAsia="仿宋_GB2312" w:hAnsi="Times New Roman" w:cs="Times New Roman"/>
          <w:sz w:val="32"/>
          <w:szCs w:val="32"/>
        </w:rPr>
        <w:t>（</w:t>
      </w:r>
      <w:r w:rsidR="00C61A62" w:rsidRPr="008B2CB7">
        <w:rPr>
          <w:rFonts w:ascii="Times New Roman" w:eastAsia="仿宋_GB2312" w:hAnsi="Times New Roman" w:cs="Times New Roman" w:hint="eastAsia"/>
          <w:sz w:val="32"/>
          <w:szCs w:val="32"/>
        </w:rPr>
        <w:t>具体项目实施单位</w:t>
      </w:r>
      <w:r w:rsidR="008B2CB7">
        <w:rPr>
          <w:rFonts w:ascii="Times New Roman" w:eastAsia="仿宋_GB2312" w:hAnsi="Times New Roman" w:cs="Times New Roman"/>
          <w:sz w:val="32"/>
          <w:szCs w:val="32"/>
        </w:rPr>
        <w:t>）</w:t>
      </w:r>
      <w:r w:rsidR="00F80571">
        <w:rPr>
          <w:rFonts w:ascii="Times New Roman" w:eastAsia="仿宋_GB2312" w:hAnsi="Times New Roman" w:cs="Times New Roman" w:hint="eastAsia"/>
          <w:sz w:val="32"/>
          <w:szCs w:val="32"/>
        </w:rPr>
        <w:t>。</w:t>
      </w:r>
    </w:p>
    <w:p w14:paraId="4612E6F2" w14:textId="77777777" w:rsidR="00062DA7" w:rsidRPr="0039268C" w:rsidRDefault="0039268C" w:rsidP="00AC5818">
      <w:pPr>
        <w:spacing w:line="600" w:lineRule="exact"/>
        <w:ind w:firstLine="640"/>
        <w:rPr>
          <w:rFonts w:ascii="楷体_GB2312" w:eastAsia="楷体_GB2312" w:hAnsi="Times New Roman" w:cs="Times New Roman"/>
          <w:sz w:val="32"/>
          <w:szCs w:val="32"/>
        </w:rPr>
      </w:pPr>
      <w:r w:rsidRPr="0039268C">
        <w:rPr>
          <w:rFonts w:ascii="楷体_GB2312" w:eastAsia="楷体_GB2312" w:hAnsi="Times New Roman" w:cs="Times New Roman" w:hint="eastAsia"/>
          <w:sz w:val="32"/>
          <w:szCs w:val="32"/>
        </w:rPr>
        <w:t>（一）</w:t>
      </w:r>
      <w:r w:rsidR="00AC5818" w:rsidRPr="0039268C">
        <w:rPr>
          <w:rFonts w:ascii="楷体_GB2312" w:eastAsia="楷体_GB2312" w:hAnsi="Times New Roman" w:cs="Times New Roman" w:hint="eastAsia"/>
          <w:sz w:val="32"/>
          <w:szCs w:val="32"/>
        </w:rPr>
        <w:t>项目完成情况</w:t>
      </w:r>
    </w:p>
    <w:p w14:paraId="5E32BD82" w14:textId="195B7D3E" w:rsidR="00F50176" w:rsidRDefault="00C60217" w:rsidP="00F5017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南环一级公路</w:t>
      </w:r>
      <w:r w:rsidR="00224CE9">
        <w:rPr>
          <w:rFonts w:ascii="Times New Roman" w:eastAsia="仿宋_GB2312" w:hAnsi="Times New Roman" w:cs="Times New Roman"/>
          <w:sz w:val="32"/>
          <w:szCs w:val="32"/>
        </w:rPr>
        <w:t>已</w:t>
      </w:r>
      <w:r>
        <w:rPr>
          <w:rFonts w:ascii="Times New Roman" w:eastAsia="仿宋_GB2312" w:hAnsi="Times New Roman" w:cs="Times New Roman"/>
          <w:sz w:val="32"/>
          <w:szCs w:val="32"/>
        </w:rPr>
        <w:t>建设</w:t>
      </w:r>
      <w:r w:rsidR="00224CE9">
        <w:rPr>
          <w:rFonts w:ascii="Times New Roman" w:eastAsia="仿宋_GB2312" w:hAnsi="Times New Roman" w:cs="Times New Roman"/>
          <w:sz w:val="32"/>
          <w:szCs w:val="32"/>
        </w:rPr>
        <w:t>完成</w:t>
      </w:r>
      <w:r w:rsidR="007A4071">
        <w:rPr>
          <w:rFonts w:ascii="Times New Roman" w:eastAsia="仿宋_GB2312" w:hAnsi="Times New Roman" w:cs="Times New Roman" w:hint="eastAsia"/>
          <w:sz w:val="32"/>
          <w:szCs w:val="32"/>
        </w:rPr>
        <w:t>，</w:t>
      </w:r>
      <w:r w:rsidR="009A6BA3">
        <w:rPr>
          <w:rFonts w:ascii="Times New Roman" w:eastAsia="仿宋_GB2312" w:hAnsi="Times New Roman" w:cs="Times New Roman" w:hint="eastAsia"/>
          <w:sz w:val="32"/>
          <w:szCs w:val="32"/>
        </w:rPr>
        <w:t>已进入第一年运营期</w:t>
      </w:r>
      <w:r w:rsidR="00224CE9">
        <w:rPr>
          <w:rFonts w:ascii="Times New Roman" w:eastAsia="仿宋_GB2312" w:hAnsi="Times New Roman" w:cs="Times New Roman" w:hint="eastAsia"/>
          <w:sz w:val="32"/>
          <w:szCs w:val="32"/>
        </w:rPr>
        <w:t>：</w:t>
      </w:r>
      <w:r w:rsidR="00F50176" w:rsidRPr="003101C8">
        <w:rPr>
          <w:rFonts w:ascii="Times New Roman" w:eastAsia="仿宋_GB2312" w:hAnsi="Times New Roman" w:cs="Times New Roman" w:hint="eastAsia"/>
          <w:sz w:val="32"/>
          <w:szCs w:val="32"/>
        </w:rPr>
        <w:t>①</w:t>
      </w:r>
      <w:r w:rsidR="0068473D">
        <w:rPr>
          <w:rFonts w:ascii="Times New Roman" w:eastAsia="仿宋_GB2312" w:hAnsi="Times New Roman" w:cs="Times New Roman" w:hint="eastAsia"/>
          <w:sz w:val="32"/>
          <w:szCs w:val="32"/>
        </w:rPr>
        <w:t>社会投资方</w:t>
      </w:r>
      <w:r w:rsidR="0068473D" w:rsidRPr="0068473D">
        <w:rPr>
          <w:rFonts w:ascii="Times New Roman" w:eastAsia="仿宋_GB2312" w:hAnsi="Times New Roman" w:cs="Times New Roman"/>
          <w:sz w:val="32"/>
          <w:szCs w:val="32"/>
        </w:rPr>
        <w:t>10</w:t>
      </w:r>
      <w:r w:rsidR="0068473D">
        <w:rPr>
          <w:rFonts w:ascii="Times New Roman" w:eastAsia="仿宋_GB2312" w:hAnsi="Times New Roman" w:cs="Times New Roman" w:hint="eastAsia"/>
          <w:sz w:val="32"/>
          <w:szCs w:val="32"/>
        </w:rPr>
        <w:t>,</w:t>
      </w:r>
      <w:r w:rsidR="0068473D" w:rsidRPr="0068473D">
        <w:rPr>
          <w:rFonts w:ascii="Times New Roman" w:eastAsia="仿宋_GB2312" w:hAnsi="Times New Roman" w:cs="Times New Roman"/>
          <w:sz w:val="32"/>
          <w:szCs w:val="32"/>
        </w:rPr>
        <w:t>040.38</w:t>
      </w:r>
      <w:r w:rsidR="0068473D" w:rsidRPr="0068473D">
        <w:rPr>
          <w:rFonts w:ascii="Times New Roman" w:eastAsia="仿宋_GB2312" w:hAnsi="Times New Roman" w:cs="Times New Roman"/>
          <w:sz w:val="32"/>
          <w:szCs w:val="32"/>
        </w:rPr>
        <w:t>万元</w:t>
      </w:r>
      <w:r w:rsidR="0068473D">
        <w:rPr>
          <w:rFonts w:ascii="Times New Roman" w:eastAsia="仿宋_GB2312" w:hAnsi="Times New Roman" w:cs="Times New Roman"/>
          <w:sz w:val="32"/>
          <w:szCs w:val="32"/>
        </w:rPr>
        <w:t>资本金已全部到位</w:t>
      </w:r>
      <w:r w:rsidR="00F50176" w:rsidRPr="003101C8">
        <w:rPr>
          <w:rFonts w:ascii="Times New Roman" w:eastAsia="仿宋_GB2312" w:hAnsi="Times New Roman" w:cs="Times New Roman" w:hint="eastAsia"/>
          <w:sz w:val="32"/>
          <w:szCs w:val="32"/>
        </w:rPr>
        <w:t>；②</w:t>
      </w:r>
      <w:r w:rsidR="0068473D">
        <w:rPr>
          <w:rFonts w:ascii="Times New Roman" w:eastAsia="仿宋_GB2312" w:hAnsi="Times New Roman" w:cs="Times New Roman" w:hint="eastAsia"/>
          <w:sz w:val="32"/>
          <w:szCs w:val="32"/>
        </w:rPr>
        <w:t>项目融资到位</w:t>
      </w:r>
      <w:r w:rsidR="0068473D">
        <w:rPr>
          <w:rFonts w:ascii="Times New Roman" w:eastAsia="仿宋_GB2312" w:hAnsi="Times New Roman" w:cs="Times New Roman" w:hint="eastAsia"/>
          <w:sz w:val="32"/>
          <w:szCs w:val="32"/>
        </w:rPr>
        <w:t>47,000.00</w:t>
      </w:r>
      <w:r w:rsidR="0068473D">
        <w:rPr>
          <w:rFonts w:ascii="Times New Roman" w:eastAsia="仿宋_GB2312" w:hAnsi="Times New Roman" w:cs="Times New Roman" w:hint="eastAsia"/>
          <w:sz w:val="32"/>
          <w:szCs w:val="32"/>
        </w:rPr>
        <w:t>万元</w:t>
      </w:r>
      <w:r w:rsidR="00F50176" w:rsidRPr="003101C8">
        <w:rPr>
          <w:rFonts w:ascii="Times New Roman" w:eastAsia="仿宋_GB2312" w:hAnsi="Times New Roman" w:cs="Times New Roman" w:hint="eastAsia"/>
          <w:sz w:val="32"/>
          <w:szCs w:val="32"/>
        </w:rPr>
        <w:t>；③</w:t>
      </w:r>
      <w:r w:rsidR="000E082D">
        <w:rPr>
          <w:rFonts w:ascii="Times New Roman" w:eastAsia="仿宋_GB2312" w:hAnsi="Times New Roman" w:cs="Times New Roman" w:hint="eastAsia"/>
          <w:sz w:val="32"/>
          <w:szCs w:val="32"/>
        </w:rPr>
        <w:t>已制定项目运营保障计划</w:t>
      </w:r>
      <w:r w:rsidR="00F50176" w:rsidRPr="003101C8">
        <w:rPr>
          <w:rFonts w:ascii="Times New Roman" w:eastAsia="仿宋_GB2312" w:hAnsi="Times New Roman" w:cs="Times New Roman" w:hint="eastAsia"/>
          <w:sz w:val="32"/>
          <w:szCs w:val="32"/>
        </w:rPr>
        <w:t>；④</w:t>
      </w:r>
      <w:r w:rsidR="000E082D">
        <w:rPr>
          <w:rFonts w:ascii="Times New Roman" w:eastAsia="仿宋_GB2312" w:hAnsi="Times New Roman" w:cs="Times New Roman" w:hint="eastAsia"/>
          <w:sz w:val="32"/>
          <w:szCs w:val="32"/>
        </w:rPr>
        <w:t>管养设施完善可运行</w:t>
      </w:r>
      <w:r w:rsidR="00F50176" w:rsidRPr="003101C8">
        <w:rPr>
          <w:rFonts w:ascii="Times New Roman" w:eastAsia="仿宋_GB2312" w:hAnsi="Times New Roman" w:cs="Times New Roman" w:hint="eastAsia"/>
          <w:sz w:val="32"/>
          <w:szCs w:val="32"/>
        </w:rPr>
        <w:t>；⑤</w:t>
      </w:r>
      <w:r w:rsidR="00FC31AB">
        <w:rPr>
          <w:rFonts w:ascii="Times New Roman" w:eastAsia="仿宋_GB2312" w:hAnsi="Times New Roman" w:cs="Times New Roman" w:hint="eastAsia"/>
          <w:sz w:val="32"/>
          <w:szCs w:val="32"/>
        </w:rPr>
        <w:t>实施单位</w:t>
      </w:r>
      <w:r w:rsidR="000E082D">
        <w:rPr>
          <w:rFonts w:ascii="Times New Roman" w:eastAsia="仿宋_GB2312" w:hAnsi="Times New Roman" w:cs="Times New Roman" w:hint="eastAsia"/>
          <w:sz w:val="32"/>
          <w:szCs w:val="32"/>
        </w:rPr>
        <w:t>已</w:t>
      </w:r>
      <w:r w:rsidR="000E082D" w:rsidRPr="000E082D">
        <w:rPr>
          <w:rFonts w:ascii="Times New Roman" w:eastAsia="仿宋_GB2312" w:hAnsi="Times New Roman" w:cs="Times New Roman" w:hint="eastAsia"/>
          <w:sz w:val="32"/>
          <w:szCs w:val="32"/>
        </w:rPr>
        <w:t>足额缴纳运营期保险</w:t>
      </w:r>
      <w:r w:rsidR="000E082D">
        <w:rPr>
          <w:rFonts w:ascii="Times New Roman" w:eastAsia="仿宋_GB2312" w:hAnsi="Times New Roman" w:cs="Times New Roman" w:hint="eastAsia"/>
          <w:sz w:val="32"/>
          <w:szCs w:val="32"/>
        </w:rPr>
        <w:t>10.97</w:t>
      </w:r>
      <w:r w:rsidR="000E082D">
        <w:rPr>
          <w:rFonts w:ascii="Times New Roman" w:eastAsia="仿宋_GB2312" w:hAnsi="Times New Roman" w:cs="Times New Roman" w:hint="eastAsia"/>
          <w:sz w:val="32"/>
          <w:szCs w:val="32"/>
        </w:rPr>
        <w:t>万元</w:t>
      </w:r>
      <w:r w:rsidR="00F50176">
        <w:rPr>
          <w:rFonts w:ascii="Times New Roman" w:eastAsia="仿宋_GB2312" w:hAnsi="Times New Roman" w:cs="Times New Roman" w:hint="eastAsia"/>
          <w:sz w:val="32"/>
          <w:szCs w:val="32"/>
        </w:rPr>
        <w:t>；</w:t>
      </w:r>
      <w:r w:rsidR="00F50176" w:rsidRPr="003101C8">
        <w:rPr>
          <w:rFonts w:ascii="Times New Roman" w:eastAsia="仿宋_GB2312" w:hAnsi="Times New Roman" w:cs="Times New Roman" w:hint="eastAsia"/>
          <w:sz w:val="32"/>
          <w:szCs w:val="32"/>
        </w:rPr>
        <w:t>⑥</w:t>
      </w:r>
      <w:r w:rsidR="00FC31AB">
        <w:rPr>
          <w:rFonts w:ascii="Times New Roman" w:eastAsia="仿宋_GB2312" w:hAnsi="Times New Roman" w:cs="Times New Roman" w:hint="eastAsia"/>
          <w:sz w:val="32"/>
          <w:szCs w:val="32"/>
        </w:rPr>
        <w:t>项目已制定运营期应急预案；</w:t>
      </w:r>
      <w:r w:rsidR="00FC31AB">
        <w:rPr>
          <w:rFonts w:ascii="仿宋_GB2312" w:eastAsia="仿宋_GB2312" w:hAnsi="Times New Roman" w:cs="Times New Roman" w:hint="eastAsia"/>
          <w:sz w:val="32"/>
          <w:szCs w:val="32"/>
        </w:rPr>
        <w:t>⑦</w:t>
      </w:r>
      <w:r w:rsidR="00FC31AB">
        <w:rPr>
          <w:rFonts w:ascii="Times New Roman" w:eastAsia="仿宋_GB2312" w:hAnsi="Times New Roman" w:cs="Times New Roman" w:hint="eastAsia"/>
          <w:sz w:val="32"/>
          <w:szCs w:val="32"/>
        </w:rPr>
        <w:t>实施单位已定期组织人员对南环一级公路进行管养；</w:t>
      </w:r>
      <w:r w:rsidR="00FC31AB">
        <w:rPr>
          <w:rFonts w:ascii="仿宋_GB2312" w:eastAsia="仿宋_GB2312" w:hAnsi="Times New Roman" w:cs="Times New Roman" w:hint="eastAsia"/>
          <w:sz w:val="32"/>
          <w:szCs w:val="32"/>
        </w:rPr>
        <w:t>⑧</w:t>
      </w:r>
      <w:r w:rsidR="002A0664">
        <w:rPr>
          <w:rFonts w:ascii="仿宋_GB2312" w:eastAsia="仿宋_GB2312" w:hAnsi="Times New Roman" w:cs="Times New Roman" w:hint="eastAsia"/>
          <w:sz w:val="32"/>
          <w:szCs w:val="32"/>
        </w:rPr>
        <w:t>实施单位</w:t>
      </w:r>
      <w:r w:rsidR="00FC31AB">
        <w:rPr>
          <w:rFonts w:ascii="仿宋_GB2312" w:eastAsia="仿宋_GB2312" w:hAnsi="Times New Roman" w:cs="Times New Roman" w:hint="eastAsia"/>
          <w:sz w:val="32"/>
          <w:szCs w:val="32"/>
        </w:rPr>
        <w:t>已</w:t>
      </w:r>
      <w:r w:rsidR="00FC31AB" w:rsidRPr="00FC31AB">
        <w:rPr>
          <w:rFonts w:ascii="仿宋_GB2312" w:eastAsia="仿宋_GB2312" w:hAnsi="Times New Roman" w:cs="Times New Roman" w:hint="eastAsia"/>
          <w:sz w:val="32"/>
          <w:szCs w:val="32"/>
        </w:rPr>
        <w:t>安排专职人员巡查公路安全工作</w:t>
      </w:r>
      <w:r w:rsidR="00F50176">
        <w:rPr>
          <w:rFonts w:ascii="Times New Roman" w:eastAsia="仿宋_GB2312" w:hAnsi="Times New Roman" w:cs="Times New Roman" w:hint="eastAsia"/>
          <w:sz w:val="32"/>
          <w:szCs w:val="32"/>
        </w:rPr>
        <w:t>。</w:t>
      </w:r>
    </w:p>
    <w:p w14:paraId="5B9D1E22" w14:textId="77777777" w:rsidR="00E81BE7" w:rsidRPr="0039268C" w:rsidRDefault="0039268C" w:rsidP="00F50176">
      <w:pPr>
        <w:spacing w:line="600" w:lineRule="exact"/>
        <w:ind w:firstLineChars="200" w:firstLine="640"/>
        <w:rPr>
          <w:rFonts w:ascii="楷体_GB2312" w:eastAsia="楷体_GB2312" w:hAnsi="Times New Roman" w:cs="Times New Roman"/>
          <w:sz w:val="32"/>
          <w:szCs w:val="32"/>
        </w:rPr>
      </w:pPr>
      <w:r w:rsidRPr="0039268C">
        <w:rPr>
          <w:rFonts w:ascii="楷体_GB2312" w:eastAsia="楷体_GB2312" w:hAnsi="Times New Roman" w:cs="Times New Roman" w:hint="eastAsia"/>
          <w:sz w:val="32"/>
          <w:szCs w:val="32"/>
        </w:rPr>
        <w:t>（二）</w:t>
      </w:r>
      <w:r w:rsidR="00E81BE7" w:rsidRPr="0039268C">
        <w:rPr>
          <w:rFonts w:ascii="楷体_GB2312" w:eastAsia="楷体_GB2312" w:hAnsi="Times New Roman" w:cs="Times New Roman" w:hint="eastAsia"/>
          <w:sz w:val="32"/>
          <w:szCs w:val="32"/>
        </w:rPr>
        <w:t>资金使用情况</w:t>
      </w:r>
    </w:p>
    <w:p w14:paraId="7B11D6BE" w14:textId="77777777" w:rsidR="00AA0D5D" w:rsidRDefault="00AA0D5D" w:rsidP="0001516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主管单位资金使用情况</w:t>
      </w:r>
    </w:p>
    <w:p w14:paraId="3599EC7F" w14:textId="666D36D4" w:rsidR="0040162A" w:rsidRDefault="00436377" w:rsidP="00015168">
      <w:pPr>
        <w:spacing w:line="600" w:lineRule="exact"/>
        <w:ind w:firstLineChars="200" w:firstLine="640"/>
        <w:rPr>
          <w:rFonts w:ascii="Times New Roman" w:eastAsia="仿宋_GB2312" w:hAnsi="Times New Roman" w:cs="Times New Roman"/>
          <w:sz w:val="32"/>
          <w:szCs w:val="32"/>
        </w:rPr>
      </w:pPr>
      <w:r w:rsidRPr="00FD20D1">
        <w:rPr>
          <w:rFonts w:ascii="Times New Roman" w:eastAsia="仿宋_GB2312" w:hAnsi="Times New Roman" w:cs="Times New Roman"/>
          <w:sz w:val="32"/>
          <w:szCs w:val="32"/>
        </w:rPr>
        <w:t>截止</w:t>
      </w:r>
      <w:r w:rsidRPr="00FD20D1">
        <w:rPr>
          <w:rFonts w:ascii="Times New Roman" w:eastAsia="仿宋_GB2312" w:hAnsi="Times New Roman" w:cs="Times New Roman" w:hint="eastAsia"/>
          <w:sz w:val="32"/>
          <w:szCs w:val="32"/>
        </w:rPr>
        <w:t>2019</w:t>
      </w:r>
      <w:r w:rsidRPr="00FD20D1">
        <w:rPr>
          <w:rFonts w:ascii="Times New Roman" w:eastAsia="仿宋_GB2312" w:hAnsi="Times New Roman" w:cs="Times New Roman" w:hint="eastAsia"/>
          <w:sz w:val="32"/>
          <w:szCs w:val="32"/>
        </w:rPr>
        <w:t>年</w:t>
      </w:r>
      <w:r w:rsidRPr="00FD20D1">
        <w:rPr>
          <w:rFonts w:ascii="Times New Roman" w:eastAsia="仿宋_GB2312" w:hAnsi="Times New Roman" w:cs="Times New Roman" w:hint="eastAsia"/>
          <w:sz w:val="32"/>
          <w:szCs w:val="32"/>
        </w:rPr>
        <w:t>12</w:t>
      </w:r>
      <w:r w:rsidRPr="00FD20D1">
        <w:rPr>
          <w:rFonts w:ascii="Times New Roman" w:eastAsia="仿宋_GB2312" w:hAnsi="Times New Roman" w:cs="Times New Roman" w:hint="eastAsia"/>
          <w:sz w:val="32"/>
          <w:szCs w:val="32"/>
        </w:rPr>
        <w:t>月</w:t>
      </w:r>
      <w:r w:rsidRPr="00FD20D1">
        <w:rPr>
          <w:rFonts w:ascii="Times New Roman" w:eastAsia="仿宋_GB2312" w:hAnsi="Times New Roman" w:cs="Times New Roman" w:hint="eastAsia"/>
          <w:sz w:val="32"/>
          <w:szCs w:val="32"/>
        </w:rPr>
        <w:t>31</w:t>
      </w:r>
      <w:r w:rsidRPr="00FD20D1">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w:t>
      </w:r>
      <w:r w:rsidR="00AA0D5D">
        <w:rPr>
          <w:rFonts w:ascii="Times New Roman" w:eastAsia="仿宋_GB2312" w:hAnsi="Times New Roman" w:cs="Times New Roman" w:hint="eastAsia"/>
          <w:sz w:val="32"/>
          <w:szCs w:val="32"/>
        </w:rPr>
        <w:t>安宁市交通运输局</w:t>
      </w:r>
      <w:r w:rsidR="007D5719">
        <w:rPr>
          <w:rFonts w:ascii="Times New Roman" w:eastAsia="仿宋_GB2312" w:hAnsi="Times New Roman" w:cs="Times New Roman" w:hint="eastAsia"/>
          <w:sz w:val="32"/>
          <w:szCs w:val="32"/>
        </w:rPr>
        <w:t>共收到</w:t>
      </w:r>
      <w:r w:rsidR="009E2F8B">
        <w:rPr>
          <w:rFonts w:ascii="Times New Roman" w:eastAsia="仿宋_GB2312" w:hAnsi="Times New Roman" w:cs="Times New Roman" w:hint="eastAsia"/>
          <w:sz w:val="32"/>
          <w:szCs w:val="32"/>
        </w:rPr>
        <w:t>项目资金</w:t>
      </w:r>
      <w:r w:rsidR="00AA0D5D" w:rsidRPr="00AA0D5D">
        <w:rPr>
          <w:rFonts w:ascii="Times New Roman" w:eastAsia="仿宋_GB2312" w:hAnsi="Times New Roman" w:cs="Times New Roman"/>
          <w:sz w:val="32"/>
          <w:szCs w:val="32"/>
        </w:rPr>
        <w:t>7,213.94</w:t>
      </w:r>
      <w:r w:rsidR="00AA0D5D" w:rsidRPr="00AA0D5D">
        <w:rPr>
          <w:rFonts w:ascii="Times New Roman" w:eastAsia="仿宋_GB2312" w:hAnsi="Times New Roman" w:cs="Times New Roman"/>
          <w:sz w:val="32"/>
          <w:szCs w:val="32"/>
        </w:rPr>
        <w:t>万元</w:t>
      </w:r>
      <w:r w:rsidR="008D0031">
        <w:rPr>
          <w:rFonts w:ascii="Times New Roman" w:eastAsia="仿宋_GB2312" w:hAnsi="Times New Roman" w:cs="Times New Roman" w:hint="eastAsia"/>
          <w:sz w:val="32"/>
          <w:szCs w:val="32"/>
        </w:rPr>
        <w:t>，</w:t>
      </w:r>
      <w:r w:rsidR="00FC6CE6">
        <w:rPr>
          <w:rFonts w:ascii="Times New Roman" w:eastAsia="仿宋_GB2312" w:hAnsi="Times New Roman" w:cs="Times New Roman" w:hint="eastAsia"/>
          <w:sz w:val="32"/>
          <w:szCs w:val="32"/>
        </w:rPr>
        <w:t>已使用</w:t>
      </w:r>
      <w:r w:rsidR="00004B04">
        <w:rPr>
          <w:rFonts w:ascii="Times New Roman" w:eastAsia="仿宋_GB2312" w:hAnsi="Times New Roman" w:cs="Times New Roman" w:hint="eastAsia"/>
          <w:sz w:val="32"/>
          <w:szCs w:val="32"/>
        </w:rPr>
        <w:t>项目资金</w:t>
      </w:r>
      <w:r w:rsidR="00AA0D5D" w:rsidRPr="00AA0D5D">
        <w:rPr>
          <w:rFonts w:ascii="Times New Roman" w:eastAsia="仿宋_GB2312" w:hAnsi="Times New Roman" w:cs="Times New Roman"/>
          <w:sz w:val="32"/>
          <w:szCs w:val="32"/>
        </w:rPr>
        <w:t>7,213.94</w:t>
      </w:r>
      <w:r w:rsidR="00AA0D5D" w:rsidRPr="00AA0D5D">
        <w:rPr>
          <w:rFonts w:ascii="Times New Roman" w:eastAsia="仿宋_GB2312" w:hAnsi="Times New Roman" w:cs="Times New Roman"/>
          <w:sz w:val="32"/>
          <w:szCs w:val="32"/>
        </w:rPr>
        <w:t>万元</w:t>
      </w:r>
      <w:r w:rsidR="0083077B">
        <w:rPr>
          <w:rFonts w:ascii="Times New Roman" w:eastAsia="仿宋_GB2312" w:hAnsi="Times New Roman" w:cs="Times New Roman" w:hint="eastAsia"/>
          <w:sz w:val="32"/>
          <w:szCs w:val="32"/>
        </w:rPr>
        <w:t>，</w:t>
      </w:r>
      <w:r w:rsidR="00D64176">
        <w:rPr>
          <w:rFonts w:ascii="Times New Roman" w:eastAsia="仿宋_GB2312" w:hAnsi="Times New Roman" w:cs="Times New Roman" w:hint="eastAsia"/>
          <w:sz w:val="32"/>
          <w:szCs w:val="32"/>
        </w:rPr>
        <w:t>结余资金</w:t>
      </w:r>
      <w:r w:rsidR="00AA0D5D">
        <w:rPr>
          <w:rFonts w:ascii="Times New Roman" w:eastAsia="仿宋_GB2312" w:hAnsi="Times New Roman" w:cs="Times New Roman" w:hint="eastAsia"/>
          <w:sz w:val="32"/>
          <w:szCs w:val="32"/>
        </w:rPr>
        <w:t>0.00</w:t>
      </w:r>
      <w:r w:rsidR="00D64176">
        <w:rPr>
          <w:rFonts w:ascii="Times New Roman" w:eastAsia="仿宋_GB2312" w:hAnsi="Times New Roman" w:cs="Times New Roman" w:hint="eastAsia"/>
          <w:sz w:val="32"/>
          <w:szCs w:val="32"/>
        </w:rPr>
        <w:lastRenderedPageBreak/>
        <w:t>万元</w:t>
      </w:r>
      <w:r w:rsidR="00C318DF">
        <w:rPr>
          <w:rFonts w:ascii="Times New Roman" w:eastAsia="仿宋_GB2312" w:hAnsi="Times New Roman" w:cs="Times New Roman" w:hint="eastAsia"/>
          <w:sz w:val="32"/>
          <w:szCs w:val="32"/>
        </w:rPr>
        <w:t>。</w:t>
      </w:r>
    </w:p>
    <w:p w14:paraId="06DD4493" w14:textId="1D525015" w:rsidR="00AA0D5D" w:rsidRDefault="00AA0D5D" w:rsidP="0001516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3A38DF">
        <w:rPr>
          <w:rFonts w:ascii="Times New Roman" w:eastAsia="仿宋_GB2312" w:hAnsi="Times New Roman" w:cs="Times New Roman" w:hint="eastAsia"/>
          <w:sz w:val="32"/>
          <w:szCs w:val="32"/>
        </w:rPr>
        <w:t>实施单位资金使用情况</w:t>
      </w:r>
    </w:p>
    <w:p w14:paraId="796CA403" w14:textId="77777777" w:rsidR="00F404A6" w:rsidRDefault="00833470" w:rsidP="00F404A6">
      <w:pPr>
        <w:spacing w:line="600" w:lineRule="exact"/>
        <w:ind w:firstLineChars="200" w:firstLine="640"/>
        <w:rPr>
          <w:rFonts w:ascii="Times New Roman" w:eastAsia="仿宋_GB2312" w:hAnsi="Times New Roman" w:cs="Times New Roman"/>
          <w:sz w:val="32"/>
          <w:szCs w:val="32"/>
        </w:rPr>
      </w:pPr>
      <w:r w:rsidRPr="00FD20D1">
        <w:rPr>
          <w:rFonts w:ascii="Times New Roman" w:eastAsia="仿宋_GB2312" w:hAnsi="Times New Roman" w:cs="Times New Roman"/>
          <w:sz w:val="32"/>
          <w:szCs w:val="32"/>
        </w:rPr>
        <w:t>截止</w:t>
      </w:r>
      <w:r w:rsidRPr="00FD20D1">
        <w:rPr>
          <w:rFonts w:ascii="Times New Roman" w:eastAsia="仿宋_GB2312" w:hAnsi="Times New Roman" w:cs="Times New Roman" w:hint="eastAsia"/>
          <w:sz w:val="32"/>
          <w:szCs w:val="32"/>
        </w:rPr>
        <w:t>2019</w:t>
      </w:r>
      <w:r w:rsidRPr="00FD20D1">
        <w:rPr>
          <w:rFonts w:ascii="Times New Roman" w:eastAsia="仿宋_GB2312" w:hAnsi="Times New Roman" w:cs="Times New Roman" w:hint="eastAsia"/>
          <w:sz w:val="32"/>
          <w:szCs w:val="32"/>
        </w:rPr>
        <w:t>年</w:t>
      </w:r>
      <w:r w:rsidRPr="00FD20D1">
        <w:rPr>
          <w:rFonts w:ascii="Times New Roman" w:eastAsia="仿宋_GB2312" w:hAnsi="Times New Roman" w:cs="Times New Roman" w:hint="eastAsia"/>
          <w:sz w:val="32"/>
          <w:szCs w:val="32"/>
        </w:rPr>
        <w:t>12</w:t>
      </w:r>
      <w:r w:rsidRPr="00FD20D1">
        <w:rPr>
          <w:rFonts w:ascii="Times New Roman" w:eastAsia="仿宋_GB2312" w:hAnsi="Times New Roman" w:cs="Times New Roman" w:hint="eastAsia"/>
          <w:sz w:val="32"/>
          <w:szCs w:val="32"/>
        </w:rPr>
        <w:t>月</w:t>
      </w:r>
      <w:r w:rsidRPr="00FD20D1">
        <w:rPr>
          <w:rFonts w:ascii="Times New Roman" w:eastAsia="仿宋_GB2312" w:hAnsi="Times New Roman" w:cs="Times New Roman" w:hint="eastAsia"/>
          <w:sz w:val="32"/>
          <w:szCs w:val="32"/>
        </w:rPr>
        <w:t>31</w:t>
      </w:r>
      <w:r w:rsidRPr="00FD20D1">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w:t>
      </w:r>
      <w:r w:rsidRPr="00833470">
        <w:rPr>
          <w:rFonts w:ascii="Times New Roman" w:eastAsia="仿宋_GB2312" w:hAnsi="Times New Roman" w:cs="Times New Roman" w:hint="eastAsia"/>
          <w:sz w:val="32"/>
          <w:szCs w:val="32"/>
        </w:rPr>
        <w:t>安宁南环公路建设有限责任公司</w:t>
      </w:r>
      <w:r>
        <w:rPr>
          <w:rFonts w:ascii="Times New Roman" w:eastAsia="仿宋_GB2312" w:hAnsi="Times New Roman" w:cs="Times New Roman" w:hint="eastAsia"/>
          <w:sz w:val="32"/>
          <w:szCs w:val="32"/>
        </w:rPr>
        <w:t>共收到项目资金</w:t>
      </w:r>
      <w:r w:rsidRPr="00AA0D5D">
        <w:rPr>
          <w:rFonts w:ascii="Times New Roman" w:eastAsia="仿宋_GB2312" w:hAnsi="Times New Roman" w:cs="Times New Roman"/>
          <w:sz w:val="32"/>
          <w:szCs w:val="32"/>
        </w:rPr>
        <w:t>7,213.94</w:t>
      </w:r>
      <w:r w:rsidRPr="00AA0D5D">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，已使用项目资金</w:t>
      </w:r>
      <w:r w:rsidRPr="00AA0D5D">
        <w:rPr>
          <w:rFonts w:ascii="Times New Roman" w:eastAsia="仿宋_GB2312" w:hAnsi="Times New Roman" w:cs="Times New Roman"/>
          <w:sz w:val="32"/>
          <w:szCs w:val="32"/>
        </w:rPr>
        <w:t>7,</w:t>
      </w:r>
      <w:r w:rsidR="0003604F">
        <w:rPr>
          <w:rFonts w:ascii="Times New Roman" w:eastAsia="仿宋_GB2312" w:hAnsi="Times New Roman" w:cs="Times New Roman" w:hint="eastAsia"/>
          <w:sz w:val="32"/>
          <w:szCs w:val="32"/>
        </w:rPr>
        <w:t>131.96</w:t>
      </w:r>
      <w:r w:rsidRPr="00AA0D5D">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sidR="00075A2E">
        <w:rPr>
          <w:rFonts w:ascii="Times New Roman" w:eastAsia="仿宋_GB2312" w:hAnsi="Times New Roman" w:cs="Times New Roman" w:hint="eastAsia"/>
          <w:sz w:val="32"/>
          <w:szCs w:val="32"/>
        </w:rPr>
        <w:t>未使用</w:t>
      </w:r>
      <w:r>
        <w:rPr>
          <w:rFonts w:ascii="Times New Roman" w:eastAsia="仿宋_GB2312" w:hAnsi="Times New Roman" w:cs="Times New Roman" w:hint="eastAsia"/>
          <w:sz w:val="32"/>
          <w:szCs w:val="32"/>
        </w:rPr>
        <w:t>资金</w:t>
      </w:r>
      <w:r w:rsidR="00346F53">
        <w:rPr>
          <w:rFonts w:ascii="Times New Roman" w:eastAsia="仿宋_GB2312" w:hAnsi="Times New Roman" w:cs="Times New Roman" w:hint="eastAsia"/>
          <w:sz w:val="32"/>
          <w:szCs w:val="32"/>
        </w:rPr>
        <w:t>81.98</w:t>
      </w:r>
      <w:r>
        <w:rPr>
          <w:rFonts w:ascii="Times New Roman" w:eastAsia="仿宋_GB2312" w:hAnsi="Times New Roman" w:cs="Times New Roman" w:hint="eastAsia"/>
          <w:sz w:val="32"/>
          <w:szCs w:val="32"/>
        </w:rPr>
        <w:t>万元</w:t>
      </w:r>
      <w:r w:rsidR="00F404A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资金使用明细</w:t>
      </w:r>
      <w:r w:rsidR="00F404A6">
        <w:rPr>
          <w:rFonts w:ascii="Times New Roman" w:eastAsia="仿宋_GB2312" w:hAnsi="Times New Roman" w:cs="Times New Roman" w:hint="eastAsia"/>
          <w:sz w:val="32"/>
          <w:szCs w:val="32"/>
        </w:rPr>
        <w:t>详见正文。</w:t>
      </w:r>
      <w:bookmarkStart w:id="1" w:name="_Toc53382687"/>
      <w:bookmarkStart w:id="2" w:name="_Toc48991964"/>
      <w:bookmarkStart w:id="3" w:name="_Toc48082193"/>
      <w:bookmarkStart w:id="4" w:name="_Toc16985"/>
      <w:bookmarkStart w:id="5" w:name="_Toc10393"/>
      <w:bookmarkStart w:id="6" w:name="_Toc20338"/>
    </w:p>
    <w:p w14:paraId="6D129E6C" w14:textId="57DD050B" w:rsidR="0039268C" w:rsidRDefault="0039268C" w:rsidP="00F404A6">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二、评价结论</w:t>
      </w:r>
      <w:bookmarkEnd w:id="1"/>
      <w:bookmarkEnd w:id="2"/>
      <w:bookmarkEnd w:id="3"/>
      <w:bookmarkEnd w:id="4"/>
      <w:bookmarkEnd w:id="5"/>
      <w:bookmarkEnd w:id="6"/>
    </w:p>
    <w:p w14:paraId="7E5490B6" w14:textId="6009A624" w:rsidR="0039268C" w:rsidRPr="00015168" w:rsidRDefault="0039268C" w:rsidP="0039268C">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项目组严格按照实施方案确定的指标体系及评分标准，对项目进行客观评价，项目总体组织比较规范，基本实现预期目标，最终评分结果为</w:t>
      </w:r>
      <w:r w:rsidR="00D34DA2">
        <w:rPr>
          <w:rFonts w:ascii="Times New Roman" w:eastAsia="仿宋_GB2312" w:hAnsi="Times New Roman" w:cs="Times New Roman" w:hint="eastAsia"/>
          <w:sz w:val="32"/>
          <w:szCs w:val="32"/>
        </w:rPr>
        <w:t>85</w:t>
      </w:r>
      <w:r w:rsidR="008D472D">
        <w:rPr>
          <w:rFonts w:ascii="Times New Roman" w:eastAsia="仿宋_GB2312" w:hAnsi="Times New Roman" w:cs="Times New Roman" w:hint="eastAsia"/>
          <w:sz w:val="32"/>
          <w:szCs w:val="32"/>
        </w:rPr>
        <w:t>.70</w:t>
      </w:r>
      <w:r w:rsidRPr="00015168">
        <w:rPr>
          <w:rFonts w:ascii="Times New Roman" w:eastAsia="仿宋_GB2312" w:hAnsi="Times New Roman" w:cs="Times New Roman" w:hint="eastAsia"/>
          <w:sz w:val="32"/>
          <w:szCs w:val="32"/>
        </w:rPr>
        <w:t>分，绩效评级为“</w:t>
      </w:r>
      <w:r w:rsidR="00D34DA2">
        <w:rPr>
          <w:rFonts w:ascii="Times New Roman" w:eastAsia="仿宋_GB2312" w:hAnsi="Times New Roman" w:cs="Times New Roman" w:hint="eastAsia"/>
          <w:sz w:val="32"/>
          <w:szCs w:val="32"/>
        </w:rPr>
        <w:t>良</w:t>
      </w:r>
      <w:r w:rsidRPr="00015168">
        <w:rPr>
          <w:rFonts w:ascii="Times New Roman" w:eastAsia="仿宋_GB2312" w:hAnsi="Times New Roman" w:cs="Times New Roman" w:hint="eastAsia"/>
          <w:sz w:val="32"/>
          <w:szCs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245"/>
        <w:gridCol w:w="1456"/>
        <w:gridCol w:w="1451"/>
        <w:gridCol w:w="1452"/>
        <w:gridCol w:w="1593"/>
      </w:tblGrid>
      <w:tr w:rsidR="0039268C" w14:paraId="5B390DC4" w14:textId="77777777" w:rsidTr="001A567E">
        <w:trPr>
          <w:trHeight w:val="340"/>
          <w:tblHeader/>
          <w:jc w:val="center"/>
        </w:trPr>
        <w:tc>
          <w:tcPr>
            <w:tcW w:w="0" w:type="auto"/>
            <w:vAlign w:val="center"/>
          </w:tcPr>
          <w:p w14:paraId="0D40A383" w14:textId="77777777" w:rsidR="0039268C" w:rsidRDefault="0039268C" w:rsidP="001A567E">
            <w:pPr>
              <w:pStyle w:val="TableParagraph"/>
              <w:spacing w:before="94"/>
              <w:ind w:left="304" w:right="298"/>
              <w:rPr>
                <w:rFonts w:ascii="宋体" w:eastAsia="宋体"/>
                <w:b/>
                <w:sz w:val="21"/>
                <w:szCs w:val="21"/>
                <w:lang w:eastAsia="en-US"/>
              </w:rPr>
            </w:pPr>
            <w:proofErr w:type="spellStart"/>
            <w:r>
              <w:rPr>
                <w:rFonts w:ascii="宋体" w:eastAsia="宋体" w:hint="eastAsia"/>
                <w:b/>
                <w:sz w:val="21"/>
                <w:szCs w:val="21"/>
                <w:lang w:eastAsia="en-US"/>
              </w:rPr>
              <w:t>指标</w:t>
            </w:r>
            <w:proofErr w:type="spellEnd"/>
          </w:p>
        </w:tc>
        <w:tc>
          <w:tcPr>
            <w:tcW w:w="0" w:type="auto"/>
            <w:vAlign w:val="center"/>
          </w:tcPr>
          <w:p w14:paraId="03CD82C7" w14:textId="77777777" w:rsidR="0039268C" w:rsidRDefault="0039268C" w:rsidP="001A567E">
            <w:pPr>
              <w:pStyle w:val="TableParagraph"/>
              <w:spacing w:before="94"/>
              <w:ind w:left="304" w:right="298"/>
              <w:rPr>
                <w:rFonts w:ascii="宋体" w:eastAsia="宋体"/>
                <w:b/>
                <w:sz w:val="21"/>
                <w:szCs w:val="21"/>
              </w:rPr>
            </w:pPr>
            <w:proofErr w:type="spellStart"/>
            <w:r>
              <w:rPr>
                <w:rFonts w:ascii="宋体" w:eastAsia="宋体" w:hint="eastAsia"/>
                <w:b/>
                <w:sz w:val="21"/>
                <w:szCs w:val="21"/>
                <w:lang w:eastAsia="en-US"/>
              </w:rPr>
              <w:t>项目决策</w:t>
            </w:r>
            <w:proofErr w:type="spellEnd"/>
          </w:p>
        </w:tc>
        <w:tc>
          <w:tcPr>
            <w:tcW w:w="0" w:type="auto"/>
            <w:vAlign w:val="center"/>
          </w:tcPr>
          <w:p w14:paraId="7E1EC9E1" w14:textId="77777777" w:rsidR="0039268C" w:rsidRDefault="0039268C" w:rsidP="001A567E">
            <w:pPr>
              <w:pStyle w:val="TableParagraph"/>
              <w:spacing w:before="94"/>
              <w:ind w:left="303" w:right="294"/>
              <w:rPr>
                <w:rFonts w:ascii="宋体" w:eastAsia="宋体"/>
                <w:b/>
                <w:sz w:val="21"/>
                <w:szCs w:val="21"/>
              </w:rPr>
            </w:pPr>
            <w:proofErr w:type="spellStart"/>
            <w:r>
              <w:rPr>
                <w:rFonts w:ascii="宋体" w:eastAsia="宋体" w:hint="eastAsia"/>
                <w:b/>
                <w:sz w:val="21"/>
                <w:szCs w:val="21"/>
                <w:lang w:eastAsia="en-US"/>
              </w:rPr>
              <w:t>项目管理</w:t>
            </w:r>
            <w:proofErr w:type="spellEnd"/>
          </w:p>
        </w:tc>
        <w:tc>
          <w:tcPr>
            <w:tcW w:w="0" w:type="auto"/>
            <w:vAlign w:val="center"/>
          </w:tcPr>
          <w:p w14:paraId="7E33C8C7" w14:textId="77777777" w:rsidR="0039268C" w:rsidRDefault="0039268C" w:rsidP="001A567E">
            <w:pPr>
              <w:pStyle w:val="TableParagraph"/>
              <w:spacing w:before="94"/>
              <w:ind w:left="304" w:right="294"/>
              <w:rPr>
                <w:rFonts w:ascii="宋体" w:eastAsia="宋体"/>
                <w:b/>
                <w:sz w:val="21"/>
                <w:szCs w:val="21"/>
              </w:rPr>
            </w:pPr>
            <w:proofErr w:type="spellStart"/>
            <w:r>
              <w:rPr>
                <w:rFonts w:ascii="宋体" w:eastAsia="宋体" w:hint="eastAsia"/>
                <w:b/>
                <w:sz w:val="21"/>
                <w:szCs w:val="21"/>
                <w:lang w:eastAsia="en-US"/>
              </w:rPr>
              <w:t>项目绩效</w:t>
            </w:r>
            <w:proofErr w:type="spellEnd"/>
          </w:p>
        </w:tc>
        <w:tc>
          <w:tcPr>
            <w:tcW w:w="0" w:type="auto"/>
            <w:vAlign w:val="center"/>
          </w:tcPr>
          <w:p w14:paraId="23AA66DE" w14:textId="77777777" w:rsidR="0039268C" w:rsidRDefault="0039268C" w:rsidP="001A567E">
            <w:pPr>
              <w:pStyle w:val="TableParagraph"/>
              <w:spacing w:before="94"/>
              <w:ind w:left="585" w:right="576"/>
              <w:rPr>
                <w:rFonts w:ascii="宋体" w:eastAsia="宋体"/>
                <w:b/>
                <w:sz w:val="21"/>
                <w:szCs w:val="21"/>
                <w:lang w:eastAsia="en-US"/>
              </w:rPr>
            </w:pPr>
            <w:proofErr w:type="spellStart"/>
            <w:r>
              <w:rPr>
                <w:rFonts w:ascii="宋体" w:eastAsia="宋体" w:hint="eastAsia"/>
                <w:b/>
                <w:sz w:val="21"/>
                <w:szCs w:val="21"/>
                <w:lang w:eastAsia="en-US"/>
              </w:rPr>
              <w:t>合计</w:t>
            </w:r>
            <w:proofErr w:type="spellEnd"/>
          </w:p>
        </w:tc>
      </w:tr>
      <w:tr w:rsidR="0039268C" w14:paraId="22433121" w14:textId="77777777" w:rsidTr="001A567E">
        <w:trPr>
          <w:trHeight w:val="340"/>
          <w:tblHeader/>
          <w:jc w:val="center"/>
        </w:trPr>
        <w:tc>
          <w:tcPr>
            <w:tcW w:w="0" w:type="auto"/>
            <w:vAlign w:val="center"/>
          </w:tcPr>
          <w:p w14:paraId="36D1FE1B" w14:textId="77777777" w:rsidR="0039268C" w:rsidRDefault="0039268C" w:rsidP="001A567E">
            <w:pPr>
              <w:pStyle w:val="TableParagraph"/>
              <w:spacing w:before="94"/>
              <w:ind w:left="304" w:right="298"/>
              <w:rPr>
                <w:rFonts w:ascii="宋体" w:eastAsia="宋体"/>
                <w:b/>
                <w:sz w:val="21"/>
                <w:szCs w:val="21"/>
                <w:lang w:eastAsia="en-US"/>
              </w:rPr>
            </w:pPr>
            <w:proofErr w:type="spellStart"/>
            <w:r>
              <w:rPr>
                <w:rFonts w:ascii="宋体" w:eastAsia="宋体" w:hint="eastAsia"/>
                <w:b/>
                <w:sz w:val="21"/>
                <w:szCs w:val="21"/>
                <w:lang w:eastAsia="en-US"/>
              </w:rPr>
              <w:t>权重</w:t>
            </w:r>
            <w:proofErr w:type="spellEnd"/>
          </w:p>
        </w:tc>
        <w:tc>
          <w:tcPr>
            <w:tcW w:w="0" w:type="auto"/>
            <w:vAlign w:val="center"/>
          </w:tcPr>
          <w:p w14:paraId="310E2CD9" w14:textId="77777777" w:rsidR="0039268C" w:rsidRDefault="0039268C" w:rsidP="001A567E">
            <w:pPr>
              <w:pStyle w:val="TableParagraph"/>
              <w:spacing w:before="103"/>
              <w:ind w:left="7"/>
              <w:rPr>
                <w:rFonts w:ascii="Times New Roman" w:eastAsia="宋体" w:hAnsi="Times New Roman" w:cs="Times New Roman"/>
                <w:sz w:val="21"/>
              </w:rPr>
            </w:pPr>
            <w:r>
              <w:rPr>
                <w:rFonts w:ascii="Times New Roman" w:eastAsia="宋体" w:hAnsi="Times New Roman" w:cs="Times New Roman" w:hint="eastAsia"/>
                <w:sz w:val="21"/>
              </w:rPr>
              <w:t>2</w:t>
            </w:r>
            <w:r>
              <w:rPr>
                <w:rFonts w:ascii="Times New Roman" w:eastAsia="宋体" w:hAnsi="Times New Roman" w:cs="Times New Roman" w:hint="eastAsia"/>
                <w:sz w:val="21"/>
                <w:lang w:eastAsia="en-US"/>
              </w:rPr>
              <w:t>0</w:t>
            </w:r>
            <w:r>
              <w:rPr>
                <w:rFonts w:ascii="Times New Roman" w:eastAsia="宋体" w:hAnsi="Times New Roman" w:cs="Times New Roman" w:hint="eastAsia"/>
                <w:sz w:val="21"/>
              </w:rPr>
              <w:t>分</w:t>
            </w:r>
          </w:p>
        </w:tc>
        <w:tc>
          <w:tcPr>
            <w:tcW w:w="0" w:type="auto"/>
            <w:vAlign w:val="center"/>
          </w:tcPr>
          <w:p w14:paraId="07DB4EE9" w14:textId="77777777" w:rsidR="0039268C" w:rsidRDefault="0039268C" w:rsidP="001A567E">
            <w:pPr>
              <w:pStyle w:val="TableParagraph"/>
              <w:spacing w:before="103"/>
              <w:ind w:left="7"/>
              <w:rPr>
                <w:rFonts w:ascii="Times New Roman" w:eastAsia="宋体" w:hAnsi="Times New Roman" w:cs="Times New Roman"/>
                <w:sz w:val="21"/>
                <w:lang w:eastAsia="en-US"/>
              </w:rPr>
            </w:pPr>
            <w:r>
              <w:rPr>
                <w:rFonts w:ascii="Times New Roman" w:eastAsia="宋体" w:hAnsi="Times New Roman" w:cs="Times New Roman" w:hint="eastAsia"/>
                <w:sz w:val="21"/>
                <w:lang w:eastAsia="en-US"/>
              </w:rPr>
              <w:t>2</w:t>
            </w:r>
            <w:r>
              <w:rPr>
                <w:rFonts w:ascii="Times New Roman" w:eastAsia="宋体" w:hAnsi="Times New Roman" w:cs="Times New Roman" w:hint="eastAsia"/>
                <w:sz w:val="21"/>
              </w:rPr>
              <w:t>0</w:t>
            </w:r>
            <w:r>
              <w:rPr>
                <w:rFonts w:ascii="Times New Roman" w:eastAsia="宋体" w:hAnsi="Times New Roman" w:cs="Times New Roman" w:hint="eastAsia"/>
                <w:sz w:val="21"/>
              </w:rPr>
              <w:t>分</w:t>
            </w:r>
          </w:p>
        </w:tc>
        <w:tc>
          <w:tcPr>
            <w:tcW w:w="0" w:type="auto"/>
            <w:vAlign w:val="center"/>
          </w:tcPr>
          <w:p w14:paraId="036EFE77" w14:textId="77777777" w:rsidR="0039268C" w:rsidRDefault="0039268C" w:rsidP="001A567E">
            <w:pPr>
              <w:pStyle w:val="TableParagraph"/>
              <w:spacing w:before="103"/>
              <w:ind w:left="7"/>
              <w:rPr>
                <w:rFonts w:ascii="Times New Roman" w:eastAsia="宋体" w:hAnsi="Times New Roman" w:cs="Times New Roman"/>
                <w:sz w:val="21"/>
                <w:lang w:eastAsia="en-US"/>
              </w:rPr>
            </w:pPr>
            <w:r>
              <w:rPr>
                <w:rFonts w:ascii="Times New Roman" w:eastAsia="宋体" w:hAnsi="Times New Roman" w:cs="Times New Roman" w:hint="eastAsia"/>
                <w:sz w:val="21"/>
                <w:lang w:eastAsia="en-US"/>
              </w:rPr>
              <w:t>6</w:t>
            </w:r>
            <w:r>
              <w:rPr>
                <w:rFonts w:ascii="Times New Roman" w:eastAsia="宋体" w:hAnsi="Times New Roman" w:cs="Times New Roman" w:hint="eastAsia"/>
                <w:sz w:val="21"/>
              </w:rPr>
              <w:t>0</w:t>
            </w:r>
            <w:r>
              <w:rPr>
                <w:rFonts w:ascii="Times New Roman" w:eastAsia="宋体" w:hAnsi="Times New Roman" w:cs="Times New Roman" w:hint="eastAsia"/>
                <w:sz w:val="21"/>
              </w:rPr>
              <w:t>分</w:t>
            </w:r>
          </w:p>
        </w:tc>
        <w:tc>
          <w:tcPr>
            <w:tcW w:w="0" w:type="auto"/>
            <w:vAlign w:val="center"/>
          </w:tcPr>
          <w:p w14:paraId="5424C916" w14:textId="77777777" w:rsidR="0039268C" w:rsidRDefault="0039268C" w:rsidP="001A567E">
            <w:pPr>
              <w:pStyle w:val="TableParagraph"/>
              <w:spacing w:before="103"/>
              <w:ind w:left="7"/>
              <w:rPr>
                <w:rFonts w:ascii="Times New Roman" w:eastAsia="宋体" w:hAnsi="Times New Roman" w:cs="Times New Roman"/>
                <w:sz w:val="21"/>
                <w:lang w:eastAsia="en-US"/>
              </w:rPr>
            </w:pPr>
            <w:r>
              <w:rPr>
                <w:rFonts w:ascii="Times New Roman" w:eastAsia="宋体" w:hAnsi="Times New Roman" w:cs="Times New Roman" w:hint="eastAsia"/>
                <w:sz w:val="21"/>
                <w:lang w:eastAsia="en-US"/>
              </w:rPr>
              <w:t>100</w:t>
            </w:r>
            <w:r>
              <w:rPr>
                <w:rFonts w:ascii="Times New Roman" w:eastAsia="宋体" w:hAnsi="Times New Roman" w:cs="Times New Roman" w:hint="eastAsia"/>
                <w:sz w:val="21"/>
                <w:lang w:eastAsia="en-US"/>
              </w:rPr>
              <w:t>分</w:t>
            </w:r>
          </w:p>
        </w:tc>
      </w:tr>
      <w:tr w:rsidR="0039268C" w14:paraId="76A75405" w14:textId="77777777" w:rsidTr="001A567E">
        <w:trPr>
          <w:trHeight w:val="340"/>
          <w:tblHeader/>
          <w:jc w:val="center"/>
        </w:trPr>
        <w:tc>
          <w:tcPr>
            <w:tcW w:w="0" w:type="auto"/>
            <w:vAlign w:val="center"/>
          </w:tcPr>
          <w:p w14:paraId="06C07431" w14:textId="77777777" w:rsidR="0039268C" w:rsidRDefault="0039268C" w:rsidP="001A567E">
            <w:pPr>
              <w:pStyle w:val="TableParagraph"/>
              <w:spacing w:before="94"/>
              <w:ind w:left="304" w:right="298"/>
              <w:rPr>
                <w:rFonts w:ascii="宋体" w:eastAsia="宋体"/>
                <w:b/>
                <w:sz w:val="21"/>
                <w:szCs w:val="21"/>
                <w:lang w:eastAsia="en-US"/>
              </w:rPr>
            </w:pPr>
            <w:proofErr w:type="spellStart"/>
            <w:r>
              <w:rPr>
                <w:rFonts w:ascii="宋体" w:eastAsia="宋体" w:hint="eastAsia"/>
                <w:b/>
                <w:sz w:val="21"/>
                <w:szCs w:val="21"/>
                <w:lang w:eastAsia="en-US"/>
              </w:rPr>
              <w:t>得分率</w:t>
            </w:r>
            <w:proofErr w:type="spellEnd"/>
          </w:p>
        </w:tc>
        <w:tc>
          <w:tcPr>
            <w:tcW w:w="0" w:type="auto"/>
            <w:vAlign w:val="center"/>
          </w:tcPr>
          <w:p w14:paraId="20362DEE" w14:textId="6AB216BE" w:rsidR="0039268C" w:rsidRDefault="00805366" w:rsidP="006A3463">
            <w:pPr>
              <w:pStyle w:val="TableParagraph"/>
              <w:spacing w:before="103"/>
              <w:ind w:left="7"/>
              <w:rPr>
                <w:rFonts w:ascii="Times New Roman" w:eastAsia="宋体" w:hAnsi="Times New Roman" w:cs="Times New Roman"/>
                <w:sz w:val="21"/>
              </w:rPr>
            </w:pPr>
            <w:r>
              <w:rPr>
                <w:rFonts w:ascii="Times New Roman" w:eastAsia="宋体" w:hAnsi="Times New Roman" w:cs="Times New Roman" w:hint="eastAsia"/>
                <w:sz w:val="21"/>
              </w:rPr>
              <w:t>9</w:t>
            </w:r>
            <w:r w:rsidR="006A3463">
              <w:rPr>
                <w:rFonts w:ascii="Times New Roman" w:eastAsia="宋体" w:hAnsi="Times New Roman" w:cs="Times New Roman" w:hint="eastAsia"/>
                <w:sz w:val="21"/>
              </w:rPr>
              <w:t>5</w:t>
            </w:r>
            <w:r w:rsidR="0039268C">
              <w:rPr>
                <w:rFonts w:ascii="Times New Roman" w:eastAsia="宋体" w:hAnsi="Times New Roman" w:cs="Times New Roman" w:hint="eastAsia"/>
                <w:sz w:val="21"/>
              </w:rPr>
              <w:t>%</w:t>
            </w:r>
          </w:p>
        </w:tc>
        <w:tc>
          <w:tcPr>
            <w:tcW w:w="0" w:type="auto"/>
            <w:vAlign w:val="center"/>
          </w:tcPr>
          <w:p w14:paraId="598CCACB" w14:textId="0A4FB30A" w:rsidR="0039268C" w:rsidRDefault="003C43DB" w:rsidP="00544FCC">
            <w:pPr>
              <w:pStyle w:val="TableParagraph"/>
              <w:spacing w:before="103"/>
              <w:ind w:left="7"/>
              <w:rPr>
                <w:rFonts w:ascii="Times New Roman" w:eastAsia="宋体" w:hAnsi="Times New Roman" w:cs="Times New Roman"/>
                <w:sz w:val="21"/>
              </w:rPr>
            </w:pPr>
            <w:r>
              <w:rPr>
                <w:rFonts w:ascii="Times New Roman" w:eastAsia="宋体" w:hAnsi="Times New Roman" w:cs="Times New Roman" w:hint="eastAsia"/>
                <w:sz w:val="21"/>
              </w:rPr>
              <w:t>9</w:t>
            </w:r>
            <w:r w:rsidR="00544FCC">
              <w:rPr>
                <w:rFonts w:ascii="Times New Roman" w:eastAsia="宋体" w:hAnsi="Times New Roman" w:cs="Times New Roman" w:hint="eastAsia"/>
                <w:sz w:val="21"/>
              </w:rPr>
              <w:t>5</w:t>
            </w:r>
            <w:r w:rsidR="0039268C">
              <w:rPr>
                <w:rFonts w:ascii="Times New Roman" w:eastAsia="宋体" w:hAnsi="Times New Roman" w:cs="Times New Roman" w:hint="eastAsia"/>
                <w:sz w:val="21"/>
                <w:lang w:eastAsia="en-US"/>
              </w:rPr>
              <w:t>%</w:t>
            </w:r>
          </w:p>
        </w:tc>
        <w:tc>
          <w:tcPr>
            <w:tcW w:w="0" w:type="auto"/>
            <w:vAlign w:val="center"/>
          </w:tcPr>
          <w:p w14:paraId="094CA497" w14:textId="64EE2270" w:rsidR="0039268C" w:rsidRDefault="00544FCC" w:rsidP="006A3463">
            <w:pPr>
              <w:pStyle w:val="TableParagraph"/>
              <w:spacing w:before="103"/>
              <w:ind w:left="7"/>
              <w:rPr>
                <w:rFonts w:ascii="Times New Roman" w:eastAsia="宋体" w:hAnsi="Times New Roman" w:cs="Times New Roman"/>
                <w:sz w:val="21"/>
              </w:rPr>
            </w:pPr>
            <w:r>
              <w:rPr>
                <w:rFonts w:ascii="Times New Roman" w:eastAsia="宋体" w:hAnsi="Times New Roman" w:cs="Times New Roman" w:hint="eastAsia"/>
                <w:sz w:val="21"/>
                <w:lang w:val="en-US"/>
              </w:rPr>
              <w:t>7</w:t>
            </w:r>
            <w:r w:rsidR="006A3463">
              <w:rPr>
                <w:rFonts w:ascii="Times New Roman" w:eastAsia="宋体" w:hAnsi="Times New Roman" w:cs="Times New Roman" w:hint="eastAsia"/>
                <w:sz w:val="21"/>
                <w:lang w:val="en-US"/>
              </w:rPr>
              <w:t>9.5</w:t>
            </w:r>
            <w:r w:rsidR="0039268C">
              <w:rPr>
                <w:rFonts w:ascii="Times New Roman" w:eastAsia="宋体" w:hAnsi="Times New Roman" w:cs="Times New Roman" w:hint="eastAsia"/>
                <w:sz w:val="21"/>
                <w:lang w:eastAsia="en-US"/>
              </w:rPr>
              <w:t>%</w:t>
            </w:r>
          </w:p>
        </w:tc>
        <w:tc>
          <w:tcPr>
            <w:tcW w:w="0" w:type="auto"/>
            <w:vAlign w:val="center"/>
          </w:tcPr>
          <w:p w14:paraId="5C52FC56" w14:textId="6D30A8C2" w:rsidR="0039268C" w:rsidRDefault="0039268C" w:rsidP="00217351">
            <w:pPr>
              <w:pStyle w:val="TableParagraph"/>
              <w:spacing w:before="103"/>
              <w:ind w:left="7"/>
              <w:rPr>
                <w:rFonts w:ascii="Times New Roman" w:eastAsia="宋体" w:hAnsi="Times New Roman" w:cs="Times New Roman"/>
                <w:sz w:val="21"/>
                <w:lang w:eastAsia="en-US"/>
              </w:rPr>
            </w:pPr>
            <w:r>
              <w:rPr>
                <w:rFonts w:ascii="Times New Roman" w:eastAsia="宋体" w:hAnsi="Times New Roman" w:cs="Times New Roman" w:hint="eastAsia"/>
                <w:sz w:val="21"/>
                <w:lang w:eastAsia="en-US"/>
              </w:rPr>
              <w:fldChar w:fldCharType="begin"/>
            </w:r>
            <w:r>
              <w:rPr>
                <w:rFonts w:ascii="Times New Roman" w:eastAsia="宋体" w:hAnsi="Times New Roman" w:cs="Times New Roman" w:hint="eastAsia"/>
                <w:sz w:val="21"/>
                <w:lang w:eastAsia="en-US"/>
              </w:rPr>
              <w:instrText xml:space="preserve"> =SUM(ABOVE)*100 \# "0.00%" </w:instrText>
            </w:r>
            <w:r>
              <w:rPr>
                <w:rFonts w:ascii="Times New Roman" w:eastAsia="宋体" w:hAnsi="Times New Roman" w:cs="Times New Roman" w:hint="eastAsia"/>
                <w:sz w:val="21"/>
                <w:lang w:eastAsia="en-US"/>
              </w:rPr>
              <w:fldChar w:fldCharType="separate"/>
            </w:r>
            <w:r w:rsidR="00217351">
              <w:rPr>
                <w:rFonts w:ascii="Times New Roman" w:eastAsia="宋体" w:hAnsi="Times New Roman" w:cs="Times New Roman" w:hint="eastAsia"/>
                <w:sz w:val="21"/>
                <w:lang w:val="en-US"/>
              </w:rPr>
              <w:t>85</w:t>
            </w:r>
            <w:r w:rsidR="00544FCC">
              <w:rPr>
                <w:rFonts w:ascii="Times New Roman" w:eastAsia="宋体" w:hAnsi="Times New Roman" w:cs="Times New Roman" w:hint="eastAsia"/>
                <w:sz w:val="21"/>
                <w:lang w:val="en-US"/>
              </w:rPr>
              <w:t>.70</w:t>
            </w:r>
            <w:r>
              <w:rPr>
                <w:rFonts w:ascii="Times New Roman" w:eastAsia="宋体" w:hAnsi="Times New Roman" w:cs="Times New Roman" w:hint="eastAsia"/>
                <w:sz w:val="21"/>
                <w:lang w:eastAsia="en-US"/>
              </w:rPr>
              <w:t>%</w:t>
            </w:r>
            <w:r>
              <w:rPr>
                <w:rFonts w:ascii="Times New Roman" w:eastAsia="宋体" w:hAnsi="Times New Roman" w:cs="Times New Roman" w:hint="eastAsia"/>
                <w:sz w:val="21"/>
                <w:lang w:eastAsia="en-US"/>
              </w:rPr>
              <w:fldChar w:fldCharType="end"/>
            </w:r>
          </w:p>
        </w:tc>
      </w:tr>
      <w:tr w:rsidR="0039268C" w14:paraId="134BB1B9" w14:textId="77777777" w:rsidTr="001A567E">
        <w:trPr>
          <w:trHeight w:val="340"/>
          <w:tblHeader/>
          <w:jc w:val="center"/>
        </w:trPr>
        <w:tc>
          <w:tcPr>
            <w:tcW w:w="0" w:type="auto"/>
            <w:vAlign w:val="center"/>
          </w:tcPr>
          <w:p w14:paraId="0C4F296C" w14:textId="77777777" w:rsidR="0039268C" w:rsidRDefault="0039268C" w:rsidP="001A567E">
            <w:pPr>
              <w:pStyle w:val="TableParagraph"/>
              <w:spacing w:before="94"/>
              <w:ind w:left="304" w:right="298"/>
              <w:rPr>
                <w:rFonts w:ascii="宋体" w:eastAsia="宋体"/>
                <w:b/>
                <w:sz w:val="21"/>
                <w:szCs w:val="21"/>
                <w:lang w:eastAsia="en-US"/>
              </w:rPr>
            </w:pPr>
            <w:proofErr w:type="spellStart"/>
            <w:r>
              <w:rPr>
                <w:rFonts w:ascii="宋体" w:eastAsia="宋体" w:hint="eastAsia"/>
                <w:b/>
                <w:sz w:val="21"/>
                <w:szCs w:val="21"/>
                <w:lang w:eastAsia="en-US"/>
              </w:rPr>
              <w:t>得分</w:t>
            </w:r>
            <w:proofErr w:type="spellEnd"/>
          </w:p>
        </w:tc>
        <w:tc>
          <w:tcPr>
            <w:tcW w:w="0" w:type="auto"/>
            <w:vAlign w:val="center"/>
          </w:tcPr>
          <w:p w14:paraId="53F4D366" w14:textId="59676656" w:rsidR="0039268C" w:rsidRDefault="001A3FEB" w:rsidP="006A3463">
            <w:pPr>
              <w:pStyle w:val="TableParagraph"/>
              <w:spacing w:before="103"/>
              <w:ind w:left="7"/>
              <w:rPr>
                <w:rFonts w:ascii="Times New Roman" w:eastAsia="宋体" w:hAnsi="Times New Roman" w:cs="Times New Roman"/>
                <w:sz w:val="21"/>
                <w:lang w:val="en-US"/>
              </w:rPr>
            </w:pPr>
            <w:r>
              <w:rPr>
                <w:rFonts w:ascii="Times New Roman" w:eastAsia="宋体" w:hAnsi="Times New Roman" w:cs="Times New Roman" w:hint="eastAsia"/>
                <w:sz w:val="21"/>
              </w:rPr>
              <w:t>1</w:t>
            </w:r>
            <w:r w:rsidR="006A3463">
              <w:rPr>
                <w:rFonts w:ascii="Times New Roman" w:eastAsia="宋体" w:hAnsi="Times New Roman" w:cs="Times New Roman" w:hint="eastAsia"/>
                <w:sz w:val="21"/>
              </w:rPr>
              <w:t>9</w:t>
            </w:r>
          </w:p>
        </w:tc>
        <w:tc>
          <w:tcPr>
            <w:tcW w:w="0" w:type="auto"/>
            <w:vAlign w:val="center"/>
          </w:tcPr>
          <w:p w14:paraId="725ECE9D" w14:textId="39D22639" w:rsidR="0039268C" w:rsidRDefault="001A3FEB" w:rsidP="00D845A4">
            <w:pPr>
              <w:pStyle w:val="TableParagraph"/>
              <w:spacing w:before="103"/>
              <w:ind w:left="7"/>
              <w:rPr>
                <w:rFonts w:ascii="Times New Roman" w:eastAsia="宋体" w:hAnsi="Times New Roman" w:cs="Times New Roman"/>
                <w:sz w:val="21"/>
              </w:rPr>
            </w:pPr>
            <w:r>
              <w:rPr>
                <w:rFonts w:ascii="Times New Roman" w:eastAsia="宋体" w:hAnsi="Times New Roman" w:cs="Times New Roman" w:hint="eastAsia"/>
                <w:sz w:val="21"/>
              </w:rPr>
              <w:t>19</w:t>
            </w:r>
          </w:p>
        </w:tc>
        <w:tc>
          <w:tcPr>
            <w:tcW w:w="0" w:type="auto"/>
            <w:vAlign w:val="center"/>
          </w:tcPr>
          <w:p w14:paraId="3A293FB7" w14:textId="49E60C7C" w:rsidR="0039268C" w:rsidRDefault="001A3FEB" w:rsidP="006A3463">
            <w:pPr>
              <w:pStyle w:val="TableParagraph"/>
              <w:spacing w:before="103"/>
              <w:ind w:left="7"/>
              <w:rPr>
                <w:rFonts w:ascii="Times New Roman" w:eastAsia="宋体" w:hAnsi="Times New Roman" w:cs="Times New Roman"/>
                <w:sz w:val="21"/>
                <w:lang w:val="en-US"/>
              </w:rPr>
            </w:pPr>
            <w:r>
              <w:rPr>
                <w:rFonts w:ascii="Times New Roman" w:eastAsia="宋体" w:hAnsi="Times New Roman" w:cs="Times New Roman" w:hint="eastAsia"/>
                <w:sz w:val="21"/>
                <w:lang w:val="en-US"/>
              </w:rPr>
              <w:t>4</w:t>
            </w:r>
            <w:r w:rsidR="006A3463">
              <w:rPr>
                <w:rFonts w:ascii="Times New Roman" w:eastAsia="宋体" w:hAnsi="Times New Roman" w:cs="Times New Roman" w:hint="eastAsia"/>
                <w:sz w:val="21"/>
                <w:lang w:val="en-US"/>
              </w:rPr>
              <w:t>7</w:t>
            </w:r>
            <w:r>
              <w:rPr>
                <w:rFonts w:ascii="Times New Roman" w:eastAsia="宋体" w:hAnsi="Times New Roman" w:cs="Times New Roman" w:hint="eastAsia"/>
                <w:sz w:val="21"/>
                <w:lang w:val="en-US"/>
              </w:rPr>
              <w:t>.7</w:t>
            </w:r>
          </w:p>
        </w:tc>
        <w:tc>
          <w:tcPr>
            <w:tcW w:w="0" w:type="auto"/>
            <w:vAlign w:val="center"/>
          </w:tcPr>
          <w:p w14:paraId="5B7E31DC" w14:textId="2658A002" w:rsidR="0039268C" w:rsidRDefault="00217351" w:rsidP="00505A9E">
            <w:pPr>
              <w:pStyle w:val="TableParagraph"/>
              <w:spacing w:before="103"/>
              <w:ind w:left="7"/>
              <w:rPr>
                <w:rFonts w:ascii="Times New Roman" w:eastAsia="宋体" w:hAnsi="Times New Roman" w:cs="Times New Roman"/>
                <w:sz w:val="21"/>
                <w:lang w:val="en-US"/>
              </w:rPr>
            </w:pPr>
            <w:r>
              <w:rPr>
                <w:rFonts w:ascii="Times New Roman" w:eastAsia="宋体" w:hAnsi="Times New Roman" w:cs="Times New Roman" w:hint="eastAsia"/>
                <w:sz w:val="21"/>
                <w:lang w:val="en-US"/>
              </w:rPr>
              <w:t>85.7</w:t>
            </w:r>
          </w:p>
        </w:tc>
      </w:tr>
    </w:tbl>
    <w:p w14:paraId="59EDAFCA" w14:textId="40AB5F79" w:rsidR="0039268C" w:rsidRDefault="0039268C" w:rsidP="0039268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本项目总体的实施、管理比较规范，</w:t>
      </w:r>
      <w:r w:rsidR="008221ED">
        <w:rPr>
          <w:rFonts w:ascii="仿宋_GB2312" w:eastAsia="仿宋_GB2312" w:hAnsi="仿宋_GB2312" w:cs="仿宋_GB2312" w:hint="eastAsia"/>
          <w:sz w:val="32"/>
          <w:szCs w:val="32"/>
        </w:rPr>
        <w:t>运营</w:t>
      </w:r>
      <w:r w:rsidR="00967880">
        <w:rPr>
          <w:rFonts w:ascii="仿宋_GB2312" w:eastAsia="仿宋_GB2312" w:hAnsi="仿宋_GB2312" w:cs="仿宋_GB2312" w:hint="eastAsia"/>
          <w:sz w:val="32"/>
          <w:szCs w:val="32"/>
        </w:rPr>
        <w:t>资金投入使用后，</w:t>
      </w:r>
      <w:r>
        <w:rPr>
          <w:rFonts w:ascii="仿宋_GB2312" w:eastAsia="仿宋_GB2312" w:hAnsi="仿宋_GB2312" w:cs="仿宋_GB2312" w:hint="eastAsia"/>
          <w:sz w:val="32"/>
          <w:szCs w:val="32"/>
        </w:rPr>
        <w:t>能够</w:t>
      </w:r>
      <w:r w:rsidR="006D2330">
        <w:rPr>
          <w:rFonts w:ascii="仿宋_GB2312" w:eastAsia="仿宋_GB2312" w:hAnsi="仿宋_GB2312" w:cs="仿宋_GB2312" w:hint="eastAsia"/>
          <w:sz w:val="32"/>
          <w:szCs w:val="32"/>
        </w:rPr>
        <w:t>保障项目运营</w:t>
      </w:r>
      <w:r>
        <w:rPr>
          <w:rFonts w:ascii="仿宋_GB2312" w:eastAsia="仿宋_GB2312" w:hAnsi="仿宋_GB2312" w:cs="仿宋_GB2312" w:hint="eastAsia"/>
          <w:sz w:val="32"/>
          <w:szCs w:val="32"/>
        </w:rPr>
        <w:t>。</w:t>
      </w:r>
      <w:r w:rsidR="00967880">
        <w:rPr>
          <w:rFonts w:ascii="仿宋_GB2312" w:eastAsia="仿宋_GB2312" w:hAnsi="仿宋_GB2312" w:cs="仿宋_GB2312" w:hint="eastAsia"/>
          <w:sz w:val="32"/>
          <w:szCs w:val="32"/>
        </w:rPr>
        <w:t>及时偿付融资费用、</w:t>
      </w:r>
      <w:r w:rsidR="00970E0E">
        <w:rPr>
          <w:rFonts w:ascii="仿宋_GB2312" w:eastAsia="仿宋_GB2312" w:hAnsi="仿宋_GB2312" w:cs="仿宋_GB2312" w:hint="eastAsia"/>
          <w:sz w:val="32"/>
          <w:szCs w:val="32"/>
        </w:rPr>
        <w:t>管理养护</w:t>
      </w:r>
      <w:r w:rsidR="00967880">
        <w:rPr>
          <w:rFonts w:ascii="仿宋_GB2312" w:eastAsia="仿宋_GB2312" w:hAnsi="仿宋_GB2312" w:cs="仿宋_GB2312" w:hint="eastAsia"/>
          <w:sz w:val="32"/>
          <w:szCs w:val="32"/>
        </w:rPr>
        <w:t>建成的南环一级公路。</w:t>
      </w:r>
    </w:p>
    <w:p w14:paraId="0E7DD152" w14:textId="77777777" w:rsidR="00991EBF" w:rsidRDefault="00991EBF" w:rsidP="00991EBF">
      <w:pPr>
        <w:ind w:firstLineChars="200" w:firstLine="640"/>
        <w:rPr>
          <w:rFonts w:ascii="黑体" w:eastAsia="黑体" w:hAnsi="黑体" w:cs="黑体"/>
          <w:sz w:val="32"/>
          <w:szCs w:val="32"/>
        </w:rPr>
      </w:pPr>
      <w:bookmarkStart w:id="7" w:name="_Toc53382688"/>
      <w:bookmarkStart w:id="8" w:name="_Toc5239"/>
      <w:bookmarkStart w:id="9" w:name="_Toc22586"/>
      <w:bookmarkStart w:id="10" w:name="_Toc23801"/>
      <w:r>
        <w:rPr>
          <w:rFonts w:ascii="黑体" w:eastAsia="黑体" w:hAnsi="黑体" w:cs="黑体" w:hint="eastAsia"/>
          <w:sz w:val="32"/>
          <w:szCs w:val="32"/>
        </w:rPr>
        <w:t>三、经验、问题和建议</w:t>
      </w:r>
      <w:bookmarkEnd w:id="7"/>
      <w:bookmarkEnd w:id="8"/>
      <w:bookmarkEnd w:id="9"/>
      <w:bookmarkEnd w:id="10"/>
    </w:p>
    <w:p w14:paraId="0BD3F0B6" w14:textId="77777777" w:rsidR="00991EBF" w:rsidRDefault="00991EBF" w:rsidP="00991EBF">
      <w:pPr>
        <w:spacing w:line="600" w:lineRule="exact"/>
        <w:ind w:firstLine="640"/>
        <w:rPr>
          <w:rFonts w:ascii="楷体_GB2312" w:eastAsia="楷体_GB2312" w:hAnsi="Times New Roman" w:cs="Times New Roman"/>
          <w:sz w:val="32"/>
          <w:szCs w:val="32"/>
        </w:rPr>
      </w:pPr>
      <w:bookmarkStart w:id="11" w:name="_Toc48082195"/>
      <w:bookmarkStart w:id="12" w:name="_Toc48056548"/>
      <w:bookmarkStart w:id="13" w:name="_Toc48991966"/>
      <w:bookmarkStart w:id="14" w:name="_Toc48056237"/>
      <w:r w:rsidRPr="00991EBF">
        <w:rPr>
          <w:rFonts w:ascii="楷体_GB2312" w:eastAsia="楷体_GB2312" w:hAnsi="Times New Roman" w:cs="Times New Roman" w:hint="eastAsia"/>
          <w:sz w:val="32"/>
          <w:szCs w:val="32"/>
        </w:rPr>
        <w:t>（一）主要经验及做法</w:t>
      </w:r>
      <w:bookmarkEnd w:id="11"/>
      <w:bookmarkEnd w:id="12"/>
      <w:bookmarkEnd w:id="13"/>
      <w:bookmarkEnd w:id="14"/>
    </w:p>
    <w:p w14:paraId="293CCEFD" w14:textId="7CA52951" w:rsidR="005B2028" w:rsidRDefault="005B2028" w:rsidP="005B2028">
      <w:pPr>
        <w:spacing w:line="600" w:lineRule="exact"/>
        <w:ind w:firstLineChars="200" w:firstLine="640"/>
        <w:rPr>
          <w:rFonts w:ascii="楷体_GB2312" w:eastAsia="楷体_GB2312" w:hAnsi="Times New Roman" w:cs="Times New Roman"/>
          <w:sz w:val="32"/>
          <w:szCs w:val="32"/>
        </w:rPr>
      </w:pPr>
      <w:r w:rsidRPr="005B2028">
        <w:rPr>
          <w:rFonts w:ascii="楷体_GB2312" w:eastAsia="楷体_GB2312" w:hAnsi="Times New Roman" w:cs="Times New Roman" w:hint="eastAsia"/>
          <w:sz w:val="32"/>
          <w:szCs w:val="32"/>
        </w:rPr>
        <w:t>拓宽与社会资本合作方式，增强资金使用效益</w:t>
      </w:r>
      <w:r>
        <w:rPr>
          <w:rFonts w:ascii="楷体_GB2312" w:eastAsia="楷体_GB2312" w:hAnsi="Times New Roman" w:cs="Times New Roman" w:hint="eastAsia"/>
          <w:sz w:val="32"/>
          <w:szCs w:val="32"/>
        </w:rPr>
        <w:t>。</w:t>
      </w:r>
    </w:p>
    <w:p w14:paraId="05827162" w14:textId="5D8436C7" w:rsidR="00112FC6" w:rsidRDefault="00112FC6" w:rsidP="00112FC6">
      <w:pPr>
        <w:spacing w:line="600" w:lineRule="exact"/>
        <w:ind w:firstLineChars="200" w:firstLine="640"/>
        <w:rPr>
          <w:rFonts w:ascii="Times New Roman" w:eastAsia="仿宋_GB2312" w:hAnsi="Times New Roman" w:cs="Times New Roman"/>
          <w:sz w:val="32"/>
          <w:szCs w:val="32"/>
        </w:rPr>
      </w:pPr>
      <w:r w:rsidRPr="00112FC6">
        <w:rPr>
          <w:rFonts w:ascii="Times New Roman" w:eastAsia="仿宋_GB2312" w:hAnsi="Times New Roman" w:cs="Times New Roman" w:hint="eastAsia"/>
          <w:sz w:val="32"/>
          <w:szCs w:val="32"/>
        </w:rPr>
        <w:t>本项目采用</w:t>
      </w:r>
      <w:r w:rsidRPr="00112FC6">
        <w:rPr>
          <w:rFonts w:ascii="Times New Roman" w:eastAsia="仿宋_GB2312" w:hAnsi="Times New Roman" w:cs="Times New Roman" w:hint="eastAsia"/>
          <w:sz w:val="32"/>
          <w:szCs w:val="32"/>
        </w:rPr>
        <w:t>PPP</w:t>
      </w:r>
      <w:r w:rsidRPr="00112FC6">
        <w:rPr>
          <w:rFonts w:ascii="Times New Roman" w:eastAsia="仿宋_GB2312" w:hAnsi="Times New Roman" w:cs="Times New Roman" w:hint="eastAsia"/>
          <w:sz w:val="32"/>
          <w:szCs w:val="32"/>
        </w:rPr>
        <w:t>模式建设实施，由云南云桥建设股份有限公司、安宁市交通投资有限公司分别按照</w:t>
      </w:r>
      <w:r w:rsidRPr="00112FC6">
        <w:rPr>
          <w:rFonts w:ascii="Times New Roman" w:eastAsia="仿宋_GB2312" w:hAnsi="Times New Roman" w:cs="Times New Roman" w:hint="eastAsia"/>
          <w:sz w:val="32"/>
          <w:szCs w:val="32"/>
        </w:rPr>
        <w:t>80%</w:t>
      </w:r>
      <w:r w:rsidRPr="00112FC6">
        <w:rPr>
          <w:rFonts w:ascii="Times New Roman" w:eastAsia="仿宋_GB2312" w:hAnsi="Times New Roman" w:cs="Times New Roman" w:hint="eastAsia"/>
          <w:sz w:val="32"/>
          <w:szCs w:val="32"/>
        </w:rPr>
        <w:t>：</w:t>
      </w:r>
      <w:r w:rsidRPr="00112FC6">
        <w:rPr>
          <w:rFonts w:ascii="Times New Roman" w:eastAsia="仿宋_GB2312" w:hAnsi="Times New Roman" w:cs="Times New Roman" w:hint="eastAsia"/>
          <w:sz w:val="32"/>
          <w:szCs w:val="32"/>
        </w:rPr>
        <w:t>20%</w:t>
      </w:r>
      <w:r w:rsidRPr="00112FC6">
        <w:rPr>
          <w:rFonts w:ascii="Times New Roman" w:eastAsia="仿宋_GB2312" w:hAnsi="Times New Roman" w:cs="Times New Roman" w:hint="eastAsia"/>
          <w:sz w:val="32"/>
          <w:szCs w:val="32"/>
        </w:rPr>
        <w:t>的股权比例出资组建安宁市南环公路建设有限责任公司（以下简称“南环公</w:t>
      </w:r>
      <w:r w:rsidRPr="00112FC6">
        <w:rPr>
          <w:rFonts w:ascii="Times New Roman" w:eastAsia="仿宋_GB2312" w:hAnsi="Times New Roman" w:cs="Times New Roman" w:hint="eastAsia"/>
          <w:sz w:val="32"/>
          <w:szCs w:val="32"/>
        </w:rPr>
        <w:lastRenderedPageBreak/>
        <w:t>路建设公司”），注册资本金为</w:t>
      </w:r>
      <w:r w:rsidRPr="00112FC6">
        <w:rPr>
          <w:rFonts w:ascii="Times New Roman" w:eastAsia="仿宋_GB2312" w:hAnsi="Times New Roman" w:cs="Times New Roman" w:hint="eastAsia"/>
          <w:sz w:val="32"/>
          <w:szCs w:val="32"/>
        </w:rPr>
        <w:t>12</w:t>
      </w:r>
      <w:r w:rsidR="00A077EC">
        <w:rPr>
          <w:rFonts w:ascii="Times New Roman" w:eastAsia="仿宋_GB2312" w:hAnsi="Times New Roman" w:cs="Times New Roman" w:hint="eastAsia"/>
          <w:sz w:val="32"/>
          <w:szCs w:val="32"/>
        </w:rPr>
        <w:t>,</w:t>
      </w:r>
      <w:r w:rsidRPr="00112FC6">
        <w:rPr>
          <w:rFonts w:ascii="Times New Roman" w:eastAsia="仿宋_GB2312" w:hAnsi="Times New Roman" w:cs="Times New Roman" w:hint="eastAsia"/>
          <w:sz w:val="32"/>
          <w:szCs w:val="32"/>
        </w:rPr>
        <w:t>550.48</w:t>
      </w:r>
      <w:r w:rsidRPr="00112FC6">
        <w:rPr>
          <w:rFonts w:ascii="Times New Roman" w:eastAsia="仿宋_GB2312" w:hAnsi="Times New Roman" w:cs="Times New Roman" w:hint="eastAsia"/>
          <w:sz w:val="32"/>
          <w:szCs w:val="32"/>
        </w:rPr>
        <w:t>万元人民币。经安宁市人民政府授权，南环公路建设公司与安宁市交通运输局签署了《安宁市南环一级公路政府和社会资本合作（</w:t>
      </w:r>
      <w:r w:rsidRPr="00112FC6">
        <w:rPr>
          <w:rFonts w:ascii="Times New Roman" w:eastAsia="仿宋_GB2312" w:hAnsi="Times New Roman" w:cs="Times New Roman" w:hint="eastAsia"/>
          <w:sz w:val="32"/>
          <w:szCs w:val="32"/>
        </w:rPr>
        <w:t>PPP</w:t>
      </w:r>
      <w:r w:rsidRPr="00112FC6">
        <w:rPr>
          <w:rFonts w:ascii="Times New Roman" w:eastAsia="仿宋_GB2312" w:hAnsi="Times New Roman" w:cs="Times New Roman" w:hint="eastAsia"/>
          <w:sz w:val="32"/>
          <w:szCs w:val="32"/>
        </w:rPr>
        <w:t>）项目合同》，获得为期</w:t>
      </w:r>
      <w:r w:rsidRPr="00112FC6">
        <w:rPr>
          <w:rFonts w:ascii="Times New Roman" w:eastAsia="仿宋_GB2312" w:hAnsi="Times New Roman" w:cs="Times New Roman" w:hint="eastAsia"/>
          <w:sz w:val="32"/>
          <w:szCs w:val="32"/>
        </w:rPr>
        <w:t>12</w:t>
      </w:r>
      <w:r w:rsidRPr="00112FC6">
        <w:rPr>
          <w:rFonts w:ascii="Times New Roman" w:eastAsia="仿宋_GB2312" w:hAnsi="Times New Roman" w:cs="Times New Roman" w:hint="eastAsia"/>
          <w:sz w:val="32"/>
          <w:szCs w:val="32"/>
        </w:rPr>
        <w:t>年的特许经营期（建设期</w:t>
      </w:r>
      <w:r w:rsidRPr="00112FC6">
        <w:rPr>
          <w:rFonts w:ascii="Times New Roman" w:eastAsia="仿宋_GB2312" w:hAnsi="Times New Roman" w:cs="Times New Roman" w:hint="eastAsia"/>
          <w:sz w:val="32"/>
          <w:szCs w:val="32"/>
        </w:rPr>
        <w:t>2</w:t>
      </w:r>
      <w:r w:rsidRPr="00112FC6">
        <w:rPr>
          <w:rFonts w:ascii="Times New Roman" w:eastAsia="仿宋_GB2312" w:hAnsi="Times New Roman" w:cs="Times New Roman" w:hint="eastAsia"/>
          <w:sz w:val="32"/>
          <w:szCs w:val="32"/>
        </w:rPr>
        <w:t>年</w:t>
      </w:r>
      <w:r w:rsidRPr="00112FC6">
        <w:rPr>
          <w:rFonts w:ascii="Times New Roman" w:eastAsia="仿宋_GB2312" w:hAnsi="Times New Roman" w:cs="Times New Roman" w:hint="eastAsia"/>
          <w:sz w:val="32"/>
          <w:szCs w:val="32"/>
        </w:rPr>
        <w:t>+</w:t>
      </w:r>
      <w:r w:rsidRPr="00112FC6">
        <w:rPr>
          <w:rFonts w:ascii="Times New Roman" w:eastAsia="仿宋_GB2312" w:hAnsi="Times New Roman" w:cs="Times New Roman" w:hint="eastAsia"/>
          <w:sz w:val="32"/>
          <w:szCs w:val="32"/>
        </w:rPr>
        <w:t>运营期</w:t>
      </w:r>
      <w:r w:rsidRPr="00112FC6">
        <w:rPr>
          <w:rFonts w:ascii="Times New Roman" w:eastAsia="仿宋_GB2312" w:hAnsi="Times New Roman" w:cs="Times New Roman" w:hint="eastAsia"/>
          <w:sz w:val="32"/>
          <w:szCs w:val="32"/>
        </w:rPr>
        <w:t>10</w:t>
      </w:r>
      <w:r w:rsidRPr="00112FC6">
        <w:rPr>
          <w:rFonts w:ascii="Times New Roman" w:eastAsia="仿宋_GB2312" w:hAnsi="Times New Roman" w:cs="Times New Roman" w:hint="eastAsia"/>
          <w:sz w:val="32"/>
          <w:szCs w:val="32"/>
        </w:rPr>
        <w:t>年），并负责本项目的投融资、建设（含施工）、运营维护及移交。南环公路建设公司</w:t>
      </w:r>
      <w:r w:rsidRPr="00112FC6">
        <w:rPr>
          <w:rFonts w:ascii="Times New Roman" w:eastAsia="仿宋_GB2312" w:hAnsi="Times New Roman" w:cs="Times New Roman"/>
          <w:sz w:val="32"/>
          <w:szCs w:val="32"/>
        </w:rPr>
        <w:t>与</w:t>
      </w:r>
      <w:r w:rsidRPr="00112FC6">
        <w:rPr>
          <w:rFonts w:ascii="Times New Roman" w:eastAsia="仿宋_GB2312" w:hAnsi="Times New Roman" w:cs="Times New Roman" w:hint="eastAsia"/>
          <w:sz w:val="32"/>
          <w:szCs w:val="32"/>
        </w:rPr>
        <w:t>云南云桥建设股份有限公司</w:t>
      </w:r>
      <w:r w:rsidRPr="00112FC6">
        <w:rPr>
          <w:rFonts w:ascii="Times New Roman" w:eastAsia="仿宋_GB2312" w:hAnsi="Times New Roman" w:cs="Times New Roman"/>
          <w:sz w:val="32"/>
          <w:szCs w:val="32"/>
        </w:rPr>
        <w:t>签署《施工承包</w:t>
      </w:r>
      <w:r w:rsidRPr="00112FC6">
        <w:rPr>
          <w:rFonts w:ascii="Times New Roman" w:eastAsia="仿宋_GB2312" w:hAnsi="Times New Roman" w:cs="Times New Roman" w:hint="eastAsia"/>
          <w:sz w:val="32"/>
          <w:szCs w:val="32"/>
        </w:rPr>
        <w:t>合同》。运营期满后，南环公路建设公司将所有项目资产无偿移交给安宁市交通运输局或政府指定的其他</w:t>
      </w:r>
      <w:r w:rsidRPr="00112FC6">
        <w:rPr>
          <w:rFonts w:ascii="Times New Roman" w:eastAsia="仿宋_GB2312" w:hAnsi="Times New Roman" w:cs="Times New Roman"/>
          <w:sz w:val="32"/>
          <w:szCs w:val="32"/>
        </w:rPr>
        <w:t>机构。</w:t>
      </w:r>
    </w:p>
    <w:p w14:paraId="00A04C1A" w14:textId="33C8FF42" w:rsidR="00112FC6" w:rsidRPr="00112FC6" w:rsidRDefault="00455828" w:rsidP="00455828">
      <w:pPr>
        <w:spacing w:line="600" w:lineRule="exact"/>
        <w:ind w:firstLineChars="200" w:firstLine="640"/>
        <w:rPr>
          <w:rFonts w:ascii="Times New Roman" w:eastAsia="仿宋_GB2312" w:hAnsi="Times New Roman" w:cs="Times New Roman"/>
          <w:sz w:val="32"/>
          <w:szCs w:val="32"/>
        </w:rPr>
      </w:pPr>
      <w:r w:rsidRPr="00455828">
        <w:rPr>
          <w:rFonts w:ascii="Times New Roman" w:eastAsia="仿宋_GB2312" w:hAnsi="Times New Roman" w:cs="Times New Roman" w:hint="eastAsia"/>
          <w:sz w:val="32"/>
          <w:szCs w:val="32"/>
        </w:rPr>
        <w:t>因政府规划变更后，政府不能再直接进行担保借款，通过</w:t>
      </w:r>
      <w:r w:rsidRPr="00455828">
        <w:rPr>
          <w:rFonts w:ascii="Times New Roman" w:eastAsia="仿宋_GB2312" w:hAnsi="Times New Roman" w:cs="Times New Roman"/>
          <w:sz w:val="32"/>
          <w:szCs w:val="32"/>
        </w:rPr>
        <w:t>PPP</w:t>
      </w:r>
      <w:r w:rsidRPr="00455828">
        <w:rPr>
          <w:rFonts w:ascii="Times New Roman" w:eastAsia="仿宋_GB2312" w:hAnsi="Times New Roman" w:cs="Times New Roman"/>
          <w:sz w:val="32"/>
          <w:szCs w:val="32"/>
        </w:rPr>
        <w:t>融资的方式将融资主体从政府机构转移至社会机构，通过逐年支付回购金及补助等形式有效降低资金压力，减少担保风险，增强资金使用效益。</w:t>
      </w:r>
    </w:p>
    <w:p w14:paraId="0204E05F" w14:textId="77777777" w:rsidR="00991EBF" w:rsidRDefault="00991EBF" w:rsidP="00991EBF">
      <w:pPr>
        <w:spacing w:line="600" w:lineRule="exact"/>
        <w:ind w:firstLine="640"/>
        <w:rPr>
          <w:rFonts w:ascii="楷体_GB2312" w:eastAsia="楷体_GB2312" w:hAnsi="Times New Roman" w:cs="Times New Roman"/>
          <w:sz w:val="32"/>
          <w:szCs w:val="32"/>
        </w:rPr>
      </w:pPr>
      <w:r w:rsidRPr="00991EBF">
        <w:rPr>
          <w:rFonts w:ascii="楷体_GB2312" w:eastAsia="楷体_GB2312" w:hAnsi="Times New Roman" w:cs="Times New Roman" w:hint="eastAsia"/>
          <w:sz w:val="32"/>
          <w:szCs w:val="32"/>
        </w:rPr>
        <w:t>（二）存在的问题</w:t>
      </w:r>
    </w:p>
    <w:p w14:paraId="102045F3" w14:textId="6C5ED25C" w:rsidR="00D62BE4" w:rsidRPr="00B1181A" w:rsidRDefault="007838AC" w:rsidP="00B1181A">
      <w:pPr>
        <w:spacing w:line="600" w:lineRule="exact"/>
        <w:ind w:firstLineChars="200" w:firstLine="643"/>
        <w:rPr>
          <w:rFonts w:ascii="Times New Roman" w:eastAsia="仿宋_GB2312" w:hAnsi="Times New Roman" w:cs="Times New Roman"/>
          <w:b/>
          <w:sz w:val="32"/>
          <w:szCs w:val="32"/>
        </w:rPr>
      </w:pPr>
      <w:r w:rsidRPr="00B1181A">
        <w:rPr>
          <w:rFonts w:ascii="Times New Roman" w:eastAsia="仿宋_GB2312" w:hAnsi="Times New Roman" w:cs="Times New Roman" w:hint="eastAsia"/>
          <w:b/>
          <w:sz w:val="32"/>
          <w:szCs w:val="32"/>
        </w:rPr>
        <w:t>1.</w:t>
      </w:r>
      <w:r w:rsidR="00D62BE4" w:rsidRPr="00B1181A">
        <w:rPr>
          <w:rFonts w:ascii="Times New Roman" w:eastAsia="仿宋_GB2312" w:hAnsi="Times New Roman" w:cs="Times New Roman" w:hint="eastAsia"/>
          <w:b/>
          <w:sz w:val="32"/>
          <w:szCs w:val="32"/>
        </w:rPr>
        <w:t>设定的绩效目标</w:t>
      </w:r>
      <w:r w:rsidR="00241988" w:rsidRPr="00B1181A">
        <w:rPr>
          <w:rFonts w:ascii="Times New Roman" w:eastAsia="仿宋_GB2312" w:hAnsi="Times New Roman" w:cs="Times New Roman" w:hint="eastAsia"/>
          <w:b/>
          <w:sz w:val="32"/>
          <w:szCs w:val="32"/>
        </w:rPr>
        <w:t>未细化、清晰</w:t>
      </w:r>
    </w:p>
    <w:p w14:paraId="41283FEA" w14:textId="67724D37" w:rsidR="008A72B5" w:rsidRDefault="006F2FB8" w:rsidP="00D814A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项目主管单位</w:t>
      </w:r>
      <w:r w:rsidR="007838AC">
        <w:rPr>
          <w:rFonts w:ascii="Times New Roman" w:eastAsia="仿宋_GB2312" w:hAnsi="Times New Roman" w:cs="Times New Roman"/>
          <w:sz w:val="32"/>
          <w:szCs w:val="32"/>
        </w:rPr>
        <w:t>安宁市</w:t>
      </w:r>
      <w:r>
        <w:rPr>
          <w:rFonts w:ascii="Times New Roman" w:eastAsia="仿宋_GB2312" w:hAnsi="Times New Roman" w:cs="Times New Roman"/>
          <w:sz w:val="32"/>
          <w:szCs w:val="32"/>
        </w:rPr>
        <w:t>交通运输局设定的绩效目标只</w:t>
      </w:r>
      <w:r w:rsidR="00787307">
        <w:rPr>
          <w:rFonts w:ascii="Times New Roman" w:eastAsia="仿宋_GB2312" w:hAnsi="Times New Roman" w:cs="Times New Roman"/>
          <w:sz w:val="32"/>
          <w:szCs w:val="32"/>
        </w:rPr>
        <w:t>针</w:t>
      </w:r>
      <w:r>
        <w:rPr>
          <w:rFonts w:ascii="Times New Roman" w:eastAsia="仿宋_GB2312" w:hAnsi="Times New Roman" w:cs="Times New Roman"/>
          <w:sz w:val="32"/>
          <w:szCs w:val="32"/>
        </w:rPr>
        <w:t>对</w:t>
      </w:r>
      <w:r w:rsidR="00787307">
        <w:rPr>
          <w:rFonts w:ascii="Times New Roman" w:eastAsia="仿宋_GB2312" w:hint="eastAsia"/>
          <w:sz w:val="32"/>
        </w:rPr>
        <w:t>《安宁市南环一级公路政府和社会资本合作（</w:t>
      </w:r>
      <w:r w:rsidR="00787307">
        <w:rPr>
          <w:rFonts w:ascii="Times New Roman" w:eastAsia="仿宋_GB2312" w:hint="eastAsia"/>
          <w:sz w:val="32"/>
        </w:rPr>
        <w:t>PPP</w:t>
      </w:r>
      <w:r w:rsidR="00787307">
        <w:rPr>
          <w:rFonts w:ascii="Times New Roman" w:eastAsia="仿宋_GB2312" w:hint="eastAsia"/>
          <w:sz w:val="32"/>
        </w:rPr>
        <w:t>）项目合同》</w:t>
      </w:r>
      <w:r w:rsidR="00787307">
        <w:rPr>
          <w:rFonts w:ascii="Times New Roman" w:eastAsia="仿宋_GB2312" w:hAnsi="Times New Roman" w:cs="Times New Roman"/>
          <w:sz w:val="32"/>
          <w:szCs w:val="32"/>
        </w:rPr>
        <w:t>的主要事项进行了明确，如</w:t>
      </w:r>
      <w:r w:rsidR="007D21C2">
        <w:rPr>
          <w:rFonts w:ascii="Times New Roman" w:eastAsia="仿宋_GB2312" w:hAnsi="Times New Roman" w:cs="Times New Roman"/>
          <w:sz w:val="32"/>
          <w:szCs w:val="32"/>
        </w:rPr>
        <w:t>资金到位、建设进度</w:t>
      </w:r>
      <w:r w:rsidR="00787307">
        <w:rPr>
          <w:rFonts w:ascii="Times New Roman" w:eastAsia="仿宋_GB2312" w:hAnsi="Times New Roman" w:cs="Times New Roman"/>
          <w:sz w:val="32"/>
          <w:szCs w:val="32"/>
        </w:rPr>
        <w:t>等，</w:t>
      </w:r>
      <w:r w:rsidR="007D21C2">
        <w:rPr>
          <w:rFonts w:ascii="Times New Roman" w:eastAsia="仿宋_GB2312" w:hAnsi="Times New Roman" w:cs="Times New Roman"/>
          <w:sz w:val="32"/>
          <w:szCs w:val="32"/>
        </w:rPr>
        <w:t>未对运营期管养目标进行细化，未能清晰的明确目标任务</w:t>
      </w:r>
      <w:r w:rsidR="00D71C48" w:rsidRPr="003101C8">
        <w:rPr>
          <w:rFonts w:ascii="Times New Roman" w:eastAsia="仿宋_GB2312" w:hAnsi="Times New Roman" w:cs="Times New Roman"/>
          <w:sz w:val="32"/>
          <w:szCs w:val="32"/>
        </w:rPr>
        <w:t>。</w:t>
      </w:r>
    </w:p>
    <w:p w14:paraId="5589E282" w14:textId="526BC8CF" w:rsidR="007838AC" w:rsidRPr="00B1181A" w:rsidRDefault="007838AC" w:rsidP="00B1181A">
      <w:pPr>
        <w:spacing w:line="600" w:lineRule="exact"/>
        <w:ind w:firstLineChars="200" w:firstLine="643"/>
        <w:rPr>
          <w:rFonts w:ascii="Times New Roman" w:eastAsia="仿宋_GB2312" w:hAnsi="Times New Roman" w:cs="Times New Roman"/>
          <w:b/>
          <w:sz w:val="32"/>
          <w:szCs w:val="32"/>
        </w:rPr>
      </w:pPr>
      <w:r w:rsidRPr="00B1181A">
        <w:rPr>
          <w:rFonts w:ascii="Times New Roman" w:eastAsia="仿宋_GB2312" w:hAnsi="Times New Roman" w:cs="Times New Roman" w:hint="eastAsia"/>
          <w:b/>
          <w:sz w:val="32"/>
          <w:szCs w:val="32"/>
        </w:rPr>
        <w:t>2.</w:t>
      </w:r>
      <w:r w:rsidRPr="00B1181A">
        <w:rPr>
          <w:rFonts w:ascii="Times New Roman" w:eastAsia="仿宋_GB2312" w:hAnsi="Times New Roman" w:cs="Times New Roman" w:hint="eastAsia"/>
          <w:b/>
          <w:sz w:val="32"/>
          <w:szCs w:val="32"/>
        </w:rPr>
        <w:t>主管单位未制定运营期管理制度</w:t>
      </w:r>
    </w:p>
    <w:p w14:paraId="28150882" w14:textId="72783369" w:rsidR="00F53D98" w:rsidRDefault="00F53D98" w:rsidP="00D814A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项目主管单位</w:t>
      </w:r>
      <w:r>
        <w:rPr>
          <w:rFonts w:ascii="Times New Roman" w:eastAsia="仿宋_GB2312" w:hAnsi="Times New Roman" w:cs="Times New Roman"/>
          <w:sz w:val="32"/>
          <w:szCs w:val="32"/>
        </w:rPr>
        <w:t>安宁市交通运输局只针对建设期间建立了南环一级公路的相关管理制度，未针对运营期间的</w:t>
      </w:r>
      <w:r w:rsidR="00472606">
        <w:rPr>
          <w:rFonts w:ascii="Times New Roman" w:eastAsia="仿宋_GB2312" w:hint="eastAsia"/>
          <w:sz w:val="32"/>
        </w:rPr>
        <w:t>道路养护管理、</w:t>
      </w:r>
      <w:r w:rsidR="00472606">
        <w:rPr>
          <w:rFonts w:ascii="Times New Roman" w:eastAsia="仿宋_GB2312" w:hint="eastAsia"/>
          <w:sz w:val="32"/>
        </w:rPr>
        <w:lastRenderedPageBreak/>
        <w:t>道路绿化养护、道路清扫保洁</w:t>
      </w:r>
      <w:r>
        <w:rPr>
          <w:rFonts w:ascii="Times New Roman" w:eastAsia="仿宋_GB2312" w:hAnsi="Times New Roman" w:cs="Times New Roman"/>
          <w:sz w:val="32"/>
          <w:szCs w:val="32"/>
        </w:rPr>
        <w:t>、监督、保障运行、应急措施等制定管理制度。</w:t>
      </w:r>
    </w:p>
    <w:p w14:paraId="6A8E1FE6" w14:textId="45C02FD9" w:rsidR="001B4C54" w:rsidRDefault="007838AC" w:rsidP="00B1181A">
      <w:pPr>
        <w:spacing w:line="600" w:lineRule="exact"/>
        <w:ind w:firstLineChars="200" w:firstLine="643"/>
        <w:rPr>
          <w:rFonts w:ascii="Times New Roman" w:eastAsia="仿宋_GB2312" w:hAnsi="Times New Roman" w:cs="Times New Roman"/>
          <w:b/>
          <w:sz w:val="32"/>
          <w:szCs w:val="32"/>
        </w:rPr>
      </w:pPr>
      <w:r w:rsidRPr="00B1181A">
        <w:rPr>
          <w:rFonts w:ascii="Times New Roman" w:eastAsia="仿宋_GB2312" w:hAnsi="Times New Roman" w:cs="Times New Roman" w:hint="eastAsia"/>
          <w:b/>
          <w:sz w:val="32"/>
          <w:szCs w:val="32"/>
        </w:rPr>
        <w:t>3.</w:t>
      </w:r>
      <w:r w:rsidR="007F614E">
        <w:rPr>
          <w:rFonts w:ascii="Times New Roman" w:eastAsia="仿宋_GB2312" w:hAnsi="Times New Roman" w:cs="Times New Roman" w:hint="eastAsia"/>
          <w:b/>
          <w:sz w:val="32"/>
          <w:szCs w:val="32"/>
        </w:rPr>
        <w:t>实施</w:t>
      </w:r>
      <w:r w:rsidR="00B842B7">
        <w:rPr>
          <w:rFonts w:ascii="Times New Roman" w:eastAsia="仿宋_GB2312" w:hAnsi="Times New Roman" w:cs="Times New Roman" w:hint="eastAsia"/>
          <w:b/>
          <w:sz w:val="32"/>
          <w:szCs w:val="32"/>
        </w:rPr>
        <w:t>单位对管养</w:t>
      </w:r>
      <w:r w:rsidR="00906980">
        <w:rPr>
          <w:rFonts w:ascii="Times New Roman" w:eastAsia="仿宋_GB2312" w:hAnsi="Times New Roman" w:cs="Times New Roman" w:hint="eastAsia"/>
          <w:b/>
          <w:sz w:val="32"/>
          <w:szCs w:val="32"/>
        </w:rPr>
        <w:t>工作</w:t>
      </w:r>
      <w:r w:rsidR="00B842B7">
        <w:rPr>
          <w:rFonts w:ascii="Times New Roman" w:eastAsia="仿宋_GB2312" w:hAnsi="Times New Roman" w:cs="Times New Roman" w:hint="eastAsia"/>
          <w:b/>
          <w:sz w:val="32"/>
          <w:szCs w:val="32"/>
        </w:rPr>
        <w:t>管理</w:t>
      </w:r>
      <w:r w:rsidR="00FB4126">
        <w:rPr>
          <w:rFonts w:ascii="Times New Roman" w:eastAsia="仿宋_GB2312" w:hAnsi="Times New Roman" w:cs="Times New Roman" w:hint="eastAsia"/>
          <w:b/>
          <w:sz w:val="32"/>
          <w:szCs w:val="32"/>
        </w:rPr>
        <w:t>欠缺</w:t>
      </w:r>
    </w:p>
    <w:p w14:paraId="0C039222" w14:textId="6DEB42D4" w:rsidR="007838AC" w:rsidRPr="00B1181A" w:rsidRDefault="001B4C54" w:rsidP="00B1181A">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1</w:t>
      </w:r>
      <w:r>
        <w:rPr>
          <w:rFonts w:ascii="Times New Roman" w:eastAsia="仿宋_GB2312" w:hAnsi="Times New Roman" w:cs="Times New Roman" w:hint="eastAsia"/>
          <w:b/>
          <w:sz w:val="32"/>
          <w:szCs w:val="32"/>
        </w:rPr>
        <w:t>）</w:t>
      </w:r>
      <w:r w:rsidR="007838AC" w:rsidRPr="00B1181A">
        <w:rPr>
          <w:rFonts w:ascii="Times New Roman" w:eastAsia="仿宋_GB2312" w:hAnsi="Times New Roman" w:cs="Times New Roman" w:hint="eastAsia"/>
          <w:b/>
          <w:sz w:val="32"/>
          <w:szCs w:val="32"/>
        </w:rPr>
        <w:t>实施单位未定期报送管养计划执行进度</w:t>
      </w:r>
    </w:p>
    <w:p w14:paraId="6247AE3D" w14:textId="276178BD" w:rsidR="00472606" w:rsidRDefault="0049781C" w:rsidP="00D814A9">
      <w:pPr>
        <w:spacing w:line="60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评价组</w:t>
      </w:r>
      <w:proofErr w:type="gramEnd"/>
      <w:r w:rsidR="00813555">
        <w:rPr>
          <w:rFonts w:ascii="Times New Roman" w:eastAsia="仿宋_GB2312" w:hAnsi="Times New Roman" w:cs="Times New Roman" w:hint="eastAsia"/>
          <w:sz w:val="32"/>
          <w:szCs w:val="32"/>
        </w:rPr>
        <w:t>通过实地查看发现</w:t>
      </w:r>
      <w:r w:rsidR="00472606">
        <w:rPr>
          <w:rFonts w:ascii="Times New Roman" w:eastAsia="仿宋_GB2312" w:hAnsi="Times New Roman" w:cs="Times New Roman" w:hint="eastAsia"/>
          <w:sz w:val="32"/>
          <w:szCs w:val="32"/>
        </w:rPr>
        <w:t>项目实施单位</w:t>
      </w:r>
      <w:r w:rsidR="00CC3F79">
        <w:rPr>
          <w:rFonts w:ascii="Times New Roman" w:eastAsia="仿宋_GB2312" w:hint="eastAsia"/>
          <w:sz w:val="32"/>
        </w:rPr>
        <w:t>安宁南环公路建设有限责任公司</w:t>
      </w:r>
      <w:r w:rsidR="0083150E">
        <w:rPr>
          <w:rFonts w:ascii="Times New Roman" w:eastAsia="仿宋_GB2312" w:hint="eastAsia"/>
          <w:sz w:val="32"/>
        </w:rPr>
        <w:t>已制定南环一级公路管养计划，但未定期报送管养计划执行进度，</w:t>
      </w:r>
      <w:r w:rsidR="00775049">
        <w:rPr>
          <w:rFonts w:ascii="Times New Roman" w:eastAsia="仿宋_GB2312" w:hint="eastAsia"/>
          <w:sz w:val="32"/>
        </w:rPr>
        <w:t>管养计划执行情况不明</w:t>
      </w:r>
      <w:r w:rsidR="00C0706F">
        <w:rPr>
          <w:rFonts w:ascii="Times New Roman" w:eastAsia="仿宋_GB2312" w:hint="eastAsia"/>
          <w:sz w:val="32"/>
        </w:rPr>
        <w:t>。</w:t>
      </w:r>
    </w:p>
    <w:p w14:paraId="302FE4BA" w14:textId="7D1AE798" w:rsidR="007838AC" w:rsidRPr="00B1181A" w:rsidRDefault="001B4C54" w:rsidP="00B1181A">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2</w:t>
      </w:r>
      <w:r>
        <w:rPr>
          <w:rFonts w:ascii="Times New Roman" w:eastAsia="仿宋_GB2312" w:hAnsi="Times New Roman" w:cs="Times New Roman" w:hint="eastAsia"/>
          <w:b/>
          <w:sz w:val="32"/>
          <w:szCs w:val="32"/>
        </w:rPr>
        <w:t>）</w:t>
      </w:r>
      <w:r w:rsidR="007838AC" w:rsidRPr="00B1181A">
        <w:rPr>
          <w:rFonts w:ascii="Times New Roman" w:eastAsia="仿宋_GB2312" w:hAnsi="Times New Roman" w:cs="Times New Roman" w:hint="eastAsia"/>
          <w:b/>
          <w:sz w:val="32"/>
          <w:szCs w:val="32"/>
        </w:rPr>
        <w:t>实施单位管</w:t>
      </w:r>
      <w:proofErr w:type="gramStart"/>
      <w:r w:rsidR="007838AC" w:rsidRPr="00B1181A">
        <w:rPr>
          <w:rFonts w:ascii="Times New Roman" w:eastAsia="仿宋_GB2312" w:hAnsi="Times New Roman" w:cs="Times New Roman" w:hint="eastAsia"/>
          <w:b/>
          <w:sz w:val="32"/>
          <w:szCs w:val="32"/>
        </w:rPr>
        <w:t>养记录</w:t>
      </w:r>
      <w:proofErr w:type="gramEnd"/>
      <w:r w:rsidR="007838AC" w:rsidRPr="00B1181A">
        <w:rPr>
          <w:rFonts w:ascii="Times New Roman" w:eastAsia="仿宋_GB2312" w:hAnsi="Times New Roman" w:cs="Times New Roman" w:hint="eastAsia"/>
          <w:b/>
          <w:sz w:val="32"/>
          <w:szCs w:val="32"/>
        </w:rPr>
        <w:t>不规范</w:t>
      </w:r>
    </w:p>
    <w:p w14:paraId="6238D83B" w14:textId="19140B4C" w:rsidR="00F11F1D" w:rsidRDefault="0049781C" w:rsidP="00D814A9">
      <w:pPr>
        <w:spacing w:line="60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评价组</w:t>
      </w:r>
      <w:proofErr w:type="gramEnd"/>
      <w:r w:rsidR="00813555">
        <w:rPr>
          <w:rFonts w:ascii="Times New Roman" w:eastAsia="仿宋_GB2312" w:hAnsi="Times New Roman" w:cs="Times New Roman" w:hint="eastAsia"/>
          <w:sz w:val="32"/>
          <w:szCs w:val="32"/>
        </w:rPr>
        <w:t>通过实地查看发现</w:t>
      </w:r>
      <w:r w:rsidR="00997896">
        <w:rPr>
          <w:rFonts w:ascii="Times New Roman" w:eastAsia="仿宋_GB2312" w:hAnsi="Times New Roman" w:cs="Times New Roman" w:hint="eastAsia"/>
          <w:sz w:val="32"/>
          <w:szCs w:val="32"/>
        </w:rPr>
        <w:t>项目实施单位</w:t>
      </w:r>
      <w:r w:rsidR="00997896">
        <w:rPr>
          <w:rFonts w:ascii="Times New Roman" w:eastAsia="仿宋_GB2312" w:hint="eastAsia"/>
          <w:sz w:val="32"/>
        </w:rPr>
        <w:t>安宁南环公路建设有限责任公司</w:t>
      </w:r>
      <w:r w:rsidR="008E7959">
        <w:rPr>
          <w:rFonts w:ascii="Times New Roman" w:eastAsia="仿宋_GB2312" w:hint="eastAsia"/>
          <w:sz w:val="32"/>
        </w:rPr>
        <w:t>留存的南环一级公路管</w:t>
      </w:r>
      <w:proofErr w:type="gramStart"/>
      <w:r w:rsidR="008E7959">
        <w:rPr>
          <w:rFonts w:ascii="Times New Roman" w:eastAsia="仿宋_GB2312" w:hint="eastAsia"/>
          <w:sz w:val="32"/>
        </w:rPr>
        <w:t>养记录</w:t>
      </w:r>
      <w:proofErr w:type="gramEnd"/>
      <w:r w:rsidR="008E7959">
        <w:rPr>
          <w:rFonts w:ascii="Times New Roman" w:eastAsia="仿宋_GB2312" w:hint="eastAsia"/>
          <w:sz w:val="32"/>
        </w:rPr>
        <w:t>不规范，</w:t>
      </w:r>
      <w:r w:rsidR="008E7959" w:rsidRPr="008E7959">
        <w:rPr>
          <w:rFonts w:ascii="Times New Roman" w:eastAsia="仿宋_GB2312" w:hint="eastAsia"/>
          <w:sz w:val="32"/>
        </w:rPr>
        <w:t>过于潦草未能体现养护过程只能体现养护次数</w:t>
      </w:r>
      <w:r w:rsidR="00A85179">
        <w:rPr>
          <w:rFonts w:ascii="Times New Roman" w:eastAsia="仿宋_GB2312" w:hint="eastAsia"/>
          <w:sz w:val="32"/>
        </w:rPr>
        <w:t>，对管养的具体情况不明</w:t>
      </w:r>
      <w:r w:rsidR="002C53AB">
        <w:rPr>
          <w:rFonts w:ascii="Times New Roman" w:eastAsia="仿宋_GB2312" w:hint="eastAsia"/>
          <w:sz w:val="32"/>
        </w:rPr>
        <w:t>。</w:t>
      </w:r>
    </w:p>
    <w:p w14:paraId="17377791" w14:textId="79C7143A" w:rsidR="001B4C54" w:rsidRDefault="001B4C54" w:rsidP="00B1181A">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3</w:t>
      </w:r>
      <w:r>
        <w:rPr>
          <w:rFonts w:ascii="Times New Roman" w:eastAsia="仿宋_GB2312" w:hAnsi="Times New Roman" w:cs="Times New Roman" w:hint="eastAsia"/>
          <w:b/>
          <w:sz w:val="32"/>
          <w:szCs w:val="32"/>
        </w:rPr>
        <w:t>）</w:t>
      </w:r>
      <w:r w:rsidRPr="00B1181A">
        <w:rPr>
          <w:rFonts w:ascii="Times New Roman" w:eastAsia="仿宋_GB2312" w:hAnsi="Times New Roman" w:cs="Times New Roman" w:hint="eastAsia"/>
          <w:b/>
          <w:sz w:val="32"/>
          <w:szCs w:val="32"/>
        </w:rPr>
        <w:t>实施单位管</w:t>
      </w:r>
      <w:proofErr w:type="gramStart"/>
      <w:r w:rsidRPr="00B1181A">
        <w:rPr>
          <w:rFonts w:ascii="Times New Roman" w:eastAsia="仿宋_GB2312" w:hAnsi="Times New Roman" w:cs="Times New Roman" w:hint="eastAsia"/>
          <w:b/>
          <w:sz w:val="32"/>
          <w:szCs w:val="32"/>
        </w:rPr>
        <w:t>养人员</w:t>
      </w:r>
      <w:proofErr w:type="gramEnd"/>
      <w:r w:rsidRPr="00B1181A">
        <w:rPr>
          <w:rFonts w:ascii="Times New Roman" w:eastAsia="仿宋_GB2312" w:hAnsi="Times New Roman" w:cs="Times New Roman" w:hint="eastAsia"/>
          <w:b/>
          <w:sz w:val="32"/>
          <w:szCs w:val="32"/>
        </w:rPr>
        <w:t>分工混乱</w:t>
      </w:r>
    </w:p>
    <w:p w14:paraId="3102328F" w14:textId="5966DCD1" w:rsidR="002C53AB" w:rsidRDefault="002C53AB" w:rsidP="002C53AB">
      <w:pPr>
        <w:spacing w:line="600" w:lineRule="exact"/>
        <w:ind w:firstLineChars="200" w:firstLine="640"/>
        <w:rPr>
          <w:rFonts w:ascii="Times New Roman" w:eastAsia="仿宋_GB2312" w:hAnsi="Times New Roman" w:cs="Times New Roman"/>
          <w:b/>
          <w:sz w:val="32"/>
          <w:szCs w:val="32"/>
        </w:rPr>
      </w:pPr>
      <w:r>
        <w:rPr>
          <w:rFonts w:ascii="Times New Roman" w:eastAsia="仿宋_GB2312" w:hint="eastAsia"/>
          <w:sz w:val="32"/>
        </w:rPr>
        <w:t>管</w:t>
      </w:r>
      <w:proofErr w:type="gramStart"/>
      <w:r>
        <w:rPr>
          <w:rFonts w:ascii="Times New Roman" w:eastAsia="仿宋_GB2312" w:hint="eastAsia"/>
          <w:sz w:val="32"/>
        </w:rPr>
        <w:t>养人员</w:t>
      </w:r>
      <w:proofErr w:type="gramEnd"/>
      <w:r>
        <w:rPr>
          <w:rFonts w:ascii="Times New Roman" w:eastAsia="仿宋_GB2312" w:hint="eastAsia"/>
          <w:sz w:val="32"/>
        </w:rPr>
        <w:t>分工混乱，没有明确责任制，各路段管养责任人不明。</w:t>
      </w:r>
    </w:p>
    <w:p w14:paraId="1500002E" w14:textId="2ADEE02C" w:rsidR="007838AC" w:rsidRPr="00B1181A" w:rsidRDefault="00B32CE3" w:rsidP="00B1181A">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4</w:t>
      </w:r>
      <w:r w:rsidR="007838AC" w:rsidRPr="00B1181A">
        <w:rPr>
          <w:rFonts w:ascii="Times New Roman" w:eastAsia="仿宋_GB2312" w:hAnsi="Times New Roman" w:cs="Times New Roman" w:hint="eastAsia"/>
          <w:b/>
          <w:sz w:val="32"/>
          <w:szCs w:val="32"/>
        </w:rPr>
        <w:t>.</w:t>
      </w:r>
      <w:r w:rsidR="007838AC" w:rsidRPr="00B1181A">
        <w:rPr>
          <w:rFonts w:ascii="Times New Roman" w:eastAsia="仿宋_GB2312" w:hAnsi="Times New Roman" w:cs="Times New Roman" w:hint="eastAsia"/>
          <w:b/>
          <w:sz w:val="32"/>
          <w:szCs w:val="32"/>
        </w:rPr>
        <w:t>项目应急预案未取得批准</w:t>
      </w:r>
    </w:p>
    <w:p w14:paraId="2DE1B228" w14:textId="52558531" w:rsidR="002B57E5" w:rsidRPr="003101C8" w:rsidRDefault="002B57E5" w:rsidP="00D814A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项目实施单位</w:t>
      </w:r>
      <w:r>
        <w:rPr>
          <w:rFonts w:ascii="Times New Roman" w:eastAsia="仿宋_GB2312" w:hint="eastAsia"/>
          <w:sz w:val="32"/>
        </w:rPr>
        <w:t>安宁南环公路建设有限责任公司制定的南环一级公路运营期应急预案未取得相关部门批复，</w:t>
      </w:r>
      <w:r w:rsidR="008217B3">
        <w:rPr>
          <w:rFonts w:ascii="Times New Roman" w:eastAsia="仿宋_GB2312" w:hint="eastAsia"/>
          <w:sz w:val="32"/>
        </w:rPr>
        <w:t>应急预案的有效性</w:t>
      </w:r>
      <w:r w:rsidR="00057D25">
        <w:rPr>
          <w:rFonts w:ascii="Times New Roman" w:eastAsia="仿宋_GB2312" w:hint="eastAsia"/>
          <w:sz w:val="32"/>
        </w:rPr>
        <w:t>存疑</w:t>
      </w:r>
      <w:r w:rsidR="008217B3">
        <w:rPr>
          <w:rFonts w:ascii="Times New Roman" w:eastAsia="仿宋_GB2312" w:hint="eastAsia"/>
          <w:sz w:val="32"/>
        </w:rPr>
        <w:t>，</w:t>
      </w:r>
      <w:r w:rsidR="00057D25">
        <w:rPr>
          <w:rFonts w:ascii="Times New Roman" w:eastAsia="仿宋_GB2312" w:hint="eastAsia"/>
          <w:sz w:val="32"/>
        </w:rPr>
        <w:t>运营期应急事件处理得不到保障。</w:t>
      </w:r>
    </w:p>
    <w:p w14:paraId="4028CD2C" w14:textId="77777777" w:rsidR="00991EBF" w:rsidRPr="00991EBF" w:rsidRDefault="00991EBF" w:rsidP="00991EBF">
      <w:pPr>
        <w:spacing w:line="600" w:lineRule="exact"/>
        <w:ind w:firstLine="640"/>
        <w:rPr>
          <w:rFonts w:ascii="楷体_GB2312" w:eastAsia="楷体_GB2312" w:hAnsi="Times New Roman" w:cs="Times New Roman"/>
          <w:sz w:val="32"/>
          <w:szCs w:val="32"/>
        </w:rPr>
      </w:pPr>
      <w:bookmarkStart w:id="15" w:name="_Toc48056239"/>
      <w:bookmarkStart w:id="16" w:name="_Toc48991968"/>
      <w:bookmarkStart w:id="17" w:name="_Toc48056550"/>
      <w:bookmarkStart w:id="18" w:name="_Toc48082197"/>
      <w:r w:rsidRPr="00991EBF">
        <w:rPr>
          <w:rFonts w:ascii="楷体_GB2312" w:eastAsia="楷体_GB2312" w:hAnsi="Times New Roman" w:cs="Times New Roman" w:hint="eastAsia"/>
          <w:sz w:val="32"/>
          <w:szCs w:val="32"/>
        </w:rPr>
        <w:t>（三）改进措施及建议</w:t>
      </w:r>
      <w:bookmarkEnd w:id="15"/>
      <w:bookmarkEnd w:id="16"/>
      <w:bookmarkEnd w:id="17"/>
      <w:bookmarkEnd w:id="18"/>
    </w:p>
    <w:p w14:paraId="65838E6B" w14:textId="0D23FAC7" w:rsidR="007031B3" w:rsidRPr="00B1181A" w:rsidRDefault="007031B3" w:rsidP="00B1181A">
      <w:pPr>
        <w:spacing w:line="600" w:lineRule="exact"/>
        <w:ind w:firstLineChars="200" w:firstLine="643"/>
        <w:rPr>
          <w:rFonts w:ascii="Times New Roman" w:eastAsia="仿宋_GB2312" w:hAnsi="Times New Roman" w:cs="Times New Roman"/>
          <w:b/>
          <w:sz w:val="32"/>
          <w:szCs w:val="32"/>
        </w:rPr>
      </w:pPr>
      <w:r w:rsidRPr="00B1181A">
        <w:rPr>
          <w:rFonts w:ascii="Times New Roman" w:eastAsia="仿宋_GB2312" w:hAnsi="Times New Roman" w:cs="Times New Roman" w:hint="eastAsia"/>
          <w:b/>
          <w:sz w:val="32"/>
          <w:szCs w:val="32"/>
        </w:rPr>
        <w:t>1.</w:t>
      </w:r>
      <w:r w:rsidRPr="00B1181A">
        <w:rPr>
          <w:rFonts w:ascii="Times New Roman" w:eastAsia="仿宋_GB2312" w:hAnsi="Times New Roman" w:cs="Times New Roman" w:hint="eastAsia"/>
          <w:b/>
          <w:sz w:val="32"/>
          <w:szCs w:val="32"/>
        </w:rPr>
        <w:t>加强项目绩效意识</w:t>
      </w:r>
    </w:p>
    <w:p w14:paraId="02FB7ABD" w14:textId="3A65ED56" w:rsidR="007031B3" w:rsidRDefault="007031B3" w:rsidP="007031B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建议项目主管单位安宁市交通运输局在以后的工作中加强</w:t>
      </w:r>
      <w:r>
        <w:rPr>
          <w:rFonts w:ascii="Times New Roman" w:eastAsia="仿宋_GB2312" w:hAnsi="Times New Roman" w:cs="Times New Roman"/>
          <w:sz w:val="32"/>
          <w:szCs w:val="32"/>
        </w:rPr>
        <w:lastRenderedPageBreak/>
        <w:t>项目绩效意识，将运营期管养目标进行细化，明确管养要求、运营监督计划等，清晰明确</w:t>
      </w:r>
      <w:r w:rsidR="00DB7104">
        <w:rPr>
          <w:rFonts w:ascii="Times New Roman" w:eastAsia="仿宋_GB2312" w:hAnsi="Times New Roman" w:cs="Times New Roman"/>
          <w:sz w:val="32"/>
          <w:szCs w:val="32"/>
        </w:rPr>
        <w:t>绩效</w:t>
      </w:r>
      <w:r>
        <w:rPr>
          <w:rFonts w:ascii="Times New Roman" w:eastAsia="仿宋_GB2312" w:hAnsi="Times New Roman" w:cs="Times New Roman"/>
          <w:sz w:val="32"/>
          <w:szCs w:val="32"/>
        </w:rPr>
        <w:t>目标任务</w:t>
      </w:r>
      <w:r w:rsidRPr="003101C8">
        <w:rPr>
          <w:rFonts w:ascii="Times New Roman" w:eastAsia="仿宋_GB2312" w:hAnsi="Times New Roman" w:cs="Times New Roman"/>
          <w:sz w:val="32"/>
          <w:szCs w:val="32"/>
        </w:rPr>
        <w:t>。</w:t>
      </w:r>
    </w:p>
    <w:p w14:paraId="04A04C4D" w14:textId="68727367" w:rsidR="007031B3" w:rsidRPr="00B1181A" w:rsidRDefault="007031B3" w:rsidP="00B1181A">
      <w:pPr>
        <w:spacing w:line="600" w:lineRule="exact"/>
        <w:ind w:firstLineChars="200" w:firstLine="643"/>
        <w:rPr>
          <w:rFonts w:ascii="Times New Roman" w:eastAsia="仿宋_GB2312" w:hAnsi="Times New Roman" w:cs="Times New Roman"/>
          <w:b/>
          <w:sz w:val="32"/>
          <w:szCs w:val="32"/>
        </w:rPr>
      </w:pPr>
      <w:r w:rsidRPr="00B1181A">
        <w:rPr>
          <w:rFonts w:ascii="Times New Roman" w:eastAsia="仿宋_GB2312" w:hAnsi="Times New Roman" w:cs="Times New Roman" w:hint="eastAsia"/>
          <w:b/>
          <w:sz w:val="32"/>
          <w:szCs w:val="32"/>
        </w:rPr>
        <w:t>2.</w:t>
      </w:r>
      <w:r w:rsidRPr="00B1181A">
        <w:rPr>
          <w:rFonts w:ascii="Times New Roman" w:eastAsia="仿宋_GB2312" w:hAnsi="Times New Roman" w:cs="Times New Roman" w:hint="eastAsia"/>
          <w:b/>
          <w:sz w:val="32"/>
          <w:szCs w:val="32"/>
        </w:rPr>
        <w:t>主管单位制定</w:t>
      </w:r>
      <w:r w:rsidR="00913716" w:rsidRPr="00B1181A">
        <w:rPr>
          <w:rFonts w:ascii="Times New Roman" w:eastAsia="仿宋_GB2312" w:hAnsi="Times New Roman" w:cs="Times New Roman" w:hint="eastAsia"/>
          <w:b/>
          <w:sz w:val="32"/>
          <w:szCs w:val="32"/>
        </w:rPr>
        <w:t>可行的</w:t>
      </w:r>
      <w:r w:rsidRPr="00B1181A">
        <w:rPr>
          <w:rFonts w:ascii="Times New Roman" w:eastAsia="仿宋_GB2312" w:hAnsi="Times New Roman" w:cs="Times New Roman" w:hint="eastAsia"/>
          <w:b/>
          <w:sz w:val="32"/>
          <w:szCs w:val="32"/>
        </w:rPr>
        <w:t>运营期管理制度</w:t>
      </w:r>
    </w:p>
    <w:p w14:paraId="149BDCD3" w14:textId="493ACA0C" w:rsidR="007031B3" w:rsidRDefault="001E229D" w:rsidP="007031B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建议</w:t>
      </w:r>
      <w:r w:rsidR="007031B3">
        <w:rPr>
          <w:rFonts w:ascii="Times New Roman" w:eastAsia="仿宋_GB2312" w:hAnsi="Times New Roman" w:cs="Times New Roman" w:hint="eastAsia"/>
          <w:sz w:val="32"/>
          <w:szCs w:val="32"/>
        </w:rPr>
        <w:t>项目主管单位</w:t>
      </w:r>
      <w:r w:rsidR="007031B3">
        <w:rPr>
          <w:rFonts w:ascii="Times New Roman" w:eastAsia="仿宋_GB2312" w:hAnsi="Times New Roman" w:cs="Times New Roman"/>
          <w:sz w:val="32"/>
          <w:szCs w:val="32"/>
        </w:rPr>
        <w:t>安宁市交通运输局针对</w:t>
      </w:r>
      <w:r>
        <w:rPr>
          <w:rFonts w:ascii="Times New Roman" w:eastAsia="仿宋_GB2312" w:hAnsi="Times New Roman" w:cs="Times New Roman"/>
          <w:sz w:val="32"/>
          <w:szCs w:val="32"/>
        </w:rPr>
        <w:t>南环一级公路</w:t>
      </w:r>
      <w:r w:rsidR="007031B3">
        <w:rPr>
          <w:rFonts w:ascii="Times New Roman" w:eastAsia="仿宋_GB2312" w:hAnsi="Times New Roman" w:cs="Times New Roman"/>
          <w:sz w:val="32"/>
          <w:szCs w:val="32"/>
        </w:rPr>
        <w:t>运营期间的</w:t>
      </w:r>
      <w:r w:rsidR="007031B3">
        <w:rPr>
          <w:rFonts w:ascii="Times New Roman" w:eastAsia="仿宋_GB2312" w:hint="eastAsia"/>
          <w:sz w:val="32"/>
        </w:rPr>
        <w:t>道路养护管理、道路绿化养护、道路清扫保洁</w:t>
      </w:r>
      <w:r w:rsidR="007031B3">
        <w:rPr>
          <w:rFonts w:ascii="Times New Roman" w:eastAsia="仿宋_GB2312" w:hAnsi="Times New Roman" w:cs="Times New Roman"/>
          <w:sz w:val="32"/>
          <w:szCs w:val="32"/>
        </w:rPr>
        <w:t>、监督、保障运行、应急措施等制定管理制度。</w:t>
      </w:r>
    </w:p>
    <w:p w14:paraId="3A7353A0" w14:textId="3522BEE5" w:rsidR="007031B3" w:rsidRPr="00B1181A" w:rsidRDefault="007031B3" w:rsidP="00B1181A">
      <w:pPr>
        <w:spacing w:line="600" w:lineRule="exact"/>
        <w:ind w:firstLineChars="200" w:firstLine="643"/>
        <w:rPr>
          <w:rFonts w:ascii="Times New Roman" w:eastAsia="仿宋_GB2312" w:hAnsi="Times New Roman" w:cs="Times New Roman"/>
          <w:b/>
          <w:sz w:val="32"/>
          <w:szCs w:val="32"/>
        </w:rPr>
      </w:pPr>
      <w:r w:rsidRPr="00B1181A">
        <w:rPr>
          <w:rFonts w:ascii="Times New Roman" w:eastAsia="仿宋_GB2312" w:hAnsi="Times New Roman" w:cs="Times New Roman" w:hint="eastAsia"/>
          <w:b/>
          <w:sz w:val="32"/>
          <w:szCs w:val="32"/>
        </w:rPr>
        <w:t>3.</w:t>
      </w:r>
      <w:r w:rsidR="00834595" w:rsidRPr="00B1181A">
        <w:rPr>
          <w:rFonts w:ascii="Times New Roman" w:eastAsia="仿宋_GB2312" w:hAnsi="Times New Roman" w:cs="Times New Roman" w:hint="eastAsia"/>
          <w:b/>
          <w:sz w:val="32"/>
          <w:szCs w:val="32"/>
        </w:rPr>
        <w:t>及时督促</w:t>
      </w:r>
      <w:r w:rsidRPr="00B1181A">
        <w:rPr>
          <w:rFonts w:ascii="Times New Roman" w:eastAsia="仿宋_GB2312" w:hAnsi="Times New Roman" w:cs="Times New Roman" w:hint="eastAsia"/>
          <w:b/>
          <w:sz w:val="32"/>
          <w:szCs w:val="32"/>
        </w:rPr>
        <w:t>实施单位定期报送管养计划执行进度</w:t>
      </w:r>
      <w:r w:rsidR="00BB714D">
        <w:rPr>
          <w:rFonts w:ascii="Times New Roman" w:eastAsia="仿宋_GB2312" w:hAnsi="Times New Roman" w:cs="Times New Roman" w:hint="eastAsia"/>
          <w:b/>
          <w:sz w:val="32"/>
          <w:szCs w:val="32"/>
        </w:rPr>
        <w:t>，</w:t>
      </w:r>
      <w:r w:rsidR="00BB714D" w:rsidRPr="00B1181A">
        <w:rPr>
          <w:rFonts w:ascii="Times New Roman" w:eastAsia="仿宋_GB2312" w:hAnsi="Times New Roman" w:cs="Times New Roman" w:hint="eastAsia"/>
          <w:b/>
          <w:sz w:val="32"/>
          <w:szCs w:val="32"/>
        </w:rPr>
        <w:t>规范管养记录，明确人员分工</w:t>
      </w:r>
    </w:p>
    <w:p w14:paraId="755BE891" w14:textId="280AC976" w:rsidR="007031B3" w:rsidRDefault="006001C4" w:rsidP="007031B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建议</w:t>
      </w:r>
      <w:r w:rsidR="00C907BC">
        <w:rPr>
          <w:rFonts w:ascii="Times New Roman" w:eastAsia="仿宋_GB2312" w:hAnsi="Times New Roman" w:cs="Times New Roman" w:hint="eastAsia"/>
          <w:sz w:val="32"/>
          <w:szCs w:val="32"/>
        </w:rPr>
        <w:t>项目主管单位</w:t>
      </w:r>
      <w:r>
        <w:rPr>
          <w:rFonts w:ascii="Times New Roman" w:eastAsia="仿宋_GB2312" w:hAnsi="Times New Roman" w:cs="Times New Roman" w:hint="eastAsia"/>
          <w:sz w:val="32"/>
          <w:szCs w:val="32"/>
        </w:rPr>
        <w:t>及时督促</w:t>
      </w:r>
      <w:r w:rsidR="007031B3">
        <w:rPr>
          <w:rFonts w:ascii="Times New Roman" w:eastAsia="仿宋_GB2312" w:hAnsi="Times New Roman" w:cs="Times New Roman" w:hint="eastAsia"/>
          <w:sz w:val="32"/>
          <w:szCs w:val="32"/>
        </w:rPr>
        <w:t>项目实施单位</w:t>
      </w:r>
      <w:r w:rsidR="007031B3">
        <w:rPr>
          <w:rFonts w:ascii="Times New Roman" w:eastAsia="仿宋_GB2312" w:hint="eastAsia"/>
          <w:sz w:val="32"/>
        </w:rPr>
        <w:t>安宁南环公路建设有限责任公司定期报送管养计划执行进度，</w:t>
      </w:r>
      <w:r>
        <w:rPr>
          <w:rFonts w:ascii="Times New Roman" w:eastAsia="仿宋_GB2312" w:hint="eastAsia"/>
          <w:sz w:val="32"/>
        </w:rPr>
        <w:t>了解管养进度</w:t>
      </w:r>
      <w:r w:rsidR="007031B3">
        <w:rPr>
          <w:rFonts w:ascii="Times New Roman" w:eastAsia="仿宋_GB2312" w:hint="eastAsia"/>
          <w:sz w:val="32"/>
        </w:rPr>
        <w:t>。</w:t>
      </w:r>
    </w:p>
    <w:p w14:paraId="3415F7DD" w14:textId="0AB21A37" w:rsidR="007031B3" w:rsidRDefault="00C907BC" w:rsidP="007031B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建议项目主管单位督促项目实施单位</w:t>
      </w:r>
      <w:r>
        <w:rPr>
          <w:rFonts w:ascii="Times New Roman" w:eastAsia="仿宋_GB2312" w:hint="eastAsia"/>
          <w:sz w:val="32"/>
        </w:rPr>
        <w:t>安宁南环公路建设有限责任公司定期报送管</w:t>
      </w:r>
      <w:proofErr w:type="gramStart"/>
      <w:r>
        <w:rPr>
          <w:rFonts w:ascii="Times New Roman" w:eastAsia="仿宋_GB2312" w:hint="eastAsia"/>
          <w:sz w:val="32"/>
        </w:rPr>
        <w:t>养记录</w:t>
      </w:r>
      <w:proofErr w:type="gramEnd"/>
      <w:r>
        <w:rPr>
          <w:rFonts w:ascii="Times New Roman" w:eastAsia="仿宋_GB2312" w:hint="eastAsia"/>
          <w:sz w:val="32"/>
        </w:rPr>
        <w:t>及管</w:t>
      </w:r>
      <w:proofErr w:type="gramStart"/>
      <w:r>
        <w:rPr>
          <w:rFonts w:ascii="Times New Roman" w:eastAsia="仿宋_GB2312" w:hint="eastAsia"/>
          <w:sz w:val="32"/>
        </w:rPr>
        <w:t>养人员</w:t>
      </w:r>
      <w:proofErr w:type="gramEnd"/>
      <w:r>
        <w:rPr>
          <w:rFonts w:ascii="Times New Roman" w:eastAsia="仿宋_GB2312" w:hint="eastAsia"/>
          <w:sz w:val="32"/>
        </w:rPr>
        <w:t>情况表，及时规范管</w:t>
      </w:r>
      <w:proofErr w:type="gramStart"/>
      <w:r>
        <w:rPr>
          <w:rFonts w:ascii="Times New Roman" w:eastAsia="仿宋_GB2312" w:hint="eastAsia"/>
          <w:sz w:val="32"/>
        </w:rPr>
        <w:t>养台账明确</w:t>
      </w:r>
      <w:proofErr w:type="gramEnd"/>
      <w:r>
        <w:rPr>
          <w:rFonts w:ascii="Times New Roman" w:eastAsia="仿宋_GB2312" w:hint="eastAsia"/>
          <w:sz w:val="32"/>
        </w:rPr>
        <w:t>人员分工</w:t>
      </w:r>
      <w:r w:rsidR="007031B3">
        <w:rPr>
          <w:rFonts w:ascii="Times New Roman" w:eastAsia="仿宋_GB2312" w:hint="eastAsia"/>
          <w:sz w:val="32"/>
        </w:rPr>
        <w:t>。</w:t>
      </w:r>
    </w:p>
    <w:p w14:paraId="49D2BB71" w14:textId="1CE90887" w:rsidR="007031B3" w:rsidRPr="00B1181A" w:rsidRDefault="00BB714D" w:rsidP="00B1181A">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4</w:t>
      </w:r>
      <w:r w:rsidR="007031B3" w:rsidRPr="00B1181A">
        <w:rPr>
          <w:rFonts w:ascii="Times New Roman" w:eastAsia="仿宋_GB2312" w:hAnsi="Times New Roman" w:cs="Times New Roman" w:hint="eastAsia"/>
          <w:b/>
          <w:sz w:val="32"/>
          <w:szCs w:val="32"/>
        </w:rPr>
        <w:t>.</w:t>
      </w:r>
      <w:r w:rsidR="00C907BC" w:rsidRPr="00B1181A">
        <w:rPr>
          <w:rFonts w:ascii="Times New Roman" w:eastAsia="仿宋_GB2312" w:hAnsi="Times New Roman" w:cs="Times New Roman" w:hint="eastAsia"/>
          <w:b/>
          <w:sz w:val="32"/>
          <w:szCs w:val="32"/>
        </w:rPr>
        <w:t>验证</w:t>
      </w:r>
      <w:r w:rsidR="007031B3" w:rsidRPr="00B1181A">
        <w:rPr>
          <w:rFonts w:ascii="Times New Roman" w:eastAsia="仿宋_GB2312" w:hAnsi="Times New Roman" w:cs="Times New Roman" w:hint="eastAsia"/>
          <w:b/>
          <w:sz w:val="32"/>
          <w:szCs w:val="32"/>
        </w:rPr>
        <w:t>应急预案</w:t>
      </w:r>
      <w:r w:rsidR="00C907BC" w:rsidRPr="00B1181A">
        <w:rPr>
          <w:rFonts w:ascii="Times New Roman" w:eastAsia="仿宋_GB2312" w:hAnsi="Times New Roman" w:cs="Times New Roman" w:hint="eastAsia"/>
          <w:b/>
          <w:sz w:val="32"/>
          <w:szCs w:val="32"/>
        </w:rPr>
        <w:t>并</w:t>
      </w:r>
      <w:r w:rsidR="007031B3" w:rsidRPr="00B1181A">
        <w:rPr>
          <w:rFonts w:ascii="Times New Roman" w:eastAsia="仿宋_GB2312" w:hAnsi="Times New Roman" w:cs="Times New Roman" w:hint="eastAsia"/>
          <w:b/>
          <w:sz w:val="32"/>
          <w:szCs w:val="32"/>
        </w:rPr>
        <w:t>取得批准</w:t>
      </w:r>
    </w:p>
    <w:p w14:paraId="346DB5F1" w14:textId="1357E828" w:rsidR="007031B3" w:rsidRPr="003101C8" w:rsidRDefault="00A54754" w:rsidP="007031B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建议项目主管单位督促</w:t>
      </w:r>
      <w:r w:rsidR="007031B3">
        <w:rPr>
          <w:rFonts w:ascii="Times New Roman" w:eastAsia="仿宋_GB2312" w:hAnsi="Times New Roman" w:cs="Times New Roman" w:hint="eastAsia"/>
          <w:sz w:val="32"/>
          <w:szCs w:val="32"/>
        </w:rPr>
        <w:t>项目实施单位</w:t>
      </w:r>
      <w:r w:rsidR="007031B3">
        <w:rPr>
          <w:rFonts w:ascii="Times New Roman" w:eastAsia="仿宋_GB2312" w:hint="eastAsia"/>
          <w:sz w:val="32"/>
        </w:rPr>
        <w:t>安宁南环公路建设有限责任公司</w:t>
      </w:r>
      <w:r>
        <w:rPr>
          <w:rFonts w:ascii="Times New Roman" w:eastAsia="仿宋_GB2312" w:hint="eastAsia"/>
          <w:sz w:val="32"/>
        </w:rPr>
        <w:t>报送</w:t>
      </w:r>
      <w:r w:rsidR="007031B3">
        <w:rPr>
          <w:rFonts w:ascii="Times New Roman" w:eastAsia="仿宋_GB2312" w:hint="eastAsia"/>
          <w:sz w:val="32"/>
        </w:rPr>
        <w:t>南环一级公路运营期应急预案</w:t>
      </w:r>
      <w:r>
        <w:rPr>
          <w:rFonts w:ascii="Times New Roman" w:eastAsia="仿宋_GB2312" w:hint="eastAsia"/>
          <w:sz w:val="32"/>
        </w:rPr>
        <w:t>进行验证批准，及时疏导应急事件</w:t>
      </w:r>
      <w:r w:rsidR="007031B3">
        <w:rPr>
          <w:rFonts w:ascii="Times New Roman" w:eastAsia="仿宋_GB2312" w:hint="eastAsia"/>
          <w:sz w:val="32"/>
        </w:rPr>
        <w:t>。</w:t>
      </w:r>
    </w:p>
    <w:p w14:paraId="590D90AC" w14:textId="77777777" w:rsidR="00F06B23" w:rsidRDefault="00F06B23" w:rsidP="000C68EA">
      <w:pPr>
        <w:spacing w:line="600" w:lineRule="exact"/>
        <w:jc w:val="center"/>
        <w:rPr>
          <w:rFonts w:ascii="方正小标宋_GBK" w:eastAsia="方正小标宋_GBK"/>
          <w:sz w:val="44"/>
          <w:szCs w:val="44"/>
        </w:rPr>
      </w:pPr>
    </w:p>
    <w:p w14:paraId="78740959" w14:textId="77777777" w:rsidR="00F06B23" w:rsidRDefault="00F06B23" w:rsidP="000C68EA">
      <w:pPr>
        <w:spacing w:line="600" w:lineRule="exact"/>
        <w:jc w:val="center"/>
        <w:rPr>
          <w:rFonts w:ascii="方正小标宋_GBK" w:eastAsia="方正小标宋_GBK"/>
          <w:sz w:val="44"/>
          <w:szCs w:val="44"/>
        </w:rPr>
      </w:pPr>
    </w:p>
    <w:p w14:paraId="169786A2" w14:textId="77777777" w:rsidR="00F06B23" w:rsidRDefault="00F06B23" w:rsidP="000C68EA">
      <w:pPr>
        <w:spacing w:line="600" w:lineRule="exact"/>
        <w:jc w:val="center"/>
        <w:rPr>
          <w:rFonts w:ascii="方正小标宋_GBK" w:eastAsia="方正小标宋_GBK"/>
          <w:sz w:val="44"/>
          <w:szCs w:val="44"/>
        </w:rPr>
      </w:pPr>
    </w:p>
    <w:p w14:paraId="4E14AC86" w14:textId="77777777" w:rsidR="00F06B23" w:rsidRDefault="00F06B23" w:rsidP="000C68EA">
      <w:pPr>
        <w:spacing w:line="600" w:lineRule="exact"/>
        <w:jc w:val="center"/>
        <w:rPr>
          <w:rFonts w:ascii="方正小标宋_GBK" w:eastAsia="方正小标宋_GBK"/>
          <w:sz w:val="44"/>
          <w:szCs w:val="44"/>
        </w:rPr>
      </w:pPr>
    </w:p>
    <w:p w14:paraId="722729E5" w14:textId="20CBFBEB" w:rsidR="000C68EA" w:rsidRDefault="005D6656" w:rsidP="000C68EA">
      <w:pPr>
        <w:spacing w:line="600" w:lineRule="exact"/>
        <w:jc w:val="center"/>
        <w:rPr>
          <w:rFonts w:ascii="方正小标宋_GBK" w:eastAsia="方正小标宋_GBK"/>
          <w:sz w:val="44"/>
          <w:szCs w:val="44"/>
        </w:rPr>
      </w:pPr>
      <w:r w:rsidRPr="005D6656">
        <w:rPr>
          <w:rFonts w:ascii="方正小标宋_GBK" w:eastAsia="方正小标宋_GBK" w:hint="eastAsia"/>
          <w:sz w:val="44"/>
          <w:szCs w:val="44"/>
        </w:rPr>
        <w:lastRenderedPageBreak/>
        <w:t>安宁市南环一级路</w:t>
      </w:r>
      <w:r w:rsidRPr="005D6656">
        <w:rPr>
          <w:rFonts w:ascii="方正小标宋_GBK" w:eastAsia="方正小标宋_GBK"/>
          <w:sz w:val="44"/>
          <w:szCs w:val="44"/>
        </w:rPr>
        <w:t>PPP项目绩效再评价</w:t>
      </w:r>
      <w:r w:rsidR="000C68EA">
        <w:rPr>
          <w:rFonts w:ascii="方正小标宋_GBK" w:eastAsia="方正小标宋_GBK" w:hint="eastAsia"/>
          <w:sz w:val="44"/>
          <w:szCs w:val="44"/>
        </w:rPr>
        <w:t>报告</w:t>
      </w:r>
    </w:p>
    <w:p w14:paraId="637F284E" w14:textId="77777777" w:rsidR="0057143E" w:rsidRDefault="0057143E" w:rsidP="000C68EA">
      <w:pPr>
        <w:spacing w:line="600" w:lineRule="exact"/>
        <w:jc w:val="center"/>
        <w:rPr>
          <w:rFonts w:ascii="方正小标宋_GBK" w:eastAsia="方正小标宋_GBK"/>
          <w:sz w:val="44"/>
          <w:szCs w:val="44"/>
        </w:rPr>
      </w:pPr>
      <w:r>
        <w:rPr>
          <w:rFonts w:ascii="方正小标宋_GBK" w:eastAsia="方正小标宋_GBK" w:hint="eastAsia"/>
          <w:sz w:val="44"/>
          <w:szCs w:val="44"/>
        </w:rPr>
        <w:t>（征求意见稿）</w:t>
      </w:r>
    </w:p>
    <w:p w14:paraId="203A2AC1" w14:textId="77777777" w:rsidR="004E6130" w:rsidRDefault="004E6130" w:rsidP="000C68EA">
      <w:pPr>
        <w:spacing w:line="600" w:lineRule="exact"/>
        <w:jc w:val="center"/>
        <w:rPr>
          <w:rFonts w:ascii="方正小标宋_GBK" w:eastAsia="方正小标宋_GBK"/>
          <w:sz w:val="44"/>
          <w:szCs w:val="44"/>
        </w:rPr>
      </w:pPr>
    </w:p>
    <w:p w14:paraId="7286EF99" w14:textId="5FC65A48" w:rsidR="000C68EA" w:rsidRPr="00015168" w:rsidRDefault="000C68EA" w:rsidP="00015168">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为科学、规范完成</w:t>
      </w:r>
      <w:r w:rsidR="001A3CB5">
        <w:rPr>
          <w:rFonts w:ascii="Times New Roman" w:eastAsia="仿宋_GB2312" w:hAnsi="Times New Roman" w:cs="Times New Roman" w:hint="eastAsia"/>
          <w:sz w:val="32"/>
          <w:szCs w:val="32"/>
        </w:rPr>
        <w:t>安宁</w:t>
      </w:r>
      <w:r w:rsidRPr="00015168">
        <w:rPr>
          <w:rFonts w:ascii="Times New Roman" w:eastAsia="仿宋_GB2312" w:hAnsi="Times New Roman" w:cs="Times New Roman" w:hint="eastAsia"/>
          <w:sz w:val="32"/>
          <w:szCs w:val="32"/>
        </w:rPr>
        <w:t>市财政支出绩效评价工作，根据</w:t>
      </w:r>
      <w:r w:rsidR="001A3CB5">
        <w:rPr>
          <w:rFonts w:ascii="Times New Roman" w:eastAsia="仿宋_GB2312" w:hint="eastAsia"/>
          <w:sz w:val="32"/>
        </w:rPr>
        <w:t>《安宁市财政局关于开展预算绩效再评价工作的公告》</w:t>
      </w:r>
      <w:r w:rsidRPr="00015168">
        <w:rPr>
          <w:rFonts w:ascii="Times New Roman" w:eastAsia="仿宋_GB2312" w:hAnsi="Times New Roman" w:cs="Times New Roman" w:hint="eastAsia"/>
          <w:sz w:val="32"/>
          <w:szCs w:val="32"/>
        </w:rPr>
        <w:t>的要求，</w:t>
      </w:r>
      <w:r w:rsidR="001A3CB5">
        <w:rPr>
          <w:rFonts w:ascii="Times New Roman" w:eastAsia="仿宋_GB2312" w:hAnsi="Times New Roman" w:cs="Times New Roman" w:hint="eastAsia"/>
          <w:sz w:val="32"/>
          <w:szCs w:val="32"/>
        </w:rPr>
        <w:t>安宁市</w:t>
      </w:r>
      <w:r w:rsidR="00885D9A" w:rsidRPr="00BA65E6">
        <w:rPr>
          <w:rFonts w:ascii="Times New Roman" w:eastAsia="仿宋_GB2312" w:hAnsi="Times New Roman" w:cs="Times New Roman" w:hint="eastAsia"/>
          <w:sz w:val="32"/>
          <w:szCs w:val="32"/>
        </w:rPr>
        <w:t>财政局</w:t>
      </w:r>
      <w:r w:rsidRPr="00015168">
        <w:rPr>
          <w:rFonts w:ascii="Times New Roman" w:eastAsia="仿宋_GB2312" w:hAnsi="Times New Roman" w:cs="Times New Roman" w:hint="eastAsia"/>
          <w:sz w:val="32"/>
          <w:szCs w:val="32"/>
        </w:rPr>
        <w:t>对项目</w:t>
      </w:r>
      <w:r w:rsidRPr="00015168">
        <w:rPr>
          <w:rFonts w:ascii="Times New Roman" w:eastAsia="仿宋_GB2312" w:hAnsi="Times New Roman" w:cs="Times New Roman"/>
          <w:sz w:val="32"/>
          <w:szCs w:val="32"/>
        </w:rPr>
        <w:t>展开绩效评价</w:t>
      </w:r>
      <w:r w:rsidRPr="00015168">
        <w:rPr>
          <w:rFonts w:ascii="Times New Roman" w:eastAsia="仿宋_GB2312" w:hAnsi="Times New Roman" w:cs="Times New Roman" w:hint="eastAsia"/>
          <w:sz w:val="32"/>
          <w:szCs w:val="32"/>
        </w:rPr>
        <w:t>。</w:t>
      </w:r>
      <w:proofErr w:type="gramStart"/>
      <w:r w:rsidRPr="00015168">
        <w:rPr>
          <w:rFonts w:ascii="Times New Roman" w:eastAsia="仿宋_GB2312" w:hAnsi="Times New Roman" w:cs="Times New Roman"/>
          <w:sz w:val="32"/>
          <w:szCs w:val="32"/>
        </w:rPr>
        <w:t>昆明旭坤会计师</w:t>
      </w:r>
      <w:proofErr w:type="gramEnd"/>
      <w:r w:rsidRPr="00015168">
        <w:rPr>
          <w:rFonts w:ascii="Times New Roman" w:eastAsia="仿宋_GB2312" w:hAnsi="Times New Roman" w:cs="Times New Roman"/>
          <w:sz w:val="32"/>
          <w:szCs w:val="32"/>
        </w:rPr>
        <w:t>事务所有限责任公司受</w:t>
      </w:r>
      <w:r w:rsidR="00BA73BC">
        <w:rPr>
          <w:rFonts w:ascii="Times New Roman" w:eastAsia="仿宋_GB2312" w:hAnsi="Times New Roman" w:cs="Times New Roman"/>
          <w:sz w:val="32"/>
          <w:szCs w:val="32"/>
        </w:rPr>
        <w:t>安宁</w:t>
      </w:r>
      <w:r w:rsidR="003A35F2" w:rsidRPr="00BA65E6">
        <w:rPr>
          <w:rFonts w:ascii="Times New Roman" w:eastAsia="仿宋_GB2312" w:hAnsi="Times New Roman" w:cs="Times New Roman" w:hint="eastAsia"/>
          <w:sz w:val="32"/>
          <w:szCs w:val="32"/>
        </w:rPr>
        <w:t>市财政局</w:t>
      </w:r>
      <w:r w:rsidRPr="00015168">
        <w:rPr>
          <w:rFonts w:ascii="Times New Roman" w:eastAsia="仿宋_GB2312" w:hAnsi="Times New Roman" w:cs="Times New Roman"/>
          <w:sz w:val="32"/>
          <w:szCs w:val="32"/>
        </w:rPr>
        <w:t>委托</w:t>
      </w:r>
      <w:r w:rsidRPr="00015168">
        <w:rPr>
          <w:rFonts w:ascii="Times New Roman" w:eastAsia="仿宋_GB2312" w:hAnsi="Times New Roman" w:cs="Times New Roman" w:hint="eastAsia"/>
          <w:sz w:val="32"/>
          <w:szCs w:val="32"/>
        </w:rPr>
        <w:t>，</w:t>
      </w:r>
      <w:r w:rsidRPr="00015168">
        <w:rPr>
          <w:rFonts w:ascii="Times New Roman" w:eastAsia="仿宋_GB2312" w:hAnsi="Times New Roman" w:cs="Times New Roman"/>
          <w:sz w:val="32"/>
          <w:szCs w:val="32"/>
        </w:rPr>
        <w:t>对本项目进行具体评价工作</w:t>
      </w:r>
      <w:r w:rsidRPr="00015168">
        <w:rPr>
          <w:rFonts w:ascii="Times New Roman" w:eastAsia="仿宋_GB2312" w:hAnsi="Times New Roman" w:cs="Times New Roman" w:hint="eastAsia"/>
          <w:sz w:val="32"/>
          <w:szCs w:val="32"/>
        </w:rPr>
        <w:t>，</w:t>
      </w:r>
      <w:r w:rsidRPr="00015168">
        <w:rPr>
          <w:rFonts w:ascii="Times New Roman" w:eastAsia="仿宋_GB2312" w:hAnsi="Times New Roman" w:cs="Times New Roman"/>
          <w:sz w:val="32"/>
          <w:szCs w:val="32"/>
        </w:rPr>
        <w:t>形成评价报告</w:t>
      </w:r>
      <w:r w:rsidRPr="00015168">
        <w:rPr>
          <w:rFonts w:ascii="Times New Roman" w:eastAsia="仿宋_GB2312" w:hAnsi="Times New Roman" w:cs="Times New Roman" w:hint="eastAsia"/>
          <w:sz w:val="32"/>
          <w:szCs w:val="32"/>
        </w:rPr>
        <w:t>。</w:t>
      </w:r>
    </w:p>
    <w:p w14:paraId="3DA2B758" w14:textId="77777777" w:rsidR="007E2137" w:rsidRDefault="007E2137" w:rsidP="000C68EA">
      <w:pPr>
        <w:pStyle w:val="1"/>
        <w:keepNext/>
        <w:keepLines/>
        <w:spacing w:beforeLines="50" w:before="156" w:afterLines="50" w:after="156" w:line="600" w:lineRule="exact"/>
        <w:ind w:firstLineChars="200" w:firstLine="640"/>
        <w:rPr>
          <w:rFonts w:cs="Times New Roman"/>
          <w:bCs/>
          <w:kern w:val="44"/>
        </w:rPr>
      </w:pPr>
      <w:bookmarkStart w:id="19" w:name="_Toc72422080"/>
      <w:r w:rsidRPr="007E2137">
        <w:rPr>
          <w:rFonts w:cs="Times New Roman" w:hint="eastAsia"/>
          <w:bCs/>
          <w:kern w:val="44"/>
        </w:rPr>
        <w:t>一、 项目基本情况</w:t>
      </w:r>
      <w:bookmarkEnd w:id="19"/>
      <w:r w:rsidRPr="007E2137">
        <w:rPr>
          <w:rFonts w:cs="Times New Roman" w:hint="eastAsia"/>
          <w:bCs/>
          <w:kern w:val="44"/>
        </w:rPr>
        <w:tab/>
        <w:t xml:space="preserve"> </w:t>
      </w:r>
    </w:p>
    <w:p w14:paraId="26608110" w14:textId="77777777" w:rsidR="007E2137" w:rsidRDefault="007E2137" w:rsidP="007E2137">
      <w:pPr>
        <w:pStyle w:val="2"/>
        <w:spacing w:before="0" w:after="0" w:line="600" w:lineRule="exact"/>
        <w:ind w:firstLineChars="150" w:firstLine="480"/>
        <w:rPr>
          <w:rFonts w:ascii="楷体_GB2312"/>
          <w:kern w:val="30"/>
        </w:rPr>
      </w:pPr>
      <w:bookmarkStart w:id="20" w:name="_Toc72422081"/>
      <w:r w:rsidRPr="007E2137">
        <w:rPr>
          <w:rFonts w:ascii="楷体_GB2312" w:hint="eastAsia"/>
          <w:kern w:val="30"/>
        </w:rPr>
        <w:t>（一）项目立项背景</w:t>
      </w:r>
      <w:bookmarkEnd w:id="20"/>
      <w:r w:rsidRPr="007E2137">
        <w:rPr>
          <w:rFonts w:ascii="楷体_GB2312" w:hint="eastAsia"/>
          <w:kern w:val="30"/>
        </w:rPr>
        <w:tab/>
        <w:t xml:space="preserve"> </w:t>
      </w:r>
    </w:p>
    <w:p w14:paraId="4CCC8683" w14:textId="77777777" w:rsidR="002926EE" w:rsidRPr="00A755F4" w:rsidRDefault="002926EE" w:rsidP="00A755F4">
      <w:pPr>
        <w:spacing w:line="600" w:lineRule="exact"/>
        <w:ind w:firstLineChars="200" w:firstLine="640"/>
        <w:rPr>
          <w:rFonts w:ascii="Times New Roman" w:eastAsia="仿宋_GB2312" w:hAnsi="Times New Roman" w:cs="Times New Roman"/>
          <w:sz w:val="32"/>
          <w:szCs w:val="32"/>
        </w:rPr>
      </w:pPr>
      <w:r w:rsidRPr="00A755F4">
        <w:rPr>
          <w:rFonts w:ascii="Times New Roman" w:eastAsia="仿宋_GB2312" w:hAnsi="Times New Roman" w:cs="Times New Roman" w:hint="eastAsia"/>
          <w:sz w:val="32"/>
          <w:szCs w:val="32"/>
        </w:rPr>
        <w:t>随着现代新昆明建设步伐的加快以及一批重大项目的实施，安宁市正面临新一轮大工业发展机遇。在走新型工业化发展的大道上，安宁市将按照“投资拉动、项目带动、园区开发、沿川发展”的思路，全面实施环境立市、科教兴市、工业强市、城市化推动战略。推动草</w:t>
      </w:r>
      <w:proofErr w:type="gramStart"/>
      <w:r w:rsidRPr="00A755F4">
        <w:rPr>
          <w:rFonts w:ascii="Times New Roman" w:eastAsia="仿宋_GB2312" w:hAnsi="Times New Roman" w:cs="Times New Roman" w:hint="eastAsia"/>
          <w:sz w:val="32"/>
          <w:szCs w:val="32"/>
        </w:rPr>
        <w:t>铺工业</w:t>
      </w:r>
      <w:proofErr w:type="gramEnd"/>
      <w:r w:rsidRPr="00A755F4">
        <w:rPr>
          <w:rFonts w:ascii="Times New Roman" w:eastAsia="仿宋_GB2312" w:hAnsi="Times New Roman" w:cs="Times New Roman" w:hint="eastAsia"/>
          <w:sz w:val="32"/>
          <w:szCs w:val="32"/>
        </w:rPr>
        <w:t>园、太平工业新区等一批新工业园区快速发展；在武钢（草铺项目）、中石油炼油厂等项目的带动下，安禄一级公路、县草一级公路、县八一级公路、西一绕工程、望海路、安晋高速以及已建成通车的安县城市主干道，安宁市正在逐步形成层次分明布局合理的内</w:t>
      </w:r>
      <w:proofErr w:type="gramStart"/>
      <w:r w:rsidRPr="00A755F4">
        <w:rPr>
          <w:rFonts w:ascii="Times New Roman" w:eastAsia="仿宋_GB2312" w:hAnsi="Times New Roman" w:cs="Times New Roman" w:hint="eastAsia"/>
          <w:sz w:val="32"/>
          <w:szCs w:val="32"/>
        </w:rPr>
        <w:t>外部城市</w:t>
      </w:r>
      <w:proofErr w:type="gramEnd"/>
      <w:r w:rsidRPr="00A755F4">
        <w:rPr>
          <w:rFonts w:ascii="Times New Roman" w:eastAsia="仿宋_GB2312" w:hAnsi="Times New Roman" w:cs="Times New Roman" w:hint="eastAsia"/>
          <w:sz w:val="32"/>
          <w:szCs w:val="32"/>
        </w:rPr>
        <w:t>路网。</w:t>
      </w:r>
    </w:p>
    <w:p w14:paraId="5D513292" w14:textId="309E1F51" w:rsidR="002926EE" w:rsidRPr="00A755F4" w:rsidRDefault="002926EE" w:rsidP="00A755F4">
      <w:pPr>
        <w:spacing w:line="600" w:lineRule="exact"/>
        <w:ind w:firstLineChars="200" w:firstLine="640"/>
        <w:rPr>
          <w:rFonts w:ascii="Times New Roman" w:eastAsia="仿宋_GB2312" w:hAnsi="Times New Roman" w:cs="Times New Roman"/>
          <w:sz w:val="32"/>
          <w:szCs w:val="32"/>
        </w:rPr>
      </w:pPr>
      <w:r w:rsidRPr="00A755F4">
        <w:rPr>
          <w:rFonts w:ascii="Times New Roman" w:eastAsia="仿宋_GB2312" w:hAnsi="Times New Roman" w:cs="Times New Roman" w:hint="eastAsia"/>
          <w:sz w:val="32"/>
          <w:szCs w:val="32"/>
        </w:rPr>
        <w:t>安宁市现有高等级公路，南北向高等级路较多，但东西向只</w:t>
      </w:r>
      <w:r w:rsidRPr="00A755F4">
        <w:rPr>
          <w:rFonts w:ascii="Times New Roman" w:eastAsia="仿宋_GB2312" w:hAnsi="Times New Roman" w:cs="Times New Roman" w:hint="eastAsia"/>
          <w:sz w:val="32"/>
          <w:szCs w:val="32"/>
        </w:rPr>
        <w:lastRenderedPageBreak/>
        <w:t>有两条：昆楚高速公路、</w:t>
      </w:r>
      <w:r w:rsidRPr="00A755F4">
        <w:rPr>
          <w:rFonts w:ascii="Times New Roman" w:eastAsia="仿宋_GB2312" w:hAnsi="Times New Roman" w:cs="Times New Roman" w:hint="eastAsia"/>
          <w:sz w:val="32"/>
          <w:szCs w:val="32"/>
        </w:rPr>
        <w:t xml:space="preserve">320 </w:t>
      </w:r>
      <w:r w:rsidRPr="00A755F4">
        <w:rPr>
          <w:rFonts w:ascii="Times New Roman" w:eastAsia="仿宋_GB2312" w:hAnsi="Times New Roman" w:cs="Times New Roman" w:hint="eastAsia"/>
          <w:sz w:val="32"/>
          <w:szCs w:val="32"/>
        </w:rPr>
        <w:t>国道，而且都集中在安宁城区以北，这就造成了现状路网存在如下问题：所有东西向</w:t>
      </w:r>
      <w:proofErr w:type="gramStart"/>
      <w:r w:rsidRPr="00A755F4">
        <w:rPr>
          <w:rFonts w:ascii="Times New Roman" w:eastAsia="仿宋_GB2312" w:hAnsi="Times New Roman" w:cs="Times New Roman" w:hint="eastAsia"/>
          <w:sz w:val="32"/>
          <w:szCs w:val="32"/>
        </w:rPr>
        <w:t>客货运均需</w:t>
      </w:r>
      <w:r w:rsidR="008D472D">
        <w:rPr>
          <w:rFonts w:ascii="Times New Roman" w:eastAsia="仿宋_GB2312" w:hAnsi="Times New Roman" w:cs="Times New Roman" w:hint="eastAsia"/>
          <w:sz w:val="32"/>
          <w:szCs w:val="32"/>
        </w:rPr>
        <w:t>要</w:t>
      </w:r>
      <w:proofErr w:type="gramEnd"/>
      <w:r w:rsidRPr="00A755F4">
        <w:rPr>
          <w:rFonts w:ascii="Times New Roman" w:eastAsia="仿宋_GB2312" w:hAnsi="Times New Roman" w:cs="Times New Roman" w:hint="eastAsia"/>
          <w:sz w:val="32"/>
          <w:szCs w:val="32"/>
        </w:rPr>
        <w:t>通过</w:t>
      </w:r>
      <w:r w:rsidRPr="00A755F4">
        <w:rPr>
          <w:rFonts w:ascii="Times New Roman" w:eastAsia="仿宋_GB2312" w:hAnsi="Times New Roman" w:cs="Times New Roman" w:hint="eastAsia"/>
          <w:sz w:val="32"/>
          <w:szCs w:val="32"/>
        </w:rPr>
        <w:t xml:space="preserve"> 320 </w:t>
      </w:r>
      <w:r w:rsidRPr="00A755F4">
        <w:rPr>
          <w:rFonts w:ascii="Times New Roman" w:eastAsia="仿宋_GB2312" w:hAnsi="Times New Roman" w:cs="Times New Roman" w:hint="eastAsia"/>
          <w:sz w:val="32"/>
          <w:szCs w:val="32"/>
        </w:rPr>
        <w:t>国道，造成</w:t>
      </w:r>
      <w:r w:rsidRPr="00A755F4">
        <w:rPr>
          <w:rFonts w:ascii="Times New Roman" w:eastAsia="仿宋_GB2312" w:hAnsi="Times New Roman" w:cs="Times New Roman" w:hint="eastAsia"/>
          <w:sz w:val="32"/>
          <w:szCs w:val="32"/>
        </w:rPr>
        <w:t>320</w:t>
      </w:r>
      <w:r w:rsidRPr="00A755F4">
        <w:rPr>
          <w:rFonts w:ascii="Times New Roman" w:eastAsia="仿宋_GB2312" w:hAnsi="Times New Roman" w:cs="Times New Roman" w:hint="eastAsia"/>
          <w:sz w:val="32"/>
          <w:szCs w:val="32"/>
        </w:rPr>
        <w:t>国道交通压力过大，同时把货运交通带入安宁城区，形成城区交通拥堵现状。通过分析，只有在安宁城区南部增加一条东西向交通通道，形成环线公路才能解决此问题，安宁市南环一级公路（以下简称本项目）正是在此背景下应运而生。</w:t>
      </w:r>
    </w:p>
    <w:p w14:paraId="0F0DE2DC" w14:textId="77777777" w:rsidR="002926EE" w:rsidRPr="00A755F4" w:rsidRDefault="002926EE" w:rsidP="00A755F4">
      <w:pPr>
        <w:spacing w:line="600" w:lineRule="exact"/>
        <w:ind w:firstLineChars="200" w:firstLine="640"/>
        <w:rPr>
          <w:rFonts w:ascii="Times New Roman" w:eastAsia="仿宋_GB2312" w:hAnsi="Times New Roman" w:cs="Times New Roman"/>
          <w:sz w:val="32"/>
          <w:szCs w:val="32"/>
        </w:rPr>
      </w:pPr>
      <w:r w:rsidRPr="00A755F4">
        <w:rPr>
          <w:rFonts w:ascii="Times New Roman" w:eastAsia="仿宋_GB2312" w:hAnsi="Times New Roman" w:cs="Times New Roman" w:hint="eastAsia"/>
          <w:sz w:val="32"/>
          <w:szCs w:val="32"/>
        </w:rPr>
        <w:t>经安宁市人民政府批准同意，本项目的投融资、建设（含施工）、运营管理维护和移交采用政府和社会资本合作模式实施。</w:t>
      </w:r>
    </w:p>
    <w:p w14:paraId="5159F7DE" w14:textId="77777777" w:rsidR="007E2137" w:rsidRDefault="007E2137" w:rsidP="007E2137">
      <w:pPr>
        <w:pStyle w:val="2"/>
        <w:spacing w:before="0" w:after="0" w:line="600" w:lineRule="exact"/>
        <w:ind w:firstLineChars="150" w:firstLine="480"/>
        <w:rPr>
          <w:rFonts w:ascii="楷体_GB2312"/>
          <w:kern w:val="30"/>
        </w:rPr>
      </w:pPr>
      <w:bookmarkStart w:id="21" w:name="_Toc72422082"/>
      <w:r w:rsidRPr="007E2137">
        <w:rPr>
          <w:rFonts w:ascii="楷体_GB2312" w:hint="eastAsia"/>
          <w:kern w:val="30"/>
        </w:rPr>
        <w:t>（二）项目立项依据</w:t>
      </w:r>
      <w:bookmarkEnd w:id="21"/>
      <w:r w:rsidRPr="007E2137">
        <w:rPr>
          <w:rFonts w:ascii="楷体_GB2312" w:hint="eastAsia"/>
          <w:kern w:val="30"/>
        </w:rPr>
        <w:t xml:space="preserve"> </w:t>
      </w:r>
    </w:p>
    <w:p w14:paraId="254DCB74" w14:textId="77777777" w:rsidR="006D4D5C" w:rsidRPr="00A755F4" w:rsidRDefault="006D4D5C" w:rsidP="00A755F4">
      <w:pPr>
        <w:spacing w:line="600" w:lineRule="exact"/>
        <w:ind w:firstLineChars="200" w:firstLine="640"/>
        <w:rPr>
          <w:rFonts w:ascii="Times New Roman" w:eastAsia="仿宋_GB2312" w:hAnsi="Times New Roman" w:cs="Times New Roman"/>
          <w:sz w:val="32"/>
          <w:szCs w:val="32"/>
        </w:rPr>
      </w:pPr>
      <w:r w:rsidRPr="00A755F4">
        <w:rPr>
          <w:rFonts w:ascii="Times New Roman" w:eastAsia="仿宋_GB2312" w:hAnsi="Times New Roman" w:cs="Times New Roman" w:hint="eastAsia"/>
          <w:sz w:val="32"/>
          <w:szCs w:val="32"/>
        </w:rPr>
        <w:t>根据《关于印发</w:t>
      </w:r>
      <w:r w:rsidRPr="00A755F4">
        <w:rPr>
          <w:rFonts w:ascii="Times New Roman" w:eastAsia="仿宋_GB2312" w:hAnsi="Times New Roman" w:cs="Times New Roman" w:hint="eastAsia"/>
          <w:sz w:val="32"/>
          <w:szCs w:val="32"/>
        </w:rPr>
        <w:t>&lt;</w:t>
      </w:r>
      <w:r w:rsidRPr="00A755F4">
        <w:rPr>
          <w:rFonts w:ascii="Times New Roman" w:eastAsia="仿宋_GB2312" w:hAnsi="Times New Roman" w:cs="Times New Roman" w:hint="eastAsia"/>
          <w:sz w:val="32"/>
          <w:szCs w:val="32"/>
        </w:rPr>
        <w:t>政府和社会资本合作项目财政管理暂行办法</w:t>
      </w:r>
      <w:r w:rsidRPr="00A755F4">
        <w:rPr>
          <w:rFonts w:ascii="Times New Roman" w:eastAsia="仿宋_GB2312" w:hAnsi="Times New Roman" w:cs="Times New Roman" w:hint="eastAsia"/>
          <w:sz w:val="32"/>
          <w:szCs w:val="32"/>
        </w:rPr>
        <w:t>&gt;</w:t>
      </w:r>
      <w:r w:rsidRPr="00A755F4">
        <w:rPr>
          <w:rFonts w:ascii="Times New Roman" w:eastAsia="仿宋_GB2312" w:hAnsi="Times New Roman" w:cs="Times New Roman" w:hint="eastAsia"/>
          <w:sz w:val="32"/>
          <w:szCs w:val="32"/>
        </w:rPr>
        <w:t>的通知》（财金〔</w:t>
      </w:r>
      <w:r w:rsidRPr="00A755F4">
        <w:rPr>
          <w:rFonts w:ascii="Times New Roman" w:eastAsia="仿宋_GB2312" w:hAnsi="Times New Roman" w:cs="Times New Roman" w:hint="eastAsia"/>
          <w:sz w:val="32"/>
          <w:szCs w:val="32"/>
        </w:rPr>
        <w:t>2016</w:t>
      </w:r>
      <w:r w:rsidRPr="00A755F4">
        <w:rPr>
          <w:rFonts w:ascii="Times New Roman" w:eastAsia="仿宋_GB2312" w:hAnsi="Times New Roman" w:cs="Times New Roman" w:hint="eastAsia"/>
          <w:sz w:val="32"/>
          <w:szCs w:val="32"/>
        </w:rPr>
        <w:t>〕</w:t>
      </w:r>
      <w:r w:rsidRPr="00A755F4">
        <w:rPr>
          <w:rFonts w:ascii="Times New Roman" w:eastAsia="仿宋_GB2312" w:hAnsi="Times New Roman" w:cs="Times New Roman" w:hint="eastAsia"/>
          <w:sz w:val="32"/>
          <w:szCs w:val="32"/>
        </w:rPr>
        <w:t>92</w:t>
      </w:r>
      <w:r w:rsidRPr="00A755F4">
        <w:rPr>
          <w:rFonts w:ascii="Times New Roman" w:eastAsia="仿宋_GB2312" w:hAnsi="Times New Roman" w:cs="Times New Roman" w:hint="eastAsia"/>
          <w:sz w:val="32"/>
          <w:szCs w:val="32"/>
        </w:rPr>
        <w:t>号）、《财政部关于推进政府和社会资本合作规范发展的实施意见》（财金〔</w:t>
      </w:r>
      <w:r w:rsidRPr="00A755F4">
        <w:rPr>
          <w:rFonts w:ascii="Times New Roman" w:eastAsia="仿宋_GB2312" w:hAnsi="Times New Roman" w:cs="Times New Roman" w:hint="eastAsia"/>
          <w:sz w:val="32"/>
          <w:szCs w:val="32"/>
        </w:rPr>
        <w:t>2019</w:t>
      </w:r>
      <w:r w:rsidRPr="00A755F4">
        <w:rPr>
          <w:rFonts w:ascii="Times New Roman" w:eastAsia="仿宋_GB2312" w:hAnsi="Times New Roman" w:cs="Times New Roman" w:hint="eastAsia"/>
          <w:sz w:val="32"/>
          <w:szCs w:val="32"/>
        </w:rPr>
        <w:t>〕</w:t>
      </w:r>
      <w:r w:rsidRPr="00A755F4">
        <w:rPr>
          <w:rFonts w:ascii="Times New Roman" w:eastAsia="仿宋_GB2312" w:hAnsi="Times New Roman" w:cs="Times New Roman" w:hint="eastAsia"/>
          <w:sz w:val="32"/>
          <w:szCs w:val="32"/>
        </w:rPr>
        <w:t>10</w:t>
      </w:r>
      <w:r w:rsidRPr="00A755F4">
        <w:rPr>
          <w:rFonts w:ascii="Times New Roman" w:eastAsia="仿宋_GB2312" w:hAnsi="Times New Roman" w:cs="Times New Roman" w:hint="eastAsia"/>
          <w:sz w:val="32"/>
          <w:szCs w:val="32"/>
        </w:rPr>
        <w:t>号）等相关规定，以及《安宁市南环一级公路政府和社会资本合作（</w:t>
      </w:r>
      <w:r w:rsidRPr="00A755F4">
        <w:rPr>
          <w:rFonts w:ascii="Times New Roman" w:eastAsia="仿宋_GB2312" w:hAnsi="Times New Roman" w:cs="Times New Roman" w:hint="eastAsia"/>
          <w:sz w:val="32"/>
          <w:szCs w:val="32"/>
        </w:rPr>
        <w:t>PPP</w:t>
      </w:r>
      <w:r w:rsidRPr="00A755F4">
        <w:rPr>
          <w:rFonts w:ascii="Times New Roman" w:eastAsia="仿宋_GB2312" w:hAnsi="Times New Roman" w:cs="Times New Roman" w:hint="eastAsia"/>
          <w:sz w:val="32"/>
          <w:szCs w:val="32"/>
        </w:rPr>
        <w:t>）项目合同》、《安宁市南环一级公路</w:t>
      </w:r>
      <w:r w:rsidRPr="00A755F4">
        <w:rPr>
          <w:rFonts w:ascii="Times New Roman" w:eastAsia="仿宋_GB2312" w:hAnsi="Times New Roman" w:cs="Times New Roman" w:hint="eastAsia"/>
          <w:sz w:val="32"/>
          <w:szCs w:val="32"/>
        </w:rPr>
        <w:t>PPP</w:t>
      </w:r>
      <w:r w:rsidRPr="00A755F4">
        <w:rPr>
          <w:rFonts w:ascii="Times New Roman" w:eastAsia="仿宋_GB2312" w:hAnsi="Times New Roman" w:cs="Times New Roman" w:hint="eastAsia"/>
          <w:sz w:val="32"/>
          <w:szCs w:val="32"/>
        </w:rPr>
        <w:t>项目合同补充协议（一）》中关于建设期绩效考核指标及付费办法的要求，开展实施本项目。</w:t>
      </w:r>
    </w:p>
    <w:p w14:paraId="40A5A8BD" w14:textId="77777777" w:rsidR="007E2137" w:rsidRDefault="007E2137" w:rsidP="007E2137">
      <w:pPr>
        <w:pStyle w:val="2"/>
        <w:spacing w:before="0" w:after="0" w:line="600" w:lineRule="exact"/>
        <w:ind w:firstLineChars="150" w:firstLine="480"/>
        <w:rPr>
          <w:rFonts w:ascii="楷体_GB2312"/>
          <w:kern w:val="30"/>
        </w:rPr>
      </w:pPr>
      <w:bookmarkStart w:id="22" w:name="_Toc72422083"/>
      <w:r w:rsidRPr="007E2137">
        <w:rPr>
          <w:rFonts w:ascii="楷体_GB2312" w:hint="eastAsia"/>
          <w:kern w:val="30"/>
        </w:rPr>
        <w:t>（三）项目实施内容</w:t>
      </w:r>
      <w:bookmarkEnd w:id="22"/>
      <w:r w:rsidRPr="007E2137">
        <w:rPr>
          <w:rFonts w:ascii="楷体_GB2312" w:hint="eastAsia"/>
          <w:kern w:val="30"/>
        </w:rPr>
        <w:t xml:space="preserve"> </w:t>
      </w:r>
    </w:p>
    <w:p w14:paraId="701DE89B" w14:textId="77777777" w:rsidR="002C0B6C" w:rsidRPr="00A755F4" w:rsidRDefault="002C0B6C" w:rsidP="00A755F4">
      <w:pPr>
        <w:spacing w:line="600" w:lineRule="exact"/>
        <w:ind w:firstLineChars="200" w:firstLine="640"/>
        <w:rPr>
          <w:rFonts w:ascii="Times New Roman" w:eastAsia="仿宋_GB2312" w:hAnsi="Times New Roman" w:cs="Times New Roman"/>
          <w:sz w:val="32"/>
          <w:szCs w:val="32"/>
        </w:rPr>
      </w:pPr>
      <w:r w:rsidRPr="00A755F4">
        <w:rPr>
          <w:rFonts w:ascii="Times New Roman" w:eastAsia="仿宋_GB2312" w:hAnsi="Times New Roman" w:cs="Times New Roman" w:hint="eastAsia"/>
          <w:sz w:val="32"/>
          <w:szCs w:val="32"/>
        </w:rPr>
        <w:t>项目主要通过</w:t>
      </w:r>
      <w:r w:rsidRPr="00A755F4">
        <w:rPr>
          <w:rFonts w:ascii="Times New Roman" w:eastAsia="仿宋_GB2312" w:hAnsi="Times New Roman" w:cs="Times New Roman" w:hint="eastAsia"/>
          <w:sz w:val="32"/>
          <w:szCs w:val="32"/>
        </w:rPr>
        <w:t>PPP</w:t>
      </w:r>
      <w:r w:rsidRPr="00A755F4">
        <w:rPr>
          <w:rFonts w:ascii="Times New Roman" w:eastAsia="仿宋_GB2312" w:hAnsi="Times New Roman" w:cs="Times New Roman" w:hint="eastAsia"/>
          <w:sz w:val="32"/>
          <w:szCs w:val="32"/>
        </w:rPr>
        <w:t>方式整合资金，建设南环一级公路。建设起点位于安宁大成公司加油站（接安晋高速联络线），终点</w:t>
      </w:r>
      <w:proofErr w:type="gramStart"/>
      <w:r w:rsidRPr="00A755F4">
        <w:rPr>
          <w:rFonts w:ascii="Times New Roman" w:eastAsia="仿宋_GB2312" w:hAnsi="Times New Roman" w:cs="Times New Roman" w:hint="eastAsia"/>
          <w:sz w:val="32"/>
          <w:szCs w:val="32"/>
        </w:rPr>
        <w:t>位于县</w:t>
      </w:r>
      <w:proofErr w:type="gramEnd"/>
      <w:r w:rsidRPr="00A755F4">
        <w:rPr>
          <w:rFonts w:ascii="Times New Roman" w:eastAsia="仿宋_GB2312" w:hAnsi="Times New Roman" w:cs="Times New Roman" w:hint="eastAsia"/>
          <w:sz w:val="32"/>
          <w:szCs w:val="32"/>
        </w:rPr>
        <w:t>街（</w:t>
      </w:r>
      <w:proofErr w:type="gramStart"/>
      <w:r w:rsidRPr="00A755F4">
        <w:rPr>
          <w:rFonts w:ascii="Times New Roman" w:eastAsia="仿宋_GB2312" w:hAnsi="Times New Roman" w:cs="Times New Roman" w:hint="eastAsia"/>
          <w:sz w:val="32"/>
          <w:szCs w:val="32"/>
        </w:rPr>
        <w:t>接县街</w:t>
      </w:r>
      <w:proofErr w:type="gramEnd"/>
      <w:r w:rsidRPr="00A755F4">
        <w:rPr>
          <w:rFonts w:ascii="Times New Roman" w:eastAsia="仿宋_GB2312" w:hAnsi="Times New Roman" w:cs="Times New Roman" w:hint="eastAsia"/>
          <w:sz w:val="32"/>
          <w:szCs w:val="32"/>
        </w:rPr>
        <w:t>至草铺一级公路）。项目采用双向四车道一级公路标准建设，主路全长</w:t>
      </w:r>
      <w:r w:rsidRPr="00A755F4">
        <w:rPr>
          <w:rFonts w:ascii="Times New Roman" w:eastAsia="仿宋_GB2312" w:hAnsi="Times New Roman" w:cs="Times New Roman" w:hint="eastAsia"/>
          <w:sz w:val="32"/>
          <w:szCs w:val="32"/>
        </w:rPr>
        <w:t>11.082km</w:t>
      </w:r>
      <w:r w:rsidRPr="00A755F4">
        <w:rPr>
          <w:rFonts w:ascii="Times New Roman" w:eastAsia="仿宋_GB2312" w:hAnsi="Times New Roman" w:cs="Times New Roman" w:hint="eastAsia"/>
          <w:sz w:val="32"/>
          <w:szCs w:val="32"/>
        </w:rPr>
        <w:t>，设计时速为</w:t>
      </w:r>
      <w:r w:rsidRPr="00A755F4">
        <w:rPr>
          <w:rFonts w:ascii="Times New Roman" w:eastAsia="仿宋_GB2312" w:hAnsi="Times New Roman" w:cs="Times New Roman" w:hint="eastAsia"/>
          <w:sz w:val="32"/>
          <w:szCs w:val="32"/>
        </w:rPr>
        <w:t>60km/h</w:t>
      </w:r>
      <w:r w:rsidRPr="00A755F4">
        <w:rPr>
          <w:rFonts w:ascii="Times New Roman" w:eastAsia="仿宋_GB2312" w:hAnsi="Times New Roman" w:cs="Times New Roman" w:hint="eastAsia"/>
          <w:sz w:val="32"/>
          <w:szCs w:val="32"/>
        </w:rPr>
        <w:t>，路基宽</w:t>
      </w:r>
      <w:r w:rsidRPr="00A755F4">
        <w:rPr>
          <w:rFonts w:ascii="Times New Roman" w:eastAsia="仿宋_GB2312" w:hAnsi="Times New Roman" w:cs="Times New Roman" w:hint="eastAsia"/>
          <w:sz w:val="32"/>
          <w:szCs w:val="32"/>
        </w:rPr>
        <w:lastRenderedPageBreak/>
        <w:t>度为</w:t>
      </w:r>
      <w:r w:rsidRPr="00A755F4">
        <w:rPr>
          <w:rFonts w:ascii="Times New Roman" w:eastAsia="仿宋_GB2312" w:hAnsi="Times New Roman" w:cs="Times New Roman" w:hint="eastAsia"/>
          <w:sz w:val="32"/>
          <w:szCs w:val="32"/>
        </w:rPr>
        <w:t>26m</w:t>
      </w:r>
      <w:r w:rsidRPr="00A755F4">
        <w:rPr>
          <w:rFonts w:ascii="Times New Roman" w:eastAsia="仿宋_GB2312" w:hAnsi="Times New Roman" w:cs="Times New Roman" w:hint="eastAsia"/>
          <w:sz w:val="32"/>
          <w:szCs w:val="32"/>
        </w:rPr>
        <w:t>，其中行车道宽</w:t>
      </w:r>
      <w:r w:rsidRPr="00A755F4">
        <w:rPr>
          <w:rFonts w:ascii="Times New Roman" w:eastAsia="仿宋_GB2312" w:hAnsi="Times New Roman" w:cs="Times New Roman" w:hint="eastAsia"/>
          <w:sz w:val="32"/>
          <w:szCs w:val="32"/>
        </w:rPr>
        <w:t>2</w:t>
      </w:r>
      <w:r w:rsidRPr="00A755F4">
        <w:rPr>
          <w:rFonts w:ascii="Times New Roman" w:eastAsia="仿宋_GB2312" w:hAnsi="Times New Roman" w:cs="Times New Roman" w:hint="eastAsia"/>
          <w:sz w:val="32"/>
          <w:szCs w:val="32"/>
        </w:rPr>
        <w:t>×</w:t>
      </w:r>
      <w:r w:rsidRPr="00A755F4">
        <w:rPr>
          <w:rFonts w:ascii="Times New Roman" w:eastAsia="仿宋_GB2312" w:hAnsi="Times New Roman" w:cs="Times New Roman" w:hint="eastAsia"/>
          <w:sz w:val="32"/>
          <w:szCs w:val="32"/>
        </w:rPr>
        <w:t>2</w:t>
      </w:r>
      <w:r w:rsidRPr="00A755F4">
        <w:rPr>
          <w:rFonts w:ascii="Times New Roman" w:eastAsia="仿宋_GB2312" w:hAnsi="Times New Roman" w:cs="Times New Roman" w:hint="eastAsia"/>
          <w:sz w:val="32"/>
          <w:szCs w:val="32"/>
        </w:rPr>
        <w:t>×</w:t>
      </w:r>
      <w:r w:rsidRPr="00A755F4">
        <w:rPr>
          <w:rFonts w:ascii="Times New Roman" w:eastAsia="仿宋_GB2312" w:hAnsi="Times New Roman" w:cs="Times New Roman" w:hint="eastAsia"/>
          <w:sz w:val="32"/>
          <w:szCs w:val="32"/>
        </w:rPr>
        <w:t>3.50m</w:t>
      </w:r>
      <w:r w:rsidRPr="00A755F4">
        <w:rPr>
          <w:rFonts w:ascii="Times New Roman" w:eastAsia="仿宋_GB2312" w:hAnsi="Times New Roman" w:cs="Times New Roman" w:hint="eastAsia"/>
          <w:sz w:val="32"/>
          <w:szCs w:val="32"/>
        </w:rPr>
        <w:t>，硬路肩</w:t>
      </w:r>
      <w:r w:rsidRPr="00A755F4">
        <w:rPr>
          <w:rFonts w:ascii="Times New Roman" w:eastAsia="仿宋_GB2312" w:hAnsi="Times New Roman" w:cs="Times New Roman" w:hint="eastAsia"/>
          <w:sz w:val="32"/>
          <w:szCs w:val="32"/>
        </w:rPr>
        <w:t>2</w:t>
      </w:r>
      <w:r w:rsidRPr="00A755F4">
        <w:rPr>
          <w:rFonts w:ascii="Times New Roman" w:eastAsia="仿宋_GB2312" w:hAnsi="Times New Roman" w:cs="Times New Roman" w:hint="eastAsia"/>
          <w:sz w:val="32"/>
          <w:szCs w:val="32"/>
        </w:rPr>
        <w:t>×</w:t>
      </w:r>
      <w:r w:rsidRPr="00A755F4">
        <w:rPr>
          <w:rFonts w:ascii="Times New Roman" w:eastAsia="仿宋_GB2312" w:hAnsi="Times New Roman" w:cs="Times New Roman" w:hint="eastAsia"/>
          <w:sz w:val="32"/>
          <w:szCs w:val="32"/>
        </w:rPr>
        <w:t>4.00m</w:t>
      </w:r>
      <w:r w:rsidRPr="00A755F4">
        <w:rPr>
          <w:rFonts w:ascii="Times New Roman" w:eastAsia="仿宋_GB2312" w:hAnsi="Times New Roman" w:cs="Times New Roman" w:hint="eastAsia"/>
          <w:sz w:val="32"/>
          <w:szCs w:val="32"/>
        </w:rPr>
        <w:t>，中间带宽</w:t>
      </w:r>
      <w:r w:rsidRPr="00A755F4">
        <w:rPr>
          <w:rFonts w:ascii="Times New Roman" w:eastAsia="仿宋_GB2312" w:hAnsi="Times New Roman" w:cs="Times New Roman" w:hint="eastAsia"/>
          <w:sz w:val="32"/>
          <w:szCs w:val="32"/>
        </w:rPr>
        <w:t>3.0m</w:t>
      </w:r>
      <w:r w:rsidRPr="00A755F4">
        <w:rPr>
          <w:rFonts w:ascii="Times New Roman" w:eastAsia="仿宋_GB2312" w:hAnsi="Times New Roman" w:cs="Times New Roman" w:hint="eastAsia"/>
          <w:sz w:val="32"/>
          <w:szCs w:val="32"/>
        </w:rPr>
        <w:t>（中央分隔带宽</w:t>
      </w:r>
      <w:r w:rsidRPr="00A755F4">
        <w:rPr>
          <w:rFonts w:ascii="Times New Roman" w:eastAsia="仿宋_GB2312" w:hAnsi="Times New Roman" w:cs="Times New Roman" w:hint="eastAsia"/>
          <w:sz w:val="32"/>
          <w:szCs w:val="32"/>
        </w:rPr>
        <w:t>2.0m</w:t>
      </w:r>
      <w:r w:rsidRPr="00A755F4">
        <w:rPr>
          <w:rFonts w:ascii="Times New Roman" w:eastAsia="仿宋_GB2312" w:hAnsi="Times New Roman" w:cs="Times New Roman" w:hint="eastAsia"/>
          <w:sz w:val="32"/>
          <w:szCs w:val="32"/>
        </w:rPr>
        <w:t>，左侧路缘带宽</w:t>
      </w:r>
      <w:r w:rsidRPr="00A755F4">
        <w:rPr>
          <w:rFonts w:ascii="Times New Roman" w:eastAsia="仿宋_GB2312" w:hAnsi="Times New Roman" w:cs="Times New Roman" w:hint="eastAsia"/>
          <w:sz w:val="32"/>
          <w:szCs w:val="32"/>
        </w:rPr>
        <w:t>2</w:t>
      </w:r>
      <w:r w:rsidRPr="00A755F4">
        <w:rPr>
          <w:rFonts w:ascii="Times New Roman" w:eastAsia="仿宋_GB2312" w:hAnsi="Times New Roman" w:cs="Times New Roman" w:hint="eastAsia"/>
          <w:sz w:val="32"/>
          <w:szCs w:val="32"/>
        </w:rPr>
        <w:t>×</w:t>
      </w:r>
      <w:r w:rsidRPr="00A755F4">
        <w:rPr>
          <w:rFonts w:ascii="Times New Roman" w:eastAsia="仿宋_GB2312" w:hAnsi="Times New Roman" w:cs="Times New Roman" w:hint="eastAsia"/>
          <w:sz w:val="32"/>
          <w:szCs w:val="32"/>
        </w:rPr>
        <w:t>0.5m</w:t>
      </w:r>
      <w:r w:rsidRPr="00A755F4">
        <w:rPr>
          <w:rFonts w:ascii="Times New Roman" w:eastAsia="仿宋_GB2312" w:hAnsi="Times New Roman" w:cs="Times New Roman" w:hint="eastAsia"/>
          <w:sz w:val="32"/>
          <w:szCs w:val="32"/>
        </w:rPr>
        <w:t>）。</w:t>
      </w:r>
    </w:p>
    <w:p w14:paraId="467167D6" w14:textId="77777777" w:rsidR="002C0B6C" w:rsidRPr="00A755F4" w:rsidRDefault="002C0B6C" w:rsidP="00A755F4">
      <w:pPr>
        <w:spacing w:line="600" w:lineRule="exact"/>
        <w:ind w:firstLineChars="200" w:firstLine="640"/>
        <w:rPr>
          <w:rFonts w:ascii="Times New Roman" w:eastAsia="仿宋_GB2312" w:hAnsi="Times New Roman" w:cs="Times New Roman"/>
          <w:sz w:val="32"/>
          <w:szCs w:val="32"/>
        </w:rPr>
      </w:pPr>
      <w:r w:rsidRPr="00A755F4">
        <w:rPr>
          <w:rFonts w:ascii="Times New Roman" w:eastAsia="仿宋_GB2312" w:hAnsi="Times New Roman" w:cs="Times New Roman" w:hint="eastAsia"/>
          <w:sz w:val="32"/>
          <w:szCs w:val="32"/>
        </w:rPr>
        <w:t>本项目运营维护内容主要包括道路养护管理、道路绿化养护、道路清扫保洁、编制应急预案、缴纳运营期保险等内容。</w:t>
      </w:r>
    </w:p>
    <w:p w14:paraId="7BA1F095" w14:textId="77777777" w:rsidR="007E2137" w:rsidRDefault="007E2137" w:rsidP="007E2137">
      <w:pPr>
        <w:pStyle w:val="2"/>
        <w:spacing w:before="0" w:after="0" w:line="600" w:lineRule="exact"/>
        <w:ind w:firstLineChars="150" w:firstLine="480"/>
        <w:rPr>
          <w:rFonts w:ascii="楷体_GB2312"/>
          <w:kern w:val="30"/>
        </w:rPr>
      </w:pPr>
      <w:bookmarkStart w:id="23" w:name="_Toc72422084"/>
      <w:r w:rsidRPr="007E2137">
        <w:rPr>
          <w:rFonts w:ascii="楷体_GB2312" w:hint="eastAsia"/>
          <w:kern w:val="30"/>
        </w:rPr>
        <w:t>（四）项目实施计划及完成情况</w:t>
      </w:r>
      <w:bookmarkEnd w:id="23"/>
      <w:r w:rsidRPr="007E2137">
        <w:rPr>
          <w:rFonts w:ascii="楷体_GB2312" w:hint="eastAsia"/>
          <w:kern w:val="30"/>
        </w:rPr>
        <w:tab/>
        <w:t xml:space="preserve"> </w:t>
      </w:r>
    </w:p>
    <w:p w14:paraId="0E978FE0" w14:textId="77777777" w:rsidR="00167E61" w:rsidRPr="00261C3D" w:rsidRDefault="007558E4" w:rsidP="00015168">
      <w:pPr>
        <w:spacing w:line="600" w:lineRule="exact"/>
        <w:ind w:firstLineChars="200" w:firstLine="640"/>
        <w:rPr>
          <w:rFonts w:ascii="Times New Roman" w:eastAsia="仿宋_GB2312" w:hAnsi="Times New Roman" w:cs="Times New Roman"/>
          <w:sz w:val="32"/>
          <w:szCs w:val="32"/>
        </w:rPr>
      </w:pPr>
      <w:r w:rsidRPr="00261C3D">
        <w:rPr>
          <w:rFonts w:ascii="Times New Roman" w:eastAsia="仿宋_GB2312" w:hAnsi="Times New Roman" w:cs="Times New Roman" w:hint="eastAsia"/>
          <w:sz w:val="32"/>
          <w:szCs w:val="32"/>
        </w:rPr>
        <w:t>1.</w:t>
      </w:r>
      <w:r w:rsidRPr="00261C3D">
        <w:rPr>
          <w:rFonts w:ascii="Times New Roman" w:eastAsia="仿宋_GB2312" w:hAnsi="Times New Roman" w:cs="Times New Roman" w:hint="eastAsia"/>
          <w:sz w:val="32"/>
          <w:szCs w:val="32"/>
        </w:rPr>
        <w:t>项目实施计划</w:t>
      </w:r>
    </w:p>
    <w:p w14:paraId="34213C0B" w14:textId="77777777" w:rsidR="00D84E27" w:rsidRDefault="00857A4D" w:rsidP="00D84E27">
      <w:pPr>
        <w:spacing w:line="600" w:lineRule="exact"/>
        <w:ind w:firstLineChars="200" w:firstLine="640"/>
        <w:rPr>
          <w:rFonts w:ascii="Times New Roman" w:eastAsia="仿宋_GB2312" w:hAnsi="Times New Roman" w:cs="Times New Roman"/>
          <w:sz w:val="32"/>
          <w:szCs w:val="32"/>
        </w:rPr>
      </w:pPr>
      <w:r w:rsidRPr="00261C3D">
        <w:rPr>
          <w:rFonts w:ascii="Times New Roman" w:eastAsia="仿宋_GB2312" w:hAnsi="Times New Roman" w:cs="Times New Roman" w:hint="eastAsia"/>
          <w:sz w:val="32"/>
          <w:szCs w:val="32"/>
        </w:rPr>
        <w:t>项目为了</w:t>
      </w:r>
      <w:r w:rsidR="00AA4184">
        <w:rPr>
          <w:rFonts w:ascii="Times New Roman" w:eastAsia="仿宋_GB2312" w:hAnsi="Times New Roman" w:cs="Times New Roman" w:hint="eastAsia"/>
          <w:sz w:val="32"/>
          <w:szCs w:val="32"/>
        </w:rPr>
        <w:t>能够对年度宣传工作进行总体绩效考核，</w:t>
      </w:r>
      <w:r w:rsidRPr="00261C3D">
        <w:rPr>
          <w:rFonts w:ascii="Times New Roman" w:eastAsia="仿宋_GB2312" w:hAnsi="Times New Roman" w:cs="Times New Roman" w:hint="eastAsia"/>
          <w:sz w:val="32"/>
          <w:szCs w:val="32"/>
        </w:rPr>
        <w:t>制定了以下指标计划：</w:t>
      </w:r>
      <w:bookmarkStart w:id="24" w:name="_Toc70768099"/>
    </w:p>
    <w:p w14:paraId="515B48D8" w14:textId="7A09447D" w:rsidR="00D84E27" w:rsidRPr="00D84E27" w:rsidRDefault="00D84E27" w:rsidP="00D84E27">
      <w:pPr>
        <w:spacing w:line="600" w:lineRule="exact"/>
        <w:ind w:firstLineChars="200" w:firstLine="640"/>
        <w:rPr>
          <w:rFonts w:ascii="Times New Roman" w:eastAsia="仿宋_GB2312" w:hAnsi="Times New Roman" w:cs="Times New Roman"/>
          <w:sz w:val="32"/>
          <w:szCs w:val="32"/>
        </w:rPr>
      </w:pPr>
      <w:r w:rsidRPr="00D84E27">
        <w:rPr>
          <w:rFonts w:ascii="Times New Roman" w:eastAsia="仿宋_GB2312" w:hAnsi="Times New Roman" w:cs="Times New Roman" w:hint="eastAsia"/>
          <w:sz w:val="32"/>
          <w:szCs w:val="32"/>
        </w:rPr>
        <w:t>（</w:t>
      </w:r>
      <w:r w:rsidRPr="00D84E27">
        <w:rPr>
          <w:rFonts w:ascii="Times New Roman" w:eastAsia="仿宋_GB2312" w:hAnsi="Times New Roman" w:cs="Times New Roman" w:hint="eastAsia"/>
          <w:sz w:val="32"/>
          <w:szCs w:val="32"/>
        </w:rPr>
        <w:t>1</w:t>
      </w:r>
      <w:r w:rsidRPr="00D84E27">
        <w:rPr>
          <w:rFonts w:ascii="Times New Roman" w:eastAsia="仿宋_GB2312" w:hAnsi="Times New Roman" w:cs="Times New Roman" w:hint="eastAsia"/>
          <w:sz w:val="32"/>
          <w:szCs w:val="32"/>
        </w:rPr>
        <w:t>）吸纳融资情况</w:t>
      </w:r>
      <w:bookmarkEnd w:id="24"/>
    </w:p>
    <w:p w14:paraId="36065F69" w14:textId="5581C4A7" w:rsidR="00D84E27" w:rsidRPr="00D84E27" w:rsidRDefault="00D84E27" w:rsidP="00D84E27">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①</w:t>
      </w:r>
      <w:r w:rsidRPr="00D84E27">
        <w:rPr>
          <w:rFonts w:ascii="Times New Roman" w:eastAsia="仿宋_GB2312" w:hAnsi="Times New Roman" w:cs="Times New Roman" w:hint="eastAsia"/>
          <w:sz w:val="32"/>
          <w:szCs w:val="32"/>
        </w:rPr>
        <w:t>项目资本金到位</w:t>
      </w:r>
      <w:r>
        <w:rPr>
          <w:rFonts w:ascii="Times New Roman" w:eastAsia="仿宋_GB2312" w:hAnsi="Times New Roman" w:cs="Times New Roman" w:hint="eastAsia"/>
          <w:sz w:val="32"/>
          <w:szCs w:val="32"/>
        </w:rPr>
        <w:t>率</w:t>
      </w:r>
      <w:r>
        <w:rPr>
          <w:rFonts w:ascii="Times New Roman" w:eastAsia="仿宋_GB2312" w:hAnsi="Times New Roman" w:cs="Times New Roman" w:hint="eastAsia"/>
          <w:sz w:val="32"/>
          <w:szCs w:val="32"/>
        </w:rPr>
        <w:t>100%</w:t>
      </w:r>
      <w:r w:rsidRPr="00D84E27">
        <w:rPr>
          <w:rFonts w:ascii="Times New Roman" w:eastAsia="仿宋_GB2312" w:hAnsi="Times New Roman" w:cs="Times New Roman" w:hint="eastAsia"/>
          <w:sz w:val="32"/>
          <w:szCs w:val="32"/>
        </w:rPr>
        <w:t>。</w:t>
      </w:r>
    </w:p>
    <w:p w14:paraId="30948737" w14:textId="3183E228" w:rsidR="00D84E27" w:rsidRPr="00D84E27" w:rsidRDefault="00D84E27" w:rsidP="00D84E27">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②</w:t>
      </w:r>
      <w:r w:rsidRPr="00D84E27">
        <w:rPr>
          <w:rFonts w:ascii="Times New Roman" w:eastAsia="仿宋_GB2312" w:hAnsi="Times New Roman" w:cs="Times New Roman" w:hint="eastAsia"/>
          <w:sz w:val="32"/>
          <w:szCs w:val="32"/>
        </w:rPr>
        <w:t>项目融资到位</w:t>
      </w:r>
      <w:r>
        <w:rPr>
          <w:rFonts w:ascii="Times New Roman" w:eastAsia="仿宋_GB2312" w:hAnsi="Times New Roman" w:cs="Times New Roman" w:hint="eastAsia"/>
          <w:sz w:val="32"/>
          <w:szCs w:val="32"/>
        </w:rPr>
        <w:t>率</w:t>
      </w:r>
      <w:r>
        <w:rPr>
          <w:rFonts w:ascii="Times New Roman" w:eastAsia="仿宋_GB2312" w:hAnsi="Times New Roman" w:cs="Times New Roman" w:hint="eastAsia"/>
          <w:sz w:val="32"/>
          <w:szCs w:val="32"/>
        </w:rPr>
        <w:t>100%</w:t>
      </w:r>
      <w:r w:rsidRPr="00D84E27">
        <w:rPr>
          <w:rFonts w:ascii="Times New Roman" w:eastAsia="仿宋_GB2312" w:hAnsi="Times New Roman" w:cs="Times New Roman" w:hint="eastAsia"/>
          <w:sz w:val="32"/>
          <w:szCs w:val="32"/>
        </w:rPr>
        <w:t>。</w:t>
      </w:r>
    </w:p>
    <w:p w14:paraId="161E9FC5" w14:textId="5190AC9D" w:rsidR="00D84E27" w:rsidRPr="00D84E27" w:rsidRDefault="00802F64" w:rsidP="00D84E2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D84E27" w:rsidRPr="00D84E27">
        <w:rPr>
          <w:rFonts w:ascii="Times New Roman" w:eastAsia="仿宋_GB2312" w:hAnsi="Times New Roman" w:cs="Times New Roman" w:hint="eastAsia"/>
          <w:sz w:val="32"/>
          <w:szCs w:val="32"/>
        </w:rPr>
        <w:t>保障运营机制建立情况</w:t>
      </w:r>
    </w:p>
    <w:p w14:paraId="2FE3FF44" w14:textId="3E4A48C0" w:rsidR="00D84E27" w:rsidRPr="00D84E27" w:rsidRDefault="00802F64" w:rsidP="00D84E27">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①</w:t>
      </w:r>
      <w:r w:rsidR="00D84E27" w:rsidRPr="00D84E27">
        <w:rPr>
          <w:rFonts w:ascii="Times New Roman" w:eastAsia="仿宋_GB2312" w:hAnsi="Times New Roman" w:cs="Times New Roman" w:hint="eastAsia"/>
          <w:sz w:val="32"/>
          <w:szCs w:val="32"/>
        </w:rPr>
        <w:t>项目运营保障计划制定情况。</w:t>
      </w:r>
    </w:p>
    <w:p w14:paraId="58C49E1B" w14:textId="2E386385" w:rsidR="00D84E27" w:rsidRPr="00D84E27" w:rsidRDefault="00D84E27" w:rsidP="00D84E27">
      <w:pPr>
        <w:spacing w:line="600" w:lineRule="exact"/>
        <w:ind w:firstLineChars="200" w:firstLine="640"/>
        <w:rPr>
          <w:rFonts w:ascii="Times New Roman" w:eastAsia="仿宋_GB2312" w:hAnsi="Times New Roman" w:cs="Times New Roman"/>
          <w:sz w:val="32"/>
          <w:szCs w:val="32"/>
        </w:rPr>
      </w:pPr>
      <w:r w:rsidRPr="00D84E27">
        <w:rPr>
          <w:rFonts w:ascii="Times New Roman" w:eastAsia="仿宋_GB2312" w:hAnsi="Times New Roman" w:cs="Times New Roman" w:hint="eastAsia"/>
          <w:sz w:val="32"/>
          <w:szCs w:val="32"/>
        </w:rPr>
        <w:t>项目</w:t>
      </w:r>
      <w:r w:rsidR="00D05BD2">
        <w:rPr>
          <w:rFonts w:ascii="Times New Roman" w:eastAsia="仿宋_GB2312" w:hAnsi="Times New Roman" w:cs="Times New Roman" w:hint="eastAsia"/>
          <w:sz w:val="32"/>
          <w:szCs w:val="32"/>
        </w:rPr>
        <w:t>制定运营保障计划，且</w:t>
      </w:r>
      <w:r w:rsidRPr="00D84E27">
        <w:rPr>
          <w:rFonts w:ascii="Times New Roman" w:eastAsia="仿宋_GB2312" w:hAnsi="Times New Roman" w:cs="Times New Roman" w:hint="eastAsia"/>
          <w:sz w:val="32"/>
          <w:szCs w:val="32"/>
        </w:rPr>
        <w:t>定期报送计划进度表。</w:t>
      </w:r>
    </w:p>
    <w:p w14:paraId="09F259D0" w14:textId="3FC8F9F0" w:rsidR="00D84E27" w:rsidRPr="00D84E27" w:rsidRDefault="00802F64" w:rsidP="00D84E27">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②</w:t>
      </w:r>
      <w:r w:rsidR="00D84E27" w:rsidRPr="00D84E27">
        <w:rPr>
          <w:rFonts w:ascii="Times New Roman" w:eastAsia="仿宋_GB2312" w:hAnsi="Times New Roman" w:cs="Times New Roman" w:hint="eastAsia"/>
          <w:sz w:val="32"/>
          <w:szCs w:val="32"/>
        </w:rPr>
        <w:t>综合养护机构及设施完善情况。</w:t>
      </w:r>
    </w:p>
    <w:p w14:paraId="316C3889" w14:textId="77777777" w:rsidR="00D84E27" w:rsidRPr="00D84E27" w:rsidRDefault="00D84E27" w:rsidP="00D84E27">
      <w:pPr>
        <w:spacing w:line="600" w:lineRule="exact"/>
        <w:ind w:firstLineChars="200" w:firstLine="640"/>
        <w:rPr>
          <w:rFonts w:ascii="Times New Roman" w:eastAsia="仿宋_GB2312" w:hAnsi="Times New Roman" w:cs="Times New Roman"/>
          <w:sz w:val="32"/>
          <w:szCs w:val="32"/>
        </w:rPr>
      </w:pPr>
      <w:r w:rsidRPr="00D84E27">
        <w:rPr>
          <w:rFonts w:ascii="Times New Roman" w:eastAsia="仿宋_GB2312" w:hAnsi="Times New Roman" w:cs="Times New Roman" w:hint="eastAsia"/>
          <w:sz w:val="32"/>
          <w:szCs w:val="32"/>
        </w:rPr>
        <w:t>养护管理部门设立健全，分工明确，各种工程、养护设施等均处于良好的状态。</w:t>
      </w:r>
    </w:p>
    <w:p w14:paraId="1FC1AD8C" w14:textId="74B88000" w:rsidR="00D84E27" w:rsidRPr="00D84E27" w:rsidRDefault="00802F64" w:rsidP="00D84E27">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③</w:t>
      </w:r>
      <w:r w:rsidR="00D84E27" w:rsidRPr="00D84E27">
        <w:rPr>
          <w:rFonts w:ascii="Times New Roman" w:eastAsia="仿宋_GB2312" w:hAnsi="Times New Roman" w:cs="Times New Roman" w:hint="eastAsia"/>
          <w:sz w:val="32"/>
          <w:szCs w:val="32"/>
        </w:rPr>
        <w:t>运营期保险缴纳情况</w:t>
      </w:r>
    </w:p>
    <w:p w14:paraId="642B9C2A" w14:textId="245D0016" w:rsidR="00D84E27" w:rsidRPr="00D84E27" w:rsidRDefault="00FC31AB" w:rsidP="00D84E2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实施单位</w:t>
      </w:r>
      <w:r w:rsidR="00483ACB">
        <w:rPr>
          <w:rFonts w:ascii="Times New Roman" w:eastAsia="仿宋_GB2312" w:hAnsi="Times New Roman" w:cs="Times New Roman" w:hint="eastAsia"/>
          <w:sz w:val="32"/>
          <w:szCs w:val="32"/>
        </w:rPr>
        <w:t>在运营期内</w:t>
      </w:r>
      <w:r w:rsidR="00D84E27" w:rsidRPr="00D84E27">
        <w:rPr>
          <w:rFonts w:ascii="Times New Roman" w:eastAsia="仿宋_GB2312" w:hAnsi="Times New Roman" w:cs="Times New Roman" w:hint="eastAsia"/>
          <w:sz w:val="32"/>
          <w:szCs w:val="32"/>
        </w:rPr>
        <w:t>足额缴纳运营期保险。</w:t>
      </w:r>
    </w:p>
    <w:p w14:paraId="7812DBF5" w14:textId="34DA22B7" w:rsidR="00D84E27" w:rsidRPr="00D84E27" w:rsidRDefault="00802F64" w:rsidP="00D84E27">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④</w:t>
      </w:r>
      <w:r w:rsidR="00D84E27" w:rsidRPr="00D84E27">
        <w:rPr>
          <w:rFonts w:ascii="Times New Roman" w:eastAsia="仿宋_GB2312" w:hAnsi="Times New Roman" w:cs="Times New Roman" w:hint="eastAsia"/>
          <w:sz w:val="32"/>
          <w:szCs w:val="32"/>
        </w:rPr>
        <w:t>应急预案制定情况</w:t>
      </w:r>
    </w:p>
    <w:p w14:paraId="068D4B01" w14:textId="07C479A3" w:rsidR="00D84E27" w:rsidRPr="00D84E27" w:rsidRDefault="00FC31AB" w:rsidP="00D84E2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实施单位</w:t>
      </w:r>
      <w:r w:rsidR="00D84E27" w:rsidRPr="00D84E27">
        <w:rPr>
          <w:rFonts w:ascii="Times New Roman" w:eastAsia="仿宋_GB2312" w:hAnsi="Times New Roman" w:cs="Times New Roman" w:hint="eastAsia"/>
          <w:sz w:val="32"/>
          <w:szCs w:val="32"/>
        </w:rPr>
        <w:t>制定的应急预案取得批准</w:t>
      </w:r>
      <w:r w:rsidR="00256F8F">
        <w:rPr>
          <w:rFonts w:ascii="Times New Roman" w:eastAsia="仿宋_GB2312" w:hAnsi="Times New Roman" w:cs="Times New Roman" w:hint="eastAsia"/>
          <w:sz w:val="32"/>
          <w:szCs w:val="32"/>
        </w:rPr>
        <w:t>，并落实执行</w:t>
      </w:r>
      <w:r w:rsidR="00D84E27" w:rsidRPr="00D84E27">
        <w:rPr>
          <w:rFonts w:ascii="Times New Roman" w:eastAsia="仿宋_GB2312" w:hAnsi="Times New Roman" w:cs="Times New Roman" w:hint="eastAsia"/>
          <w:sz w:val="32"/>
          <w:szCs w:val="32"/>
        </w:rPr>
        <w:t>。</w:t>
      </w:r>
    </w:p>
    <w:p w14:paraId="758328B9" w14:textId="603763EF" w:rsidR="00D84E27" w:rsidRPr="00D84E27" w:rsidRDefault="00732487" w:rsidP="00D84E2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D84E27" w:rsidRPr="00D84E27">
        <w:rPr>
          <w:rFonts w:ascii="Times New Roman" w:eastAsia="仿宋_GB2312" w:hAnsi="Times New Roman" w:cs="Times New Roman" w:hint="eastAsia"/>
          <w:sz w:val="32"/>
          <w:szCs w:val="32"/>
        </w:rPr>
        <w:t>综合运营养护情况</w:t>
      </w:r>
    </w:p>
    <w:p w14:paraId="43BE265C" w14:textId="21DDEA36" w:rsidR="00D84E27" w:rsidRPr="00D84E27" w:rsidRDefault="00732487" w:rsidP="00D84E27">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①</w:t>
      </w:r>
      <w:r w:rsidR="00D84E27" w:rsidRPr="00D84E27">
        <w:rPr>
          <w:rFonts w:ascii="Times New Roman" w:eastAsia="仿宋_GB2312" w:hAnsi="Times New Roman" w:cs="Times New Roman" w:hint="eastAsia"/>
          <w:sz w:val="32"/>
          <w:szCs w:val="32"/>
        </w:rPr>
        <w:t>路基路面运营养护情况。</w:t>
      </w:r>
    </w:p>
    <w:p w14:paraId="70D279A6" w14:textId="77777777" w:rsidR="00D84E27" w:rsidRPr="00D84E27" w:rsidRDefault="00D84E27" w:rsidP="00D84E27">
      <w:pPr>
        <w:spacing w:line="600" w:lineRule="exact"/>
        <w:ind w:firstLineChars="200" w:firstLine="640"/>
        <w:rPr>
          <w:rFonts w:ascii="Times New Roman" w:eastAsia="仿宋_GB2312" w:hAnsi="Times New Roman" w:cs="Times New Roman"/>
          <w:sz w:val="32"/>
          <w:szCs w:val="32"/>
        </w:rPr>
      </w:pPr>
      <w:r w:rsidRPr="00D84E27">
        <w:rPr>
          <w:rFonts w:ascii="Times New Roman" w:eastAsia="仿宋_GB2312" w:hAnsi="Times New Roman" w:cs="Times New Roman" w:hint="eastAsia"/>
          <w:sz w:val="32"/>
          <w:szCs w:val="32"/>
        </w:rPr>
        <w:t>路面平整，无坑槽，路面清洁无杂物，路拱适度，路肩边缘线流畅、顺适，鲜明，路肩坚实，路基边坡稳定。边坡、挡墙无破损。</w:t>
      </w:r>
    </w:p>
    <w:p w14:paraId="5591DA87" w14:textId="5D600537" w:rsidR="00D84E27" w:rsidRPr="00D84E27" w:rsidRDefault="00732487" w:rsidP="00D84E27">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②</w:t>
      </w:r>
      <w:r w:rsidR="00D84E27" w:rsidRPr="00D84E27">
        <w:rPr>
          <w:rFonts w:ascii="Times New Roman" w:eastAsia="仿宋_GB2312" w:hAnsi="Times New Roman" w:cs="Times New Roman" w:hint="eastAsia"/>
          <w:sz w:val="32"/>
          <w:szCs w:val="32"/>
        </w:rPr>
        <w:t>桥涵等构造物运营养护情况。</w:t>
      </w:r>
    </w:p>
    <w:p w14:paraId="57794562" w14:textId="77777777" w:rsidR="00D84E27" w:rsidRPr="00D84E27" w:rsidRDefault="00D84E27" w:rsidP="00D84E27">
      <w:pPr>
        <w:spacing w:line="600" w:lineRule="exact"/>
        <w:ind w:firstLineChars="200" w:firstLine="640"/>
        <w:rPr>
          <w:rFonts w:ascii="Times New Roman" w:eastAsia="仿宋_GB2312" w:hAnsi="Times New Roman" w:cs="Times New Roman"/>
          <w:sz w:val="32"/>
          <w:szCs w:val="32"/>
        </w:rPr>
      </w:pPr>
      <w:r w:rsidRPr="00D84E27">
        <w:rPr>
          <w:rFonts w:ascii="Times New Roman" w:eastAsia="仿宋_GB2312" w:hAnsi="Times New Roman" w:cs="Times New Roman" w:hint="eastAsia"/>
          <w:sz w:val="32"/>
          <w:szCs w:val="32"/>
        </w:rPr>
        <w:t>桥涵等构造</w:t>
      </w:r>
      <w:proofErr w:type="gramStart"/>
      <w:r w:rsidRPr="00D84E27">
        <w:rPr>
          <w:rFonts w:ascii="Times New Roman" w:eastAsia="仿宋_GB2312" w:hAnsi="Times New Roman" w:cs="Times New Roman" w:hint="eastAsia"/>
          <w:sz w:val="32"/>
          <w:szCs w:val="32"/>
        </w:rPr>
        <w:t>物维护</w:t>
      </w:r>
      <w:proofErr w:type="gramEnd"/>
      <w:r w:rsidRPr="00D84E27">
        <w:rPr>
          <w:rFonts w:ascii="Times New Roman" w:eastAsia="仿宋_GB2312" w:hAnsi="Times New Roman" w:cs="Times New Roman" w:hint="eastAsia"/>
          <w:sz w:val="32"/>
          <w:szCs w:val="32"/>
        </w:rPr>
        <w:t>完好、排水通畅，外观整洁、桥面铺装坚实平整、栏杆完好，</w:t>
      </w:r>
      <w:proofErr w:type="gramStart"/>
      <w:r w:rsidRPr="00D84E27">
        <w:rPr>
          <w:rFonts w:ascii="Times New Roman" w:eastAsia="仿宋_GB2312" w:hAnsi="Times New Roman" w:cs="Times New Roman" w:hint="eastAsia"/>
          <w:sz w:val="32"/>
          <w:szCs w:val="32"/>
        </w:rPr>
        <w:t>桥头涵顶连接</w:t>
      </w:r>
      <w:proofErr w:type="gramEnd"/>
      <w:r w:rsidRPr="00D84E27">
        <w:rPr>
          <w:rFonts w:ascii="Times New Roman" w:eastAsia="仿宋_GB2312" w:hAnsi="Times New Roman" w:cs="Times New Roman" w:hint="eastAsia"/>
          <w:sz w:val="32"/>
          <w:szCs w:val="32"/>
        </w:rPr>
        <w:t>顺适，无跳车现象。桥涵</w:t>
      </w:r>
      <w:proofErr w:type="gramStart"/>
      <w:r w:rsidRPr="00D84E27">
        <w:rPr>
          <w:rFonts w:ascii="Times New Roman" w:eastAsia="仿宋_GB2312" w:hAnsi="Times New Roman" w:cs="Times New Roman" w:hint="eastAsia"/>
          <w:sz w:val="32"/>
          <w:szCs w:val="32"/>
        </w:rPr>
        <w:t>桥粱</w:t>
      </w:r>
      <w:proofErr w:type="gramEnd"/>
      <w:r w:rsidRPr="00D84E27">
        <w:rPr>
          <w:rFonts w:ascii="Times New Roman" w:eastAsia="仿宋_GB2312" w:hAnsi="Times New Roman" w:cs="Times New Roman" w:hint="eastAsia"/>
          <w:sz w:val="32"/>
          <w:szCs w:val="32"/>
        </w:rPr>
        <w:t>锥坡等砌体无破损。</w:t>
      </w:r>
    </w:p>
    <w:p w14:paraId="6267A05C" w14:textId="53712726" w:rsidR="00D84E27" w:rsidRPr="00D84E27" w:rsidRDefault="00732487" w:rsidP="00D84E27">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③</w:t>
      </w:r>
      <w:r w:rsidR="00D84E27" w:rsidRPr="00D84E27">
        <w:rPr>
          <w:rFonts w:ascii="Times New Roman" w:eastAsia="仿宋_GB2312" w:hAnsi="Times New Roman" w:cs="Times New Roman" w:hint="eastAsia"/>
          <w:sz w:val="32"/>
          <w:szCs w:val="32"/>
        </w:rPr>
        <w:t>沿线设施运营养护情况。</w:t>
      </w:r>
    </w:p>
    <w:p w14:paraId="3C7FC882" w14:textId="77777777" w:rsidR="00D84E27" w:rsidRPr="00D84E27" w:rsidRDefault="00D84E27" w:rsidP="00D84E27">
      <w:pPr>
        <w:spacing w:line="600" w:lineRule="exact"/>
        <w:ind w:firstLineChars="200" w:firstLine="640"/>
        <w:rPr>
          <w:rFonts w:ascii="Times New Roman" w:eastAsia="仿宋_GB2312" w:hAnsi="Times New Roman" w:cs="Times New Roman"/>
          <w:sz w:val="32"/>
          <w:szCs w:val="32"/>
        </w:rPr>
      </w:pPr>
      <w:r w:rsidRPr="00D84E27">
        <w:rPr>
          <w:rFonts w:ascii="Times New Roman" w:eastAsia="仿宋_GB2312" w:hAnsi="Times New Roman" w:cs="Times New Roman" w:hint="eastAsia"/>
          <w:sz w:val="32"/>
          <w:szCs w:val="32"/>
        </w:rPr>
        <w:t>标志、里程牌、百米桩、防护栏栅等附属设施齐备，维护良好，完整、洁净，功能发挥正常。</w:t>
      </w:r>
    </w:p>
    <w:p w14:paraId="0D3BE9F6" w14:textId="36F424A4" w:rsidR="00D84E27" w:rsidRPr="00D84E27" w:rsidRDefault="00732487" w:rsidP="00D84E27">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④</w:t>
      </w:r>
      <w:r w:rsidR="00D84E27" w:rsidRPr="00D84E27">
        <w:rPr>
          <w:rFonts w:ascii="Times New Roman" w:eastAsia="仿宋_GB2312" w:hAnsi="Times New Roman" w:cs="Times New Roman" w:hint="eastAsia"/>
          <w:sz w:val="32"/>
          <w:szCs w:val="32"/>
        </w:rPr>
        <w:t>边沟设施运营养护情况。</w:t>
      </w:r>
    </w:p>
    <w:p w14:paraId="4E8B47D3" w14:textId="77777777" w:rsidR="00D84E27" w:rsidRPr="00D84E27" w:rsidRDefault="00D84E27" w:rsidP="00D84E27">
      <w:pPr>
        <w:spacing w:line="600" w:lineRule="exact"/>
        <w:ind w:firstLineChars="200" w:firstLine="640"/>
        <w:rPr>
          <w:rFonts w:ascii="Times New Roman" w:eastAsia="仿宋_GB2312" w:hAnsi="Times New Roman" w:cs="Times New Roman"/>
          <w:sz w:val="32"/>
          <w:szCs w:val="32"/>
        </w:rPr>
      </w:pPr>
      <w:r w:rsidRPr="00D84E27">
        <w:rPr>
          <w:rFonts w:ascii="Times New Roman" w:eastAsia="仿宋_GB2312" w:hAnsi="Times New Roman" w:cs="Times New Roman" w:hint="eastAsia"/>
          <w:sz w:val="32"/>
          <w:szCs w:val="32"/>
        </w:rPr>
        <w:t>要及时修复砌体边沟损坏部位，保持完好状态。排水沟截面标准，常年保持畅通、整洁。</w:t>
      </w:r>
    </w:p>
    <w:p w14:paraId="504F521A" w14:textId="43255A34" w:rsidR="00D84E27" w:rsidRPr="00D84E27" w:rsidRDefault="00732487" w:rsidP="00D84E27">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⑤</w:t>
      </w:r>
      <w:r w:rsidR="00D84E27" w:rsidRPr="00D84E27">
        <w:rPr>
          <w:rFonts w:ascii="Times New Roman" w:eastAsia="仿宋_GB2312" w:hAnsi="Times New Roman" w:cs="Times New Roman" w:hint="eastAsia"/>
          <w:sz w:val="32"/>
          <w:szCs w:val="32"/>
        </w:rPr>
        <w:t>生态绿化运营养护情况。</w:t>
      </w:r>
    </w:p>
    <w:p w14:paraId="0E0D913B" w14:textId="77777777" w:rsidR="00D84E27" w:rsidRPr="00D84E27" w:rsidRDefault="00D84E27" w:rsidP="00D84E27">
      <w:pPr>
        <w:spacing w:line="600" w:lineRule="exact"/>
        <w:ind w:firstLineChars="200" w:firstLine="640"/>
        <w:rPr>
          <w:rFonts w:ascii="Times New Roman" w:eastAsia="仿宋_GB2312" w:hAnsi="Times New Roman" w:cs="Times New Roman"/>
          <w:sz w:val="32"/>
          <w:szCs w:val="32"/>
        </w:rPr>
      </w:pPr>
      <w:r w:rsidRPr="00D84E27">
        <w:rPr>
          <w:rFonts w:ascii="Times New Roman" w:eastAsia="仿宋_GB2312" w:hAnsi="Times New Roman" w:cs="Times New Roman" w:hint="eastAsia"/>
          <w:sz w:val="32"/>
          <w:szCs w:val="32"/>
        </w:rPr>
        <w:t>路树整齐，绿化美观，路肩种植边缘草，设计绿化路段</w:t>
      </w:r>
      <w:proofErr w:type="gramStart"/>
      <w:r w:rsidRPr="00D84E27">
        <w:rPr>
          <w:rFonts w:ascii="Times New Roman" w:eastAsia="仿宋_GB2312" w:hAnsi="Times New Roman" w:cs="Times New Roman" w:hint="eastAsia"/>
          <w:sz w:val="32"/>
          <w:szCs w:val="32"/>
        </w:rPr>
        <w:t>不</w:t>
      </w:r>
      <w:proofErr w:type="gramEnd"/>
      <w:r w:rsidRPr="00D84E27">
        <w:rPr>
          <w:rFonts w:ascii="Times New Roman" w:eastAsia="仿宋_GB2312" w:hAnsi="Times New Roman" w:cs="Times New Roman" w:hint="eastAsia"/>
          <w:sz w:val="32"/>
          <w:szCs w:val="32"/>
        </w:rPr>
        <w:t>留空白。</w:t>
      </w:r>
    </w:p>
    <w:p w14:paraId="39144014" w14:textId="77777777" w:rsidR="007558E4" w:rsidRDefault="007558E4" w:rsidP="00015168">
      <w:pPr>
        <w:spacing w:line="600" w:lineRule="exact"/>
        <w:ind w:firstLineChars="200" w:firstLine="640"/>
        <w:rPr>
          <w:rFonts w:ascii="Times New Roman" w:eastAsia="仿宋_GB2312" w:hAnsi="Times New Roman" w:cs="Times New Roman"/>
          <w:sz w:val="32"/>
          <w:szCs w:val="32"/>
        </w:rPr>
      </w:pPr>
      <w:r w:rsidRPr="008F0ECC">
        <w:rPr>
          <w:rFonts w:ascii="Times New Roman" w:eastAsia="仿宋_GB2312" w:hAnsi="Times New Roman" w:cs="Times New Roman" w:hint="eastAsia"/>
          <w:sz w:val="32"/>
          <w:szCs w:val="32"/>
        </w:rPr>
        <w:t>2.</w:t>
      </w:r>
      <w:r w:rsidRPr="008F0ECC">
        <w:rPr>
          <w:rFonts w:ascii="Times New Roman" w:eastAsia="仿宋_GB2312" w:hAnsi="Times New Roman" w:cs="Times New Roman" w:hint="eastAsia"/>
          <w:sz w:val="32"/>
          <w:szCs w:val="32"/>
        </w:rPr>
        <w:t>项目完成情况</w:t>
      </w:r>
    </w:p>
    <w:p w14:paraId="58EB16EE" w14:textId="5435654A" w:rsidR="00D96545" w:rsidRDefault="00096326" w:rsidP="00096326">
      <w:pPr>
        <w:spacing w:line="600" w:lineRule="exact"/>
        <w:ind w:firstLineChars="200" w:firstLine="640"/>
        <w:rPr>
          <w:rFonts w:ascii="Times New Roman" w:eastAsia="仿宋_GB2312" w:hAnsi="Times New Roman" w:cs="Times New Roman"/>
          <w:sz w:val="32"/>
          <w:szCs w:val="32"/>
        </w:rPr>
      </w:pPr>
      <w:r w:rsidRPr="00FD20D1">
        <w:rPr>
          <w:rFonts w:ascii="Times New Roman" w:eastAsia="仿宋_GB2312" w:hAnsi="Times New Roman" w:cs="Times New Roman"/>
          <w:sz w:val="32"/>
          <w:szCs w:val="32"/>
        </w:rPr>
        <w:t>截止</w:t>
      </w:r>
      <w:r w:rsidRPr="00FD20D1">
        <w:rPr>
          <w:rFonts w:ascii="Times New Roman" w:eastAsia="仿宋_GB2312" w:hAnsi="Times New Roman" w:cs="Times New Roman" w:hint="eastAsia"/>
          <w:sz w:val="32"/>
          <w:szCs w:val="32"/>
        </w:rPr>
        <w:t>2019</w:t>
      </w:r>
      <w:r w:rsidRPr="00FD20D1">
        <w:rPr>
          <w:rFonts w:ascii="Times New Roman" w:eastAsia="仿宋_GB2312" w:hAnsi="Times New Roman" w:cs="Times New Roman" w:hint="eastAsia"/>
          <w:sz w:val="32"/>
          <w:szCs w:val="32"/>
        </w:rPr>
        <w:t>年</w:t>
      </w:r>
      <w:r w:rsidRPr="00FD20D1">
        <w:rPr>
          <w:rFonts w:ascii="Times New Roman" w:eastAsia="仿宋_GB2312" w:hAnsi="Times New Roman" w:cs="Times New Roman" w:hint="eastAsia"/>
          <w:sz w:val="32"/>
          <w:szCs w:val="32"/>
        </w:rPr>
        <w:t>12</w:t>
      </w:r>
      <w:r w:rsidRPr="00FD20D1">
        <w:rPr>
          <w:rFonts w:ascii="Times New Roman" w:eastAsia="仿宋_GB2312" w:hAnsi="Times New Roman" w:cs="Times New Roman" w:hint="eastAsia"/>
          <w:sz w:val="32"/>
          <w:szCs w:val="32"/>
        </w:rPr>
        <w:t>月</w:t>
      </w:r>
      <w:r w:rsidRPr="00FD20D1">
        <w:rPr>
          <w:rFonts w:ascii="Times New Roman" w:eastAsia="仿宋_GB2312" w:hAnsi="Times New Roman" w:cs="Times New Roman" w:hint="eastAsia"/>
          <w:sz w:val="32"/>
          <w:szCs w:val="32"/>
        </w:rPr>
        <w:t>31</w:t>
      </w:r>
      <w:r w:rsidRPr="00FD20D1">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w:t>
      </w:r>
      <w:r w:rsidR="00D35D9F">
        <w:rPr>
          <w:rFonts w:ascii="Times New Roman" w:eastAsia="仿宋_GB2312" w:hAnsi="Times New Roman" w:cs="Times New Roman" w:hint="eastAsia"/>
          <w:sz w:val="32"/>
          <w:szCs w:val="32"/>
        </w:rPr>
        <w:t>南环一级公路运营期第一年</w:t>
      </w:r>
      <w:r w:rsidR="00ED4706">
        <w:rPr>
          <w:rFonts w:ascii="Times New Roman" w:eastAsia="仿宋_GB2312" w:hAnsi="Times New Roman" w:cs="Times New Roman" w:hint="eastAsia"/>
          <w:sz w:val="32"/>
          <w:szCs w:val="32"/>
        </w:rPr>
        <w:t>工作</w:t>
      </w:r>
      <w:r w:rsidR="00ED4706">
        <w:rPr>
          <w:rFonts w:ascii="Times New Roman" w:eastAsia="仿宋_GB2312" w:hAnsi="Times New Roman" w:cs="Times New Roman"/>
          <w:sz w:val="32"/>
          <w:szCs w:val="32"/>
        </w:rPr>
        <w:t>已基本完成</w:t>
      </w:r>
      <w:r>
        <w:rPr>
          <w:rFonts w:ascii="Times New Roman" w:eastAsia="仿宋_GB2312" w:hAnsi="Times New Roman" w:cs="Times New Roman" w:hint="eastAsia"/>
          <w:sz w:val="32"/>
          <w:szCs w:val="32"/>
        </w:rPr>
        <w:t>，</w:t>
      </w:r>
      <w:r w:rsidR="00B37B6F">
        <w:rPr>
          <w:rFonts w:ascii="Times New Roman" w:eastAsia="仿宋_GB2312" w:hAnsi="Times New Roman" w:cs="Times New Roman" w:hint="eastAsia"/>
          <w:sz w:val="32"/>
          <w:szCs w:val="32"/>
        </w:rPr>
        <w:t>年度</w:t>
      </w:r>
      <w:r>
        <w:rPr>
          <w:rFonts w:ascii="Times New Roman" w:eastAsia="仿宋_GB2312" w:hAnsi="Times New Roman" w:cs="Times New Roman" w:hint="eastAsia"/>
          <w:sz w:val="32"/>
          <w:szCs w:val="32"/>
        </w:rPr>
        <w:t>主要完成内容</w:t>
      </w:r>
      <w:r w:rsidR="0026059F">
        <w:rPr>
          <w:rFonts w:ascii="Times New Roman" w:eastAsia="仿宋_GB2312" w:hAnsi="Times New Roman" w:cs="Times New Roman" w:hint="eastAsia"/>
          <w:sz w:val="32"/>
          <w:szCs w:val="32"/>
        </w:rPr>
        <w:t>如下</w:t>
      </w:r>
      <w:r>
        <w:rPr>
          <w:rFonts w:ascii="Times New Roman" w:eastAsia="仿宋_GB2312" w:hAnsi="Times New Roman" w:cs="Times New Roman" w:hint="eastAsia"/>
          <w:sz w:val="32"/>
          <w:szCs w:val="32"/>
        </w:rPr>
        <w:t>：</w:t>
      </w:r>
    </w:p>
    <w:p w14:paraId="20423323" w14:textId="77777777" w:rsidR="00ED4706" w:rsidRPr="00D84E27" w:rsidRDefault="00ED4706" w:rsidP="00ED4706">
      <w:pPr>
        <w:spacing w:line="600" w:lineRule="exact"/>
        <w:ind w:firstLineChars="200" w:firstLine="640"/>
        <w:rPr>
          <w:rFonts w:ascii="Times New Roman" w:eastAsia="仿宋_GB2312" w:hAnsi="Times New Roman" w:cs="Times New Roman"/>
          <w:sz w:val="32"/>
          <w:szCs w:val="32"/>
        </w:rPr>
      </w:pPr>
      <w:r w:rsidRPr="00D84E27">
        <w:rPr>
          <w:rFonts w:ascii="Times New Roman" w:eastAsia="仿宋_GB2312" w:hAnsi="Times New Roman" w:cs="Times New Roman" w:hint="eastAsia"/>
          <w:sz w:val="32"/>
          <w:szCs w:val="32"/>
        </w:rPr>
        <w:lastRenderedPageBreak/>
        <w:t>（</w:t>
      </w:r>
      <w:r w:rsidRPr="00D84E27">
        <w:rPr>
          <w:rFonts w:ascii="Times New Roman" w:eastAsia="仿宋_GB2312" w:hAnsi="Times New Roman" w:cs="Times New Roman" w:hint="eastAsia"/>
          <w:sz w:val="32"/>
          <w:szCs w:val="32"/>
        </w:rPr>
        <w:t>1</w:t>
      </w:r>
      <w:r w:rsidRPr="00D84E27">
        <w:rPr>
          <w:rFonts w:ascii="Times New Roman" w:eastAsia="仿宋_GB2312" w:hAnsi="Times New Roman" w:cs="Times New Roman" w:hint="eastAsia"/>
          <w:sz w:val="32"/>
          <w:szCs w:val="32"/>
        </w:rPr>
        <w:t>）吸纳融资情况</w:t>
      </w:r>
    </w:p>
    <w:p w14:paraId="26B09344" w14:textId="0511F465" w:rsidR="00ED4706" w:rsidRPr="00D84E27" w:rsidRDefault="00ED4706" w:rsidP="00ED4706">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①</w:t>
      </w:r>
      <w:r w:rsidRPr="00D84E27">
        <w:rPr>
          <w:rFonts w:ascii="Times New Roman" w:eastAsia="仿宋_GB2312" w:hAnsi="Times New Roman" w:cs="Times New Roman" w:hint="eastAsia"/>
          <w:sz w:val="32"/>
          <w:szCs w:val="32"/>
        </w:rPr>
        <w:t>项目资本金到位</w:t>
      </w:r>
      <w:r>
        <w:rPr>
          <w:rFonts w:ascii="Times New Roman" w:eastAsia="仿宋_GB2312" w:hAnsi="Times New Roman" w:cs="Times New Roman" w:hint="eastAsia"/>
          <w:sz w:val="32"/>
          <w:szCs w:val="32"/>
        </w:rPr>
        <w:t>率</w:t>
      </w:r>
      <w:r>
        <w:rPr>
          <w:rFonts w:ascii="Times New Roman" w:eastAsia="仿宋_GB2312" w:hAnsi="Times New Roman" w:cs="Times New Roman" w:hint="eastAsia"/>
          <w:sz w:val="32"/>
          <w:szCs w:val="32"/>
        </w:rPr>
        <w:t>100%</w:t>
      </w:r>
      <w:r w:rsidR="00AA6BCF">
        <w:rPr>
          <w:rFonts w:ascii="Times New Roman" w:eastAsia="仿宋_GB2312" w:hAnsi="Times New Roman" w:cs="Times New Roman" w:hint="eastAsia"/>
          <w:sz w:val="32"/>
          <w:szCs w:val="32"/>
        </w:rPr>
        <w:t>，社会投资方</w:t>
      </w:r>
      <w:r w:rsidR="00AA6BCF" w:rsidRPr="0068473D">
        <w:rPr>
          <w:rFonts w:ascii="Times New Roman" w:eastAsia="仿宋_GB2312" w:hAnsi="Times New Roman" w:cs="Times New Roman"/>
          <w:sz w:val="32"/>
          <w:szCs w:val="32"/>
        </w:rPr>
        <w:t>10</w:t>
      </w:r>
      <w:r w:rsidR="00AA6BCF">
        <w:rPr>
          <w:rFonts w:ascii="Times New Roman" w:eastAsia="仿宋_GB2312" w:hAnsi="Times New Roman" w:cs="Times New Roman" w:hint="eastAsia"/>
          <w:sz w:val="32"/>
          <w:szCs w:val="32"/>
        </w:rPr>
        <w:t>,</w:t>
      </w:r>
      <w:r w:rsidR="00AA6BCF" w:rsidRPr="0068473D">
        <w:rPr>
          <w:rFonts w:ascii="Times New Roman" w:eastAsia="仿宋_GB2312" w:hAnsi="Times New Roman" w:cs="Times New Roman"/>
          <w:sz w:val="32"/>
          <w:szCs w:val="32"/>
        </w:rPr>
        <w:t>040.38</w:t>
      </w:r>
      <w:r w:rsidR="00AA6BCF" w:rsidRPr="0068473D">
        <w:rPr>
          <w:rFonts w:ascii="Times New Roman" w:eastAsia="仿宋_GB2312" w:hAnsi="Times New Roman" w:cs="Times New Roman"/>
          <w:sz w:val="32"/>
          <w:szCs w:val="32"/>
        </w:rPr>
        <w:t>万元</w:t>
      </w:r>
      <w:r w:rsidR="00AA6BCF">
        <w:rPr>
          <w:rFonts w:ascii="Times New Roman" w:eastAsia="仿宋_GB2312" w:hAnsi="Times New Roman" w:cs="Times New Roman"/>
          <w:sz w:val="32"/>
          <w:szCs w:val="32"/>
        </w:rPr>
        <w:t>资本金已全部到位</w:t>
      </w:r>
      <w:r w:rsidRPr="00D84E27">
        <w:rPr>
          <w:rFonts w:ascii="Times New Roman" w:eastAsia="仿宋_GB2312" w:hAnsi="Times New Roman" w:cs="Times New Roman" w:hint="eastAsia"/>
          <w:sz w:val="32"/>
          <w:szCs w:val="32"/>
        </w:rPr>
        <w:t>。</w:t>
      </w:r>
    </w:p>
    <w:p w14:paraId="5F0E7177" w14:textId="6ACC9397" w:rsidR="00ED4706" w:rsidRPr="00D84E27" w:rsidRDefault="00ED4706" w:rsidP="00ED4706">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②</w:t>
      </w:r>
      <w:r w:rsidRPr="00D84E27">
        <w:rPr>
          <w:rFonts w:ascii="Times New Roman" w:eastAsia="仿宋_GB2312" w:hAnsi="Times New Roman" w:cs="Times New Roman" w:hint="eastAsia"/>
          <w:sz w:val="32"/>
          <w:szCs w:val="32"/>
        </w:rPr>
        <w:t>项目融资到位</w:t>
      </w:r>
      <w:r>
        <w:rPr>
          <w:rFonts w:ascii="Times New Roman" w:eastAsia="仿宋_GB2312" w:hAnsi="Times New Roman" w:cs="Times New Roman" w:hint="eastAsia"/>
          <w:sz w:val="32"/>
          <w:szCs w:val="32"/>
        </w:rPr>
        <w:t>率</w:t>
      </w:r>
      <w:r w:rsidR="00AA6BCF">
        <w:rPr>
          <w:rFonts w:ascii="Times New Roman" w:eastAsia="仿宋_GB2312" w:hAnsi="Times New Roman" w:cs="Times New Roman" w:hint="eastAsia"/>
          <w:sz w:val="32"/>
          <w:szCs w:val="32"/>
        </w:rPr>
        <w:t>99.35</w:t>
      </w:r>
      <w:r>
        <w:rPr>
          <w:rFonts w:ascii="Times New Roman" w:eastAsia="仿宋_GB2312" w:hAnsi="Times New Roman" w:cs="Times New Roman" w:hint="eastAsia"/>
          <w:sz w:val="32"/>
          <w:szCs w:val="32"/>
        </w:rPr>
        <w:t>%</w:t>
      </w:r>
      <w:r w:rsidR="00AA6BCF">
        <w:rPr>
          <w:rFonts w:ascii="Times New Roman" w:eastAsia="仿宋_GB2312" w:hAnsi="Times New Roman" w:cs="Times New Roman" w:hint="eastAsia"/>
          <w:sz w:val="32"/>
          <w:szCs w:val="32"/>
        </w:rPr>
        <w:t>，</w:t>
      </w:r>
      <w:r w:rsidR="00CC37FC">
        <w:rPr>
          <w:rFonts w:ascii="Times New Roman" w:eastAsia="仿宋_GB2312" w:hAnsi="Times New Roman" w:cs="Times New Roman" w:hint="eastAsia"/>
          <w:sz w:val="32"/>
          <w:szCs w:val="32"/>
        </w:rPr>
        <w:t>应到位</w:t>
      </w:r>
      <w:r w:rsidR="00CC37FC" w:rsidRPr="00CC37FC">
        <w:rPr>
          <w:rFonts w:ascii="Times New Roman" w:eastAsia="仿宋_GB2312" w:hAnsi="Times New Roman" w:cs="Times New Roman"/>
          <w:sz w:val="32"/>
          <w:szCs w:val="32"/>
        </w:rPr>
        <w:t>47</w:t>
      </w:r>
      <w:r w:rsidR="00CC37FC">
        <w:rPr>
          <w:rFonts w:ascii="Times New Roman" w:eastAsia="仿宋_GB2312" w:hAnsi="Times New Roman" w:cs="Times New Roman" w:hint="eastAsia"/>
          <w:sz w:val="32"/>
          <w:szCs w:val="32"/>
        </w:rPr>
        <w:t>,</w:t>
      </w:r>
      <w:r w:rsidR="00CC37FC" w:rsidRPr="00CC37FC">
        <w:rPr>
          <w:rFonts w:ascii="Times New Roman" w:eastAsia="仿宋_GB2312" w:hAnsi="Times New Roman" w:cs="Times New Roman"/>
          <w:sz w:val="32"/>
          <w:szCs w:val="32"/>
        </w:rPr>
        <w:t>306.88</w:t>
      </w:r>
      <w:r w:rsidR="00CC37FC" w:rsidRPr="00CC37FC">
        <w:rPr>
          <w:rFonts w:ascii="Times New Roman" w:eastAsia="仿宋_GB2312" w:hAnsi="Times New Roman" w:cs="Times New Roman"/>
          <w:sz w:val="32"/>
          <w:szCs w:val="32"/>
        </w:rPr>
        <w:t>万元</w:t>
      </w:r>
      <w:r w:rsidR="00CC37FC">
        <w:rPr>
          <w:rFonts w:ascii="Times New Roman" w:eastAsia="仿宋_GB2312" w:hAnsi="Times New Roman" w:cs="Times New Roman"/>
          <w:sz w:val="32"/>
          <w:szCs w:val="32"/>
        </w:rPr>
        <w:t>，实际</w:t>
      </w:r>
      <w:r w:rsidR="00AA6BCF">
        <w:rPr>
          <w:rFonts w:ascii="Times New Roman" w:eastAsia="仿宋_GB2312" w:hAnsi="Times New Roman" w:cs="Times New Roman" w:hint="eastAsia"/>
          <w:sz w:val="32"/>
          <w:szCs w:val="32"/>
        </w:rPr>
        <w:t>项目融资到位</w:t>
      </w:r>
      <w:r w:rsidR="00AA6BCF">
        <w:rPr>
          <w:rFonts w:ascii="Times New Roman" w:eastAsia="仿宋_GB2312" w:hAnsi="Times New Roman" w:cs="Times New Roman" w:hint="eastAsia"/>
          <w:sz w:val="32"/>
          <w:szCs w:val="32"/>
        </w:rPr>
        <w:t>47,000.00</w:t>
      </w:r>
      <w:r w:rsidR="00AA6BCF">
        <w:rPr>
          <w:rFonts w:ascii="Times New Roman" w:eastAsia="仿宋_GB2312" w:hAnsi="Times New Roman" w:cs="Times New Roman" w:hint="eastAsia"/>
          <w:sz w:val="32"/>
          <w:szCs w:val="32"/>
        </w:rPr>
        <w:t>万元</w:t>
      </w:r>
      <w:r w:rsidRPr="00D84E27">
        <w:rPr>
          <w:rFonts w:ascii="Times New Roman" w:eastAsia="仿宋_GB2312" w:hAnsi="Times New Roman" w:cs="Times New Roman" w:hint="eastAsia"/>
          <w:sz w:val="32"/>
          <w:szCs w:val="32"/>
        </w:rPr>
        <w:t>。</w:t>
      </w:r>
    </w:p>
    <w:p w14:paraId="4823D34C" w14:textId="77777777" w:rsidR="00ED4706" w:rsidRPr="00D84E27" w:rsidRDefault="00ED4706" w:rsidP="00ED470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D84E27">
        <w:rPr>
          <w:rFonts w:ascii="Times New Roman" w:eastAsia="仿宋_GB2312" w:hAnsi="Times New Roman" w:cs="Times New Roman" w:hint="eastAsia"/>
          <w:sz w:val="32"/>
          <w:szCs w:val="32"/>
        </w:rPr>
        <w:t>保障运营机制建立情况</w:t>
      </w:r>
    </w:p>
    <w:p w14:paraId="216DE81F" w14:textId="77777777" w:rsidR="00ED4706" w:rsidRPr="00D84E27" w:rsidRDefault="00ED4706" w:rsidP="00ED4706">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①</w:t>
      </w:r>
      <w:r w:rsidRPr="00D84E27">
        <w:rPr>
          <w:rFonts w:ascii="Times New Roman" w:eastAsia="仿宋_GB2312" w:hAnsi="Times New Roman" w:cs="Times New Roman" w:hint="eastAsia"/>
          <w:sz w:val="32"/>
          <w:szCs w:val="32"/>
        </w:rPr>
        <w:t>项目运营保障计划制定情况。</w:t>
      </w:r>
    </w:p>
    <w:p w14:paraId="106EBB1E" w14:textId="72D2092C" w:rsidR="00ED4706" w:rsidRPr="00D84E27" w:rsidRDefault="00ED4706" w:rsidP="00ED4706">
      <w:pPr>
        <w:spacing w:line="600" w:lineRule="exact"/>
        <w:ind w:firstLineChars="200" w:firstLine="640"/>
        <w:rPr>
          <w:rFonts w:ascii="Times New Roman" w:eastAsia="仿宋_GB2312" w:hAnsi="Times New Roman" w:cs="Times New Roman"/>
          <w:sz w:val="32"/>
          <w:szCs w:val="32"/>
        </w:rPr>
      </w:pPr>
      <w:r w:rsidRPr="00D84E27">
        <w:rPr>
          <w:rFonts w:ascii="Times New Roman" w:eastAsia="仿宋_GB2312" w:hAnsi="Times New Roman" w:cs="Times New Roman" w:hint="eastAsia"/>
          <w:sz w:val="32"/>
          <w:szCs w:val="32"/>
        </w:rPr>
        <w:t>项目</w:t>
      </w:r>
      <w:r w:rsidR="00665296">
        <w:rPr>
          <w:rFonts w:ascii="Times New Roman" w:eastAsia="仿宋_GB2312" w:hAnsi="Times New Roman" w:cs="Times New Roman" w:hint="eastAsia"/>
          <w:sz w:val="32"/>
          <w:szCs w:val="32"/>
        </w:rPr>
        <w:t>已</w:t>
      </w:r>
      <w:r>
        <w:rPr>
          <w:rFonts w:ascii="Times New Roman" w:eastAsia="仿宋_GB2312" w:hAnsi="Times New Roman" w:cs="Times New Roman" w:hint="eastAsia"/>
          <w:sz w:val="32"/>
          <w:szCs w:val="32"/>
        </w:rPr>
        <w:t>制定运营保障计划，</w:t>
      </w:r>
      <w:r w:rsidR="00B17F38">
        <w:rPr>
          <w:rFonts w:ascii="Times New Roman" w:eastAsia="仿宋_GB2312" w:hAnsi="Times New Roman" w:cs="Times New Roman" w:hint="eastAsia"/>
          <w:sz w:val="32"/>
          <w:szCs w:val="32"/>
        </w:rPr>
        <w:t>但未能</w:t>
      </w:r>
      <w:r w:rsidRPr="00D84E27">
        <w:rPr>
          <w:rFonts w:ascii="Times New Roman" w:eastAsia="仿宋_GB2312" w:hAnsi="Times New Roman" w:cs="Times New Roman" w:hint="eastAsia"/>
          <w:sz w:val="32"/>
          <w:szCs w:val="32"/>
        </w:rPr>
        <w:t>定期报送计划进度表。</w:t>
      </w:r>
    </w:p>
    <w:p w14:paraId="030D16D0" w14:textId="77777777" w:rsidR="00ED4706" w:rsidRPr="00D84E27" w:rsidRDefault="00ED4706" w:rsidP="00ED4706">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②</w:t>
      </w:r>
      <w:r w:rsidRPr="00D84E27">
        <w:rPr>
          <w:rFonts w:ascii="Times New Roman" w:eastAsia="仿宋_GB2312" w:hAnsi="Times New Roman" w:cs="Times New Roman" w:hint="eastAsia"/>
          <w:sz w:val="32"/>
          <w:szCs w:val="32"/>
        </w:rPr>
        <w:t>综合养护机构及设施完善情况。</w:t>
      </w:r>
    </w:p>
    <w:p w14:paraId="2830E3C9" w14:textId="27F8ACC2" w:rsidR="00ED4706" w:rsidRPr="00D84E27" w:rsidRDefault="00ED4706" w:rsidP="00ED4706">
      <w:pPr>
        <w:spacing w:line="600" w:lineRule="exact"/>
        <w:ind w:firstLineChars="200" w:firstLine="640"/>
        <w:rPr>
          <w:rFonts w:ascii="Times New Roman" w:eastAsia="仿宋_GB2312" w:hAnsi="Times New Roman" w:cs="Times New Roman"/>
          <w:sz w:val="32"/>
          <w:szCs w:val="32"/>
        </w:rPr>
      </w:pPr>
      <w:r w:rsidRPr="00D84E27">
        <w:rPr>
          <w:rFonts w:ascii="Times New Roman" w:eastAsia="仿宋_GB2312" w:hAnsi="Times New Roman" w:cs="Times New Roman" w:hint="eastAsia"/>
          <w:sz w:val="32"/>
          <w:szCs w:val="32"/>
        </w:rPr>
        <w:t>养护管理部门</w:t>
      </w:r>
      <w:r w:rsidR="00B17F38">
        <w:rPr>
          <w:rFonts w:ascii="Times New Roman" w:eastAsia="仿宋_GB2312" w:hAnsi="Times New Roman" w:cs="Times New Roman" w:hint="eastAsia"/>
          <w:sz w:val="32"/>
          <w:szCs w:val="32"/>
        </w:rPr>
        <w:t>已</w:t>
      </w:r>
      <w:r w:rsidRPr="00D84E27">
        <w:rPr>
          <w:rFonts w:ascii="Times New Roman" w:eastAsia="仿宋_GB2312" w:hAnsi="Times New Roman" w:cs="Times New Roman" w:hint="eastAsia"/>
          <w:sz w:val="32"/>
          <w:szCs w:val="32"/>
        </w:rPr>
        <w:t>设立，</w:t>
      </w:r>
      <w:r w:rsidR="00B17F38">
        <w:rPr>
          <w:rFonts w:ascii="Times New Roman" w:eastAsia="仿宋_GB2312" w:hAnsi="Times New Roman" w:cs="Times New Roman" w:hint="eastAsia"/>
          <w:sz w:val="32"/>
          <w:szCs w:val="32"/>
        </w:rPr>
        <w:t>各种工程、养护设施等均处于良好的状态，但养护人员分工混乱。</w:t>
      </w:r>
    </w:p>
    <w:p w14:paraId="769F4EAA" w14:textId="77777777" w:rsidR="00ED4706" w:rsidRPr="00D84E27" w:rsidRDefault="00ED4706" w:rsidP="00ED4706">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③</w:t>
      </w:r>
      <w:r w:rsidRPr="00D84E27">
        <w:rPr>
          <w:rFonts w:ascii="Times New Roman" w:eastAsia="仿宋_GB2312" w:hAnsi="Times New Roman" w:cs="Times New Roman" w:hint="eastAsia"/>
          <w:sz w:val="32"/>
          <w:szCs w:val="32"/>
        </w:rPr>
        <w:t>运营期保险缴纳情况</w:t>
      </w:r>
    </w:p>
    <w:p w14:paraId="5899CCE3" w14:textId="550D783D" w:rsidR="00ED4706" w:rsidRPr="00D84E27" w:rsidRDefault="00ED4706" w:rsidP="00ED470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实施单位在运营期内</w:t>
      </w:r>
      <w:r w:rsidRPr="00D84E27">
        <w:rPr>
          <w:rFonts w:ascii="Times New Roman" w:eastAsia="仿宋_GB2312" w:hAnsi="Times New Roman" w:cs="Times New Roman" w:hint="eastAsia"/>
          <w:sz w:val="32"/>
          <w:szCs w:val="32"/>
        </w:rPr>
        <w:t>足额缴纳运营期保险</w:t>
      </w:r>
      <w:r w:rsidR="0006513A">
        <w:rPr>
          <w:rFonts w:ascii="Times New Roman" w:eastAsia="仿宋_GB2312" w:hAnsi="Times New Roman" w:cs="Times New Roman" w:hint="eastAsia"/>
          <w:sz w:val="32"/>
          <w:szCs w:val="32"/>
        </w:rPr>
        <w:t>，已</w:t>
      </w:r>
      <w:r w:rsidR="0006513A" w:rsidRPr="000E082D">
        <w:rPr>
          <w:rFonts w:ascii="Times New Roman" w:eastAsia="仿宋_GB2312" w:hAnsi="Times New Roman" w:cs="Times New Roman" w:hint="eastAsia"/>
          <w:sz w:val="32"/>
          <w:szCs w:val="32"/>
        </w:rPr>
        <w:t>足额缴纳运营期保险</w:t>
      </w:r>
      <w:r w:rsidR="0006513A">
        <w:rPr>
          <w:rFonts w:ascii="Times New Roman" w:eastAsia="仿宋_GB2312" w:hAnsi="Times New Roman" w:cs="Times New Roman" w:hint="eastAsia"/>
          <w:sz w:val="32"/>
          <w:szCs w:val="32"/>
        </w:rPr>
        <w:t>10.97</w:t>
      </w:r>
      <w:r w:rsidR="0006513A">
        <w:rPr>
          <w:rFonts w:ascii="Times New Roman" w:eastAsia="仿宋_GB2312" w:hAnsi="Times New Roman" w:cs="Times New Roman" w:hint="eastAsia"/>
          <w:sz w:val="32"/>
          <w:szCs w:val="32"/>
        </w:rPr>
        <w:t>万元</w:t>
      </w:r>
      <w:r w:rsidRPr="00D84E27">
        <w:rPr>
          <w:rFonts w:ascii="Times New Roman" w:eastAsia="仿宋_GB2312" w:hAnsi="Times New Roman" w:cs="Times New Roman" w:hint="eastAsia"/>
          <w:sz w:val="32"/>
          <w:szCs w:val="32"/>
        </w:rPr>
        <w:t>。</w:t>
      </w:r>
    </w:p>
    <w:p w14:paraId="1F56077E" w14:textId="77777777" w:rsidR="00ED4706" w:rsidRPr="00D84E27" w:rsidRDefault="00ED4706" w:rsidP="00ED4706">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④</w:t>
      </w:r>
      <w:r w:rsidRPr="00D84E27">
        <w:rPr>
          <w:rFonts w:ascii="Times New Roman" w:eastAsia="仿宋_GB2312" w:hAnsi="Times New Roman" w:cs="Times New Roman" w:hint="eastAsia"/>
          <w:sz w:val="32"/>
          <w:szCs w:val="32"/>
        </w:rPr>
        <w:t>应急预案制定情况</w:t>
      </w:r>
    </w:p>
    <w:p w14:paraId="426A3D3F" w14:textId="24E3CB80" w:rsidR="00ED4706" w:rsidRPr="00D84E27" w:rsidRDefault="00ED4706" w:rsidP="00ED470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实施单位</w:t>
      </w:r>
      <w:r w:rsidR="0006513A">
        <w:rPr>
          <w:rFonts w:ascii="Times New Roman" w:eastAsia="仿宋_GB2312" w:hAnsi="Times New Roman" w:cs="Times New Roman" w:hint="eastAsia"/>
          <w:sz w:val="32"/>
          <w:szCs w:val="32"/>
        </w:rPr>
        <w:t>已制定</w:t>
      </w:r>
      <w:r w:rsidRPr="00D84E27">
        <w:rPr>
          <w:rFonts w:ascii="Times New Roman" w:eastAsia="仿宋_GB2312" w:hAnsi="Times New Roman" w:cs="Times New Roman" w:hint="eastAsia"/>
          <w:sz w:val="32"/>
          <w:szCs w:val="32"/>
        </w:rPr>
        <w:t>应急预案</w:t>
      </w:r>
      <w:r w:rsidR="0006513A">
        <w:rPr>
          <w:rFonts w:ascii="Times New Roman" w:eastAsia="仿宋_GB2312" w:hAnsi="Times New Roman" w:cs="Times New Roman" w:hint="eastAsia"/>
          <w:sz w:val="32"/>
          <w:szCs w:val="32"/>
        </w:rPr>
        <w:t>，但未取得批准</w:t>
      </w:r>
      <w:r w:rsidRPr="00D84E27">
        <w:rPr>
          <w:rFonts w:ascii="Times New Roman" w:eastAsia="仿宋_GB2312" w:hAnsi="Times New Roman" w:cs="Times New Roman" w:hint="eastAsia"/>
          <w:sz w:val="32"/>
          <w:szCs w:val="32"/>
        </w:rPr>
        <w:t>。</w:t>
      </w:r>
    </w:p>
    <w:p w14:paraId="00BC76E0" w14:textId="77777777" w:rsidR="00ED4706" w:rsidRPr="00D84E27" w:rsidRDefault="00ED4706" w:rsidP="00ED470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Pr="00D84E27">
        <w:rPr>
          <w:rFonts w:ascii="Times New Roman" w:eastAsia="仿宋_GB2312" w:hAnsi="Times New Roman" w:cs="Times New Roman" w:hint="eastAsia"/>
          <w:sz w:val="32"/>
          <w:szCs w:val="32"/>
        </w:rPr>
        <w:t>综合运营养护情况</w:t>
      </w:r>
    </w:p>
    <w:p w14:paraId="380B0852" w14:textId="2F9CA462" w:rsidR="008F0ECC" w:rsidRDefault="008F0ECC" w:rsidP="008F0EC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实施单位已定期组织人员对南环一级公路进行管养，但管养台账不规范，未能体现管养面积等可衡量数量；</w:t>
      </w:r>
      <w:r>
        <w:rPr>
          <w:rFonts w:ascii="仿宋_GB2312" w:eastAsia="仿宋_GB2312" w:hAnsi="Times New Roman" w:cs="Times New Roman" w:hint="eastAsia"/>
          <w:sz w:val="32"/>
          <w:szCs w:val="32"/>
        </w:rPr>
        <w:t>实施单位已</w:t>
      </w:r>
      <w:r w:rsidRPr="00FC31AB">
        <w:rPr>
          <w:rFonts w:ascii="仿宋_GB2312" w:eastAsia="仿宋_GB2312" w:hAnsi="Times New Roman" w:cs="Times New Roman" w:hint="eastAsia"/>
          <w:sz w:val="32"/>
          <w:szCs w:val="32"/>
        </w:rPr>
        <w:t>安排专职人员巡查公路安全工作</w:t>
      </w:r>
      <w:r>
        <w:rPr>
          <w:rFonts w:ascii="Times New Roman" w:eastAsia="仿宋_GB2312" w:hAnsi="Times New Roman" w:cs="Times New Roman" w:hint="eastAsia"/>
          <w:sz w:val="32"/>
          <w:szCs w:val="32"/>
        </w:rPr>
        <w:t>。</w:t>
      </w:r>
    </w:p>
    <w:p w14:paraId="7489FD29" w14:textId="71AB1685" w:rsidR="007558E4" w:rsidRPr="00015168" w:rsidRDefault="007558E4" w:rsidP="00015168">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3.</w:t>
      </w:r>
      <w:r w:rsidRPr="00015168">
        <w:rPr>
          <w:rFonts w:ascii="Times New Roman" w:eastAsia="仿宋_GB2312" w:hAnsi="Times New Roman" w:cs="Times New Roman" w:hint="eastAsia"/>
          <w:sz w:val="32"/>
          <w:szCs w:val="32"/>
        </w:rPr>
        <w:t>资金来源及使用情况</w:t>
      </w:r>
    </w:p>
    <w:p w14:paraId="3EC938FE" w14:textId="482CBE55" w:rsidR="00F84A10" w:rsidRDefault="00F84A10" w:rsidP="00F84A1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）项目资金来源</w:t>
      </w:r>
    </w:p>
    <w:p w14:paraId="586B5DBD" w14:textId="6F143BC6" w:rsidR="006245A0" w:rsidRDefault="006D41FC" w:rsidP="00F84A1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项目资金由安宁市</w:t>
      </w:r>
      <w:r w:rsidR="00A15601">
        <w:rPr>
          <w:rFonts w:ascii="Times New Roman" w:eastAsia="仿宋_GB2312" w:hAnsi="Times New Roman" w:cs="Times New Roman" w:hint="eastAsia"/>
          <w:sz w:val="32"/>
          <w:szCs w:val="32"/>
        </w:rPr>
        <w:t>人民政府根据《安宁市人民代表大会常务委员会关于同意市人民政府将安宁市南环一级公路</w:t>
      </w:r>
      <w:r w:rsidR="00A15601">
        <w:rPr>
          <w:rFonts w:ascii="Times New Roman" w:eastAsia="仿宋_GB2312" w:hAnsi="Times New Roman" w:cs="Times New Roman" w:hint="eastAsia"/>
          <w:sz w:val="32"/>
          <w:szCs w:val="32"/>
        </w:rPr>
        <w:t>PPP</w:t>
      </w:r>
      <w:r w:rsidR="00A15601">
        <w:rPr>
          <w:rFonts w:ascii="Times New Roman" w:eastAsia="仿宋_GB2312" w:hAnsi="Times New Roman" w:cs="Times New Roman" w:hint="eastAsia"/>
          <w:sz w:val="32"/>
          <w:szCs w:val="32"/>
        </w:rPr>
        <w:t>项目政府采购资金逐年列入财政预算的决定》（安人会发</w:t>
      </w:r>
      <w:r w:rsidR="00A15601">
        <w:rPr>
          <w:rFonts w:ascii="Times New Roman" w:eastAsia="仿宋_GB2312" w:hAnsi="Times New Roman" w:cs="Times New Roman" w:hint="eastAsia"/>
          <w:sz w:val="32"/>
          <w:szCs w:val="32"/>
        </w:rPr>
        <w:t>[2017]9</w:t>
      </w:r>
      <w:r w:rsidR="00A15601">
        <w:rPr>
          <w:rFonts w:ascii="Times New Roman" w:eastAsia="仿宋_GB2312" w:hAnsi="Times New Roman" w:cs="Times New Roman" w:hint="eastAsia"/>
          <w:sz w:val="32"/>
          <w:szCs w:val="32"/>
        </w:rPr>
        <w:t>号）</w:t>
      </w:r>
      <w:r w:rsidR="00D70D30">
        <w:rPr>
          <w:rFonts w:ascii="Times New Roman" w:eastAsia="仿宋_GB2312" w:hAnsi="Times New Roman" w:cs="Times New Roman" w:hint="eastAsia"/>
          <w:sz w:val="32"/>
          <w:szCs w:val="32"/>
        </w:rPr>
        <w:t>安排安宁市财政局预算投入</w:t>
      </w:r>
      <w:r w:rsidR="00D70D30">
        <w:rPr>
          <w:rFonts w:ascii="Times New Roman" w:eastAsia="仿宋_GB2312" w:hAnsi="Times New Roman" w:cs="Times New Roman" w:hint="eastAsia"/>
          <w:sz w:val="32"/>
          <w:szCs w:val="32"/>
        </w:rPr>
        <w:t>7,213.94</w:t>
      </w:r>
      <w:r w:rsidR="00D70D30">
        <w:rPr>
          <w:rFonts w:ascii="Times New Roman" w:eastAsia="仿宋_GB2312" w:hAnsi="Times New Roman" w:cs="Times New Roman" w:hint="eastAsia"/>
          <w:sz w:val="32"/>
          <w:szCs w:val="32"/>
        </w:rPr>
        <w:t>万元。</w:t>
      </w:r>
    </w:p>
    <w:p w14:paraId="778E949F" w14:textId="5960E631" w:rsidR="00F84A10" w:rsidRDefault="00F84A10" w:rsidP="00F84A1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）项目资金使用情况</w:t>
      </w:r>
    </w:p>
    <w:p w14:paraId="65F3C0C9" w14:textId="7E604FC9" w:rsidR="00F84A10" w:rsidRDefault="00C27F28" w:rsidP="00F84A10">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①</w:t>
      </w:r>
      <w:r w:rsidR="00F84A10">
        <w:rPr>
          <w:rFonts w:ascii="Times New Roman" w:eastAsia="仿宋_GB2312" w:hAnsi="Times New Roman" w:cs="Times New Roman" w:hint="eastAsia"/>
          <w:sz w:val="32"/>
          <w:szCs w:val="32"/>
        </w:rPr>
        <w:t>主管单位资金使用情况</w:t>
      </w:r>
    </w:p>
    <w:p w14:paraId="5337C3B9" w14:textId="77777777" w:rsidR="00F84A10" w:rsidRDefault="00F84A10" w:rsidP="00F84A10">
      <w:pPr>
        <w:spacing w:line="600" w:lineRule="exact"/>
        <w:ind w:firstLineChars="200" w:firstLine="640"/>
        <w:rPr>
          <w:rFonts w:ascii="Times New Roman" w:eastAsia="仿宋_GB2312" w:hAnsi="Times New Roman" w:cs="Times New Roman"/>
          <w:sz w:val="32"/>
          <w:szCs w:val="32"/>
        </w:rPr>
      </w:pPr>
      <w:r w:rsidRPr="00FD20D1">
        <w:rPr>
          <w:rFonts w:ascii="Times New Roman" w:eastAsia="仿宋_GB2312" w:hAnsi="Times New Roman" w:cs="Times New Roman"/>
          <w:sz w:val="32"/>
          <w:szCs w:val="32"/>
        </w:rPr>
        <w:t>截止</w:t>
      </w:r>
      <w:r w:rsidRPr="00FD20D1">
        <w:rPr>
          <w:rFonts w:ascii="Times New Roman" w:eastAsia="仿宋_GB2312" w:hAnsi="Times New Roman" w:cs="Times New Roman" w:hint="eastAsia"/>
          <w:sz w:val="32"/>
          <w:szCs w:val="32"/>
        </w:rPr>
        <w:t>2019</w:t>
      </w:r>
      <w:r w:rsidRPr="00FD20D1">
        <w:rPr>
          <w:rFonts w:ascii="Times New Roman" w:eastAsia="仿宋_GB2312" w:hAnsi="Times New Roman" w:cs="Times New Roman" w:hint="eastAsia"/>
          <w:sz w:val="32"/>
          <w:szCs w:val="32"/>
        </w:rPr>
        <w:t>年</w:t>
      </w:r>
      <w:r w:rsidRPr="00FD20D1">
        <w:rPr>
          <w:rFonts w:ascii="Times New Roman" w:eastAsia="仿宋_GB2312" w:hAnsi="Times New Roman" w:cs="Times New Roman" w:hint="eastAsia"/>
          <w:sz w:val="32"/>
          <w:szCs w:val="32"/>
        </w:rPr>
        <w:t>12</w:t>
      </w:r>
      <w:r w:rsidRPr="00FD20D1">
        <w:rPr>
          <w:rFonts w:ascii="Times New Roman" w:eastAsia="仿宋_GB2312" w:hAnsi="Times New Roman" w:cs="Times New Roman" w:hint="eastAsia"/>
          <w:sz w:val="32"/>
          <w:szCs w:val="32"/>
        </w:rPr>
        <w:t>月</w:t>
      </w:r>
      <w:r w:rsidRPr="00FD20D1">
        <w:rPr>
          <w:rFonts w:ascii="Times New Roman" w:eastAsia="仿宋_GB2312" w:hAnsi="Times New Roman" w:cs="Times New Roman" w:hint="eastAsia"/>
          <w:sz w:val="32"/>
          <w:szCs w:val="32"/>
        </w:rPr>
        <w:t>31</w:t>
      </w:r>
      <w:r w:rsidRPr="00FD20D1">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，安宁市交通运输局共收到项目资金</w:t>
      </w:r>
      <w:r w:rsidRPr="00AA0D5D">
        <w:rPr>
          <w:rFonts w:ascii="Times New Roman" w:eastAsia="仿宋_GB2312" w:hAnsi="Times New Roman" w:cs="Times New Roman"/>
          <w:sz w:val="32"/>
          <w:szCs w:val="32"/>
        </w:rPr>
        <w:t>7,213.94</w:t>
      </w:r>
      <w:r w:rsidRPr="00AA0D5D">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，已使用项目资金</w:t>
      </w:r>
      <w:r w:rsidRPr="00AA0D5D">
        <w:rPr>
          <w:rFonts w:ascii="Times New Roman" w:eastAsia="仿宋_GB2312" w:hAnsi="Times New Roman" w:cs="Times New Roman"/>
          <w:sz w:val="32"/>
          <w:szCs w:val="32"/>
        </w:rPr>
        <w:t>7,213.94</w:t>
      </w:r>
      <w:r w:rsidRPr="00AA0D5D">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，结余资金</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32"/>
          <w:szCs w:val="32"/>
        </w:rPr>
        <w:t>万元。</w:t>
      </w:r>
    </w:p>
    <w:p w14:paraId="1D5C6ED8" w14:textId="27614E67" w:rsidR="00F84A10" w:rsidRDefault="00C27F28" w:rsidP="00F84A10">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②</w:t>
      </w:r>
      <w:r w:rsidR="00F84A10">
        <w:rPr>
          <w:rFonts w:ascii="Times New Roman" w:eastAsia="仿宋_GB2312" w:hAnsi="Times New Roman" w:cs="Times New Roman" w:hint="eastAsia"/>
          <w:sz w:val="32"/>
          <w:szCs w:val="32"/>
        </w:rPr>
        <w:t>实施单位资金使用情况</w:t>
      </w:r>
    </w:p>
    <w:p w14:paraId="7E1517C0" w14:textId="4FA4EE8C" w:rsidR="00F84A10" w:rsidRDefault="00F84A10" w:rsidP="00F84A10">
      <w:pPr>
        <w:spacing w:line="600" w:lineRule="exact"/>
        <w:ind w:firstLineChars="200" w:firstLine="640"/>
        <w:rPr>
          <w:rFonts w:ascii="Times New Roman" w:eastAsia="仿宋_GB2312" w:hAnsi="Times New Roman" w:cs="Times New Roman"/>
          <w:sz w:val="32"/>
          <w:szCs w:val="32"/>
        </w:rPr>
      </w:pPr>
      <w:r w:rsidRPr="00FD20D1">
        <w:rPr>
          <w:rFonts w:ascii="Times New Roman" w:eastAsia="仿宋_GB2312" w:hAnsi="Times New Roman" w:cs="Times New Roman"/>
          <w:sz w:val="32"/>
          <w:szCs w:val="32"/>
        </w:rPr>
        <w:t>截止</w:t>
      </w:r>
      <w:r w:rsidRPr="00FD20D1">
        <w:rPr>
          <w:rFonts w:ascii="Times New Roman" w:eastAsia="仿宋_GB2312" w:hAnsi="Times New Roman" w:cs="Times New Roman" w:hint="eastAsia"/>
          <w:sz w:val="32"/>
          <w:szCs w:val="32"/>
        </w:rPr>
        <w:t>2019</w:t>
      </w:r>
      <w:r w:rsidRPr="00FD20D1">
        <w:rPr>
          <w:rFonts w:ascii="Times New Roman" w:eastAsia="仿宋_GB2312" w:hAnsi="Times New Roman" w:cs="Times New Roman" w:hint="eastAsia"/>
          <w:sz w:val="32"/>
          <w:szCs w:val="32"/>
        </w:rPr>
        <w:t>年</w:t>
      </w:r>
      <w:r w:rsidRPr="00FD20D1">
        <w:rPr>
          <w:rFonts w:ascii="Times New Roman" w:eastAsia="仿宋_GB2312" w:hAnsi="Times New Roman" w:cs="Times New Roman" w:hint="eastAsia"/>
          <w:sz w:val="32"/>
          <w:szCs w:val="32"/>
        </w:rPr>
        <w:t>12</w:t>
      </w:r>
      <w:r w:rsidRPr="00FD20D1">
        <w:rPr>
          <w:rFonts w:ascii="Times New Roman" w:eastAsia="仿宋_GB2312" w:hAnsi="Times New Roman" w:cs="Times New Roman" w:hint="eastAsia"/>
          <w:sz w:val="32"/>
          <w:szCs w:val="32"/>
        </w:rPr>
        <w:t>月</w:t>
      </w:r>
      <w:r w:rsidRPr="00FD20D1">
        <w:rPr>
          <w:rFonts w:ascii="Times New Roman" w:eastAsia="仿宋_GB2312" w:hAnsi="Times New Roman" w:cs="Times New Roman" w:hint="eastAsia"/>
          <w:sz w:val="32"/>
          <w:szCs w:val="32"/>
        </w:rPr>
        <w:t>31</w:t>
      </w:r>
      <w:r w:rsidRPr="00FD20D1">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w:t>
      </w:r>
      <w:r w:rsidRPr="00833470">
        <w:rPr>
          <w:rFonts w:ascii="Times New Roman" w:eastAsia="仿宋_GB2312" w:hAnsi="Times New Roman" w:cs="Times New Roman" w:hint="eastAsia"/>
          <w:sz w:val="32"/>
          <w:szCs w:val="32"/>
        </w:rPr>
        <w:t>安宁南环公路建设有限责任公司</w:t>
      </w:r>
      <w:r>
        <w:rPr>
          <w:rFonts w:ascii="Times New Roman" w:eastAsia="仿宋_GB2312" w:hAnsi="Times New Roman" w:cs="Times New Roman" w:hint="eastAsia"/>
          <w:sz w:val="32"/>
          <w:szCs w:val="32"/>
        </w:rPr>
        <w:t>共收到项目资金</w:t>
      </w:r>
      <w:r w:rsidRPr="00AA0D5D">
        <w:rPr>
          <w:rFonts w:ascii="Times New Roman" w:eastAsia="仿宋_GB2312" w:hAnsi="Times New Roman" w:cs="Times New Roman"/>
          <w:sz w:val="32"/>
          <w:szCs w:val="32"/>
        </w:rPr>
        <w:t>7,213.94</w:t>
      </w:r>
      <w:r w:rsidRPr="00AA0D5D">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，已使用项目资金</w:t>
      </w:r>
      <w:r w:rsidRPr="00AA0D5D">
        <w:rPr>
          <w:rFonts w:ascii="Times New Roman" w:eastAsia="仿宋_GB2312" w:hAnsi="Times New Roman" w:cs="Times New Roman"/>
          <w:sz w:val="32"/>
          <w:szCs w:val="32"/>
        </w:rPr>
        <w:t>7,213.94</w:t>
      </w:r>
      <w:r w:rsidRPr="00AA0D5D">
        <w:rPr>
          <w:rFonts w:ascii="Times New Roman" w:eastAsia="仿宋_GB2312" w:hAnsi="Times New Roman" w:cs="Times New Roman"/>
          <w:sz w:val="32"/>
          <w:szCs w:val="32"/>
        </w:rPr>
        <w:t>万元</w:t>
      </w:r>
      <w:r w:rsidR="00013EC4">
        <w:rPr>
          <w:rFonts w:ascii="Times New Roman" w:eastAsia="仿宋_GB2312" w:hAnsi="Times New Roman" w:cs="Times New Roman" w:hint="eastAsia"/>
          <w:sz w:val="32"/>
          <w:szCs w:val="32"/>
        </w:rPr>
        <w:t>，未使用</w:t>
      </w:r>
      <w:r>
        <w:rPr>
          <w:rFonts w:ascii="Times New Roman" w:eastAsia="仿宋_GB2312" w:hAnsi="Times New Roman" w:cs="Times New Roman" w:hint="eastAsia"/>
          <w:sz w:val="32"/>
          <w:szCs w:val="32"/>
        </w:rPr>
        <w:t>资金</w:t>
      </w:r>
      <w:r w:rsidR="006C030D">
        <w:rPr>
          <w:rFonts w:ascii="Times New Roman" w:eastAsia="仿宋_GB2312" w:hAnsi="Times New Roman" w:cs="Times New Roman" w:hint="eastAsia"/>
          <w:sz w:val="32"/>
          <w:szCs w:val="32"/>
        </w:rPr>
        <w:t>81.98</w:t>
      </w:r>
      <w:r w:rsidR="006C030D">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。资金使用明细如下：</w:t>
      </w:r>
      <w:r>
        <w:rPr>
          <w:rFonts w:ascii="Times New Roman" w:eastAsia="仿宋_GB2312" w:hAnsi="Times New Roman" w:cs="Times New Roman" w:hint="eastAsia"/>
          <w:sz w:val="32"/>
          <w:szCs w:val="32"/>
        </w:rPr>
        <w:t xml:space="preserve">     </w:t>
      </w:r>
    </w:p>
    <w:p w14:paraId="0A3D254D" w14:textId="77777777" w:rsidR="00F84A10" w:rsidRPr="002254F6" w:rsidRDefault="00F84A10" w:rsidP="00F84A10">
      <w:pPr>
        <w:spacing w:line="600" w:lineRule="exact"/>
        <w:ind w:firstLineChars="200" w:firstLine="360"/>
        <w:jc w:val="right"/>
        <w:rPr>
          <w:rFonts w:ascii="Times New Roman" w:eastAsia="仿宋_GB2312" w:hAnsi="Times New Roman" w:cs="Times New Roman"/>
          <w:sz w:val="18"/>
          <w:szCs w:val="18"/>
        </w:rPr>
      </w:pPr>
      <w:r w:rsidRPr="002254F6">
        <w:rPr>
          <w:rFonts w:ascii="Times New Roman" w:eastAsia="仿宋_GB2312" w:hAnsi="Times New Roman" w:cs="Times New Roman" w:hint="eastAsia"/>
          <w:sz w:val="18"/>
          <w:szCs w:val="18"/>
        </w:rPr>
        <w:t>单位：元</w:t>
      </w:r>
    </w:p>
    <w:tbl>
      <w:tblPr>
        <w:tblStyle w:val="ab"/>
        <w:tblW w:w="0" w:type="auto"/>
        <w:tblLook w:val="04A0" w:firstRow="1" w:lastRow="0" w:firstColumn="1" w:lastColumn="0" w:noHBand="0" w:noVBand="1"/>
      </w:tblPr>
      <w:tblGrid>
        <w:gridCol w:w="2093"/>
        <w:gridCol w:w="2693"/>
        <w:gridCol w:w="4274"/>
      </w:tblGrid>
      <w:tr w:rsidR="00F84A10" w14:paraId="10BB7D82" w14:textId="77777777" w:rsidTr="00775F8A">
        <w:tc>
          <w:tcPr>
            <w:tcW w:w="2093" w:type="dxa"/>
          </w:tcPr>
          <w:p w14:paraId="66CCBAE2"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支出时间</w:t>
            </w:r>
          </w:p>
        </w:tc>
        <w:tc>
          <w:tcPr>
            <w:tcW w:w="2693" w:type="dxa"/>
          </w:tcPr>
          <w:p w14:paraId="572A6DFB"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支出金额</w:t>
            </w:r>
          </w:p>
        </w:tc>
        <w:tc>
          <w:tcPr>
            <w:tcW w:w="4274" w:type="dxa"/>
          </w:tcPr>
          <w:p w14:paraId="11CA1605"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支出目的</w:t>
            </w:r>
          </w:p>
        </w:tc>
      </w:tr>
      <w:tr w:rsidR="00F84A10" w14:paraId="433A1B13" w14:textId="77777777" w:rsidTr="00775F8A">
        <w:tc>
          <w:tcPr>
            <w:tcW w:w="2093" w:type="dxa"/>
          </w:tcPr>
          <w:p w14:paraId="03CAA6D8"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2019.12.18</w:t>
            </w:r>
          </w:p>
        </w:tc>
        <w:tc>
          <w:tcPr>
            <w:tcW w:w="2693" w:type="dxa"/>
          </w:tcPr>
          <w:p w14:paraId="106F4BF1"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46</w:t>
            </w:r>
            <w:r>
              <w:rPr>
                <w:rFonts w:ascii="Times New Roman" w:eastAsia="仿宋_GB2312" w:hAnsi="Times New Roman" w:cs="Times New Roman" w:hint="eastAsia"/>
                <w:szCs w:val="32"/>
              </w:rPr>
              <w:t>,</w:t>
            </w:r>
            <w:r w:rsidRPr="002254F6">
              <w:rPr>
                <w:rFonts w:ascii="Times New Roman" w:eastAsia="仿宋_GB2312" w:hAnsi="Times New Roman" w:cs="Times New Roman" w:hint="eastAsia"/>
                <w:szCs w:val="32"/>
              </w:rPr>
              <w:t>700</w:t>
            </w:r>
            <w:r>
              <w:rPr>
                <w:rFonts w:ascii="Times New Roman" w:eastAsia="仿宋_GB2312" w:hAnsi="Times New Roman" w:cs="Times New Roman" w:hint="eastAsia"/>
                <w:szCs w:val="32"/>
              </w:rPr>
              <w:t>,</w:t>
            </w:r>
            <w:r w:rsidRPr="002254F6">
              <w:rPr>
                <w:rFonts w:ascii="Times New Roman" w:eastAsia="仿宋_GB2312" w:hAnsi="Times New Roman" w:cs="Times New Roman" w:hint="eastAsia"/>
                <w:szCs w:val="32"/>
              </w:rPr>
              <w:t>000.00</w:t>
            </w:r>
          </w:p>
        </w:tc>
        <w:tc>
          <w:tcPr>
            <w:tcW w:w="4274" w:type="dxa"/>
          </w:tcPr>
          <w:p w14:paraId="18C11B1E"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归还富</w:t>
            </w:r>
            <w:proofErr w:type="gramStart"/>
            <w:r w:rsidRPr="002254F6">
              <w:rPr>
                <w:rFonts w:ascii="Times New Roman" w:eastAsia="仿宋_GB2312" w:hAnsi="Times New Roman" w:cs="Times New Roman" w:hint="eastAsia"/>
                <w:szCs w:val="32"/>
              </w:rPr>
              <w:t>滇银行</w:t>
            </w:r>
            <w:proofErr w:type="gramEnd"/>
            <w:r w:rsidRPr="002254F6">
              <w:rPr>
                <w:rFonts w:ascii="Times New Roman" w:eastAsia="仿宋_GB2312" w:hAnsi="Times New Roman" w:cs="Times New Roman" w:hint="eastAsia"/>
                <w:szCs w:val="32"/>
              </w:rPr>
              <w:t>新民支行贷款本金</w:t>
            </w:r>
          </w:p>
        </w:tc>
      </w:tr>
      <w:tr w:rsidR="00F84A10" w14:paraId="16BD9DA4" w14:textId="77777777" w:rsidTr="00775F8A">
        <w:tc>
          <w:tcPr>
            <w:tcW w:w="2093" w:type="dxa"/>
          </w:tcPr>
          <w:p w14:paraId="272D8531"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2019.12.21</w:t>
            </w:r>
          </w:p>
        </w:tc>
        <w:tc>
          <w:tcPr>
            <w:tcW w:w="2693" w:type="dxa"/>
          </w:tcPr>
          <w:p w14:paraId="185B61C0"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718</w:t>
            </w:r>
            <w:r>
              <w:rPr>
                <w:rFonts w:ascii="Times New Roman" w:eastAsia="仿宋_GB2312" w:hAnsi="Times New Roman" w:cs="Times New Roman" w:hint="eastAsia"/>
                <w:szCs w:val="32"/>
              </w:rPr>
              <w:t>,</w:t>
            </w:r>
            <w:r w:rsidRPr="002254F6">
              <w:rPr>
                <w:rFonts w:ascii="Times New Roman" w:eastAsia="仿宋_GB2312" w:hAnsi="Times New Roman" w:cs="Times New Roman" w:hint="eastAsia"/>
                <w:szCs w:val="32"/>
              </w:rPr>
              <w:t>010.71</w:t>
            </w:r>
          </w:p>
        </w:tc>
        <w:tc>
          <w:tcPr>
            <w:tcW w:w="4274" w:type="dxa"/>
          </w:tcPr>
          <w:p w14:paraId="04C1B807"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付</w:t>
            </w:r>
            <w:r w:rsidRPr="002254F6">
              <w:rPr>
                <w:rFonts w:ascii="Times New Roman" w:eastAsia="仿宋_GB2312" w:hAnsi="Times New Roman" w:cs="Times New Roman" w:hint="eastAsia"/>
                <w:szCs w:val="32"/>
              </w:rPr>
              <w:t>2019</w:t>
            </w:r>
            <w:r w:rsidRPr="002254F6">
              <w:rPr>
                <w:rFonts w:ascii="Times New Roman" w:eastAsia="仿宋_GB2312" w:hAnsi="Times New Roman" w:cs="Times New Roman" w:hint="eastAsia"/>
                <w:szCs w:val="32"/>
              </w:rPr>
              <w:t>年</w:t>
            </w:r>
            <w:r w:rsidRPr="002254F6">
              <w:rPr>
                <w:rFonts w:ascii="Times New Roman" w:eastAsia="仿宋_GB2312" w:hAnsi="Times New Roman" w:cs="Times New Roman" w:hint="eastAsia"/>
                <w:szCs w:val="32"/>
              </w:rPr>
              <w:t>4</w:t>
            </w:r>
            <w:r w:rsidRPr="002254F6">
              <w:rPr>
                <w:rFonts w:ascii="Times New Roman" w:eastAsia="仿宋_GB2312" w:hAnsi="Times New Roman" w:cs="Times New Roman" w:hint="eastAsia"/>
                <w:szCs w:val="32"/>
              </w:rPr>
              <w:t>季度贷款利息</w:t>
            </w:r>
          </w:p>
        </w:tc>
      </w:tr>
      <w:tr w:rsidR="00F84A10" w14:paraId="65869D75" w14:textId="77777777" w:rsidTr="00775F8A">
        <w:tc>
          <w:tcPr>
            <w:tcW w:w="2093" w:type="dxa"/>
          </w:tcPr>
          <w:p w14:paraId="03555FCB"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2019.12.21</w:t>
            </w:r>
          </w:p>
        </w:tc>
        <w:tc>
          <w:tcPr>
            <w:tcW w:w="2693" w:type="dxa"/>
          </w:tcPr>
          <w:p w14:paraId="7D489F99"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584</w:t>
            </w:r>
            <w:r>
              <w:rPr>
                <w:rFonts w:ascii="Times New Roman" w:eastAsia="仿宋_GB2312" w:hAnsi="Times New Roman" w:cs="Times New Roman" w:hint="eastAsia"/>
                <w:szCs w:val="32"/>
              </w:rPr>
              <w:t>,</w:t>
            </w:r>
            <w:r w:rsidRPr="002254F6">
              <w:rPr>
                <w:rFonts w:ascii="Times New Roman" w:eastAsia="仿宋_GB2312" w:hAnsi="Times New Roman" w:cs="Times New Roman" w:hint="eastAsia"/>
                <w:szCs w:val="32"/>
              </w:rPr>
              <w:t>202.76</w:t>
            </w:r>
          </w:p>
        </w:tc>
        <w:tc>
          <w:tcPr>
            <w:tcW w:w="4274" w:type="dxa"/>
          </w:tcPr>
          <w:p w14:paraId="661F9AE8"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付</w:t>
            </w:r>
            <w:r w:rsidRPr="002254F6">
              <w:rPr>
                <w:rFonts w:ascii="Times New Roman" w:eastAsia="仿宋_GB2312" w:hAnsi="Times New Roman" w:cs="Times New Roman" w:hint="eastAsia"/>
                <w:szCs w:val="32"/>
              </w:rPr>
              <w:t>2019</w:t>
            </w:r>
            <w:r w:rsidRPr="002254F6">
              <w:rPr>
                <w:rFonts w:ascii="Times New Roman" w:eastAsia="仿宋_GB2312" w:hAnsi="Times New Roman" w:cs="Times New Roman" w:hint="eastAsia"/>
                <w:szCs w:val="32"/>
              </w:rPr>
              <w:t>年</w:t>
            </w:r>
            <w:r w:rsidRPr="002254F6">
              <w:rPr>
                <w:rFonts w:ascii="Times New Roman" w:eastAsia="仿宋_GB2312" w:hAnsi="Times New Roman" w:cs="Times New Roman" w:hint="eastAsia"/>
                <w:szCs w:val="32"/>
              </w:rPr>
              <w:t>4</w:t>
            </w:r>
            <w:r w:rsidRPr="002254F6">
              <w:rPr>
                <w:rFonts w:ascii="Times New Roman" w:eastAsia="仿宋_GB2312" w:hAnsi="Times New Roman" w:cs="Times New Roman" w:hint="eastAsia"/>
                <w:szCs w:val="32"/>
              </w:rPr>
              <w:t>季度贷款利息</w:t>
            </w:r>
          </w:p>
        </w:tc>
      </w:tr>
      <w:tr w:rsidR="00F84A10" w14:paraId="3E65108F" w14:textId="77777777" w:rsidTr="00775F8A">
        <w:tc>
          <w:tcPr>
            <w:tcW w:w="2093" w:type="dxa"/>
          </w:tcPr>
          <w:p w14:paraId="78536FE9"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2019.12.21</w:t>
            </w:r>
          </w:p>
        </w:tc>
        <w:tc>
          <w:tcPr>
            <w:tcW w:w="2693" w:type="dxa"/>
          </w:tcPr>
          <w:p w14:paraId="33F938C1"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4</w:t>
            </w:r>
            <w:r>
              <w:rPr>
                <w:rFonts w:ascii="Times New Roman" w:eastAsia="仿宋_GB2312" w:hAnsi="Times New Roman" w:cs="Times New Roman" w:hint="eastAsia"/>
                <w:szCs w:val="32"/>
              </w:rPr>
              <w:t>,</w:t>
            </w:r>
            <w:r w:rsidRPr="002254F6">
              <w:rPr>
                <w:rFonts w:ascii="Times New Roman" w:eastAsia="仿宋_GB2312" w:hAnsi="Times New Roman" w:cs="Times New Roman" w:hint="eastAsia"/>
                <w:szCs w:val="32"/>
              </w:rPr>
              <w:t>457</w:t>
            </w:r>
            <w:r>
              <w:rPr>
                <w:rFonts w:ascii="Times New Roman" w:eastAsia="仿宋_GB2312" w:hAnsi="Times New Roman" w:cs="Times New Roman" w:hint="eastAsia"/>
                <w:szCs w:val="32"/>
              </w:rPr>
              <w:t>,</w:t>
            </w:r>
            <w:r w:rsidRPr="002254F6">
              <w:rPr>
                <w:rFonts w:ascii="Times New Roman" w:eastAsia="仿宋_GB2312" w:hAnsi="Times New Roman" w:cs="Times New Roman" w:hint="eastAsia"/>
                <w:szCs w:val="32"/>
              </w:rPr>
              <w:t>971.47</w:t>
            </w:r>
          </w:p>
        </w:tc>
        <w:tc>
          <w:tcPr>
            <w:tcW w:w="4274" w:type="dxa"/>
          </w:tcPr>
          <w:p w14:paraId="7B03085F"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付</w:t>
            </w:r>
            <w:r w:rsidRPr="002254F6">
              <w:rPr>
                <w:rFonts w:ascii="Times New Roman" w:eastAsia="仿宋_GB2312" w:hAnsi="Times New Roman" w:cs="Times New Roman" w:hint="eastAsia"/>
                <w:szCs w:val="32"/>
              </w:rPr>
              <w:t>2019</w:t>
            </w:r>
            <w:r w:rsidRPr="002254F6">
              <w:rPr>
                <w:rFonts w:ascii="Times New Roman" w:eastAsia="仿宋_GB2312" w:hAnsi="Times New Roman" w:cs="Times New Roman" w:hint="eastAsia"/>
                <w:szCs w:val="32"/>
              </w:rPr>
              <w:t>年</w:t>
            </w:r>
            <w:r w:rsidRPr="002254F6">
              <w:rPr>
                <w:rFonts w:ascii="Times New Roman" w:eastAsia="仿宋_GB2312" w:hAnsi="Times New Roman" w:cs="Times New Roman" w:hint="eastAsia"/>
                <w:szCs w:val="32"/>
              </w:rPr>
              <w:t>4</w:t>
            </w:r>
            <w:r w:rsidRPr="002254F6">
              <w:rPr>
                <w:rFonts w:ascii="Times New Roman" w:eastAsia="仿宋_GB2312" w:hAnsi="Times New Roman" w:cs="Times New Roman" w:hint="eastAsia"/>
                <w:szCs w:val="32"/>
              </w:rPr>
              <w:t>季度贷款利息</w:t>
            </w:r>
          </w:p>
        </w:tc>
      </w:tr>
      <w:tr w:rsidR="00F84A10" w14:paraId="6CA33B3E" w14:textId="77777777" w:rsidTr="00775F8A">
        <w:tc>
          <w:tcPr>
            <w:tcW w:w="2093" w:type="dxa"/>
          </w:tcPr>
          <w:p w14:paraId="46391517"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2019.12.21</w:t>
            </w:r>
          </w:p>
        </w:tc>
        <w:tc>
          <w:tcPr>
            <w:tcW w:w="2693" w:type="dxa"/>
          </w:tcPr>
          <w:p w14:paraId="16EAF6B7"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2</w:t>
            </w:r>
            <w:r>
              <w:rPr>
                <w:rFonts w:ascii="Times New Roman" w:eastAsia="仿宋_GB2312" w:hAnsi="Times New Roman" w:cs="Times New Roman" w:hint="eastAsia"/>
                <w:szCs w:val="32"/>
              </w:rPr>
              <w:t>,</w:t>
            </w:r>
            <w:r w:rsidRPr="002254F6">
              <w:rPr>
                <w:rFonts w:ascii="Times New Roman" w:eastAsia="仿宋_GB2312" w:hAnsi="Times New Roman" w:cs="Times New Roman" w:hint="eastAsia"/>
                <w:szCs w:val="32"/>
              </w:rPr>
              <w:t>619</w:t>
            </w:r>
            <w:r>
              <w:rPr>
                <w:rFonts w:ascii="Times New Roman" w:eastAsia="仿宋_GB2312" w:hAnsi="Times New Roman" w:cs="Times New Roman" w:hint="eastAsia"/>
                <w:szCs w:val="32"/>
              </w:rPr>
              <w:t>,</w:t>
            </w:r>
            <w:r w:rsidRPr="002254F6">
              <w:rPr>
                <w:rFonts w:ascii="Times New Roman" w:eastAsia="仿宋_GB2312" w:hAnsi="Times New Roman" w:cs="Times New Roman" w:hint="eastAsia"/>
                <w:szCs w:val="32"/>
              </w:rPr>
              <w:t>414.63</w:t>
            </w:r>
          </w:p>
        </w:tc>
        <w:tc>
          <w:tcPr>
            <w:tcW w:w="4274" w:type="dxa"/>
          </w:tcPr>
          <w:p w14:paraId="4F077869"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付</w:t>
            </w:r>
            <w:r w:rsidRPr="002254F6">
              <w:rPr>
                <w:rFonts w:ascii="Times New Roman" w:eastAsia="仿宋_GB2312" w:hAnsi="Times New Roman" w:cs="Times New Roman" w:hint="eastAsia"/>
                <w:szCs w:val="32"/>
              </w:rPr>
              <w:t>2019</w:t>
            </w:r>
            <w:r w:rsidRPr="002254F6">
              <w:rPr>
                <w:rFonts w:ascii="Times New Roman" w:eastAsia="仿宋_GB2312" w:hAnsi="Times New Roman" w:cs="Times New Roman" w:hint="eastAsia"/>
                <w:szCs w:val="32"/>
              </w:rPr>
              <w:t>年</w:t>
            </w:r>
            <w:r w:rsidRPr="002254F6">
              <w:rPr>
                <w:rFonts w:ascii="Times New Roman" w:eastAsia="仿宋_GB2312" w:hAnsi="Times New Roman" w:cs="Times New Roman" w:hint="eastAsia"/>
                <w:szCs w:val="32"/>
              </w:rPr>
              <w:t>4</w:t>
            </w:r>
            <w:r w:rsidRPr="002254F6">
              <w:rPr>
                <w:rFonts w:ascii="Times New Roman" w:eastAsia="仿宋_GB2312" w:hAnsi="Times New Roman" w:cs="Times New Roman" w:hint="eastAsia"/>
                <w:szCs w:val="32"/>
              </w:rPr>
              <w:t>季度贷款利息</w:t>
            </w:r>
          </w:p>
        </w:tc>
      </w:tr>
      <w:tr w:rsidR="00F84A10" w14:paraId="5A088FA2" w14:textId="77777777" w:rsidTr="00775F8A">
        <w:tc>
          <w:tcPr>
            <w:tcW w:w="2093" w:type="dxa"/>
          </w:tcPr>
          <w:p w14:paraId="4D24B754"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2019.12.24</w:t>
            </w:r>
          </w:p>
        </w:tc>
        <w:tc>
          <w:tcPr>
            <w:tcW w:w="2693" w:type="dxa"/>
          </w:tcPr>
          <w:p w14:paraId="1499EA75"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240</w:t>
            </w:r>
            <w:r>
              <w:rPr>
                <w:rFonts w:ascii="Times New Roman" w:eastAsia="仿宋_GB2312" w:hAnsi="Times New Roman" w:cs="Times New Roman" w:hint="eastAsia"/>
                <w:szCs w:val="32"/>
              </w:rPr>
              <w:t>,</w:t>
            </w:r>
            <w:r w:rsidRPr="002254F6">
              <w:rPr>
                <w:rFonts w:ascii="Times New Roman" w:eastAsia="仿宋_GB2312" w:hAnsi="Times New Roman" w:cs="Times New Roman" w:hint="eastAsia"/>
                <w:szCs w:val="32"/>
              </w:rPr>
              <w:t>000.00</w:t>
            </w:r>
          </w:p>
        </w:tc>
        <w:tc>
          <w:tcPr>
            <w:tcW w:w="4274" w:type="dxa"/>
          </w:tcPr>
          <w:p w14:paraId="6FC45548"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付</w:t>
            </w:r>
            <w:r w:rsidRPr="002254F6">
              <w:rPr>
                <w:rFonts w:ascii="Times New Roman" w:eastAsia="仿宋_GB2312" w:hAnsi="Times New Roman" w:cs="Times New Roman" w:hint="eastAsia"/>
                <w:szCs w:val="32"/>
              </w:rPr>
              <w:t>2019</w:t>
            </w:r>
            <w:r w:rsidRPr="002254F6">
              <w:rPr>
                <w:rFonts w:ascii="Times New Roman" w:eastAsia="仿宋_GB2312" w:hAnsi="Times New Roman" w:cs="Times New Roman" w:hint="eastAsia"/>
                <w:szCs w:val="32"/>
              </w:rPr>
              <w:t>年交投人员</w:t>
            </w:r>
            <w:r w:rsidRPr="002254F6">
              <w:rPr>
                <w:rFonts w:ascii="Times New Roman" w:eastAsia="仿宋_GB2312" w:hAnsi="Times New Roman" w:cs="Times New Roman" w:hint="eastAsia"/>
                <w:szCs w:val="32"/>
              </w:rPr>
              <w:t>7</w:t>
            </w:r>
            <w:r w:rsidRPr="002254F6">
              <w:rPr>
                <w:rFonts w:ascii="Times New Roman" w:eastAsia="仿宋_GB2312" w:hAnsi="Times New Roman" w:cs="Times New Roman" w:hint="eastAsia"/>
                <w:szCs w:val="32"/>
              </w:rPr>
              <w:t>至</w:t>
            </w:r>
            <w:r w:rsidRPr="002254F6">
              <w:rPr>
                <w:rFonts w:ascii="Times New Roman" w:eastAsia="仿宋_GB2312" w:hAnsi="Times New Roman" w:cs="Times New Roman" w:hint="eastAsia"/>
                <w:szCs w:val="32"/>
              </w:rPr>
              <w:t>12</w:t>
            </w:r>
            <w:r w:rsidRPr="002254F6">
              <w:rPr>
                <w:rFonts w:ascii="Times New Roman" w:eastAsia="仿宋_GB2312" w:hAnsi="Times New Roman" w:cs="Times New Roman" w:hint="eastAsia"/>
                <w:szCs w:val="32"/>
              </w:rPr>
              <w:t>月工资</w:t>
            </w:r>
          </w:p>
        </w:tc>
      </w:tr>
      <w:tr w:rsidR="00F84A10" w14:paraId="46AF427B" w14:textId="77777777" w:rsidTr="00775F8A">
        <w:tc>
          <w:tcPr>
            <w:tcW w:w="2093" w:type="dxa"/>
          </w:tcPr>
          <w:p w14:paraId="157B2A06"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2019.12.30</w:t>
            </w:r>
          </w:p>
        </w:tc>
        <w:tc>
          <w:tcPr>
            <w:tcW w:w="2693" w:type="dxa"/>
          </w:tcPr>
          <w:p w14:paraId="3107D86F"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7</w:t>
            </w:r>
            <w:r>
              <w:rPr>
                <w:rFonts w:ascii="Times New Roman" w:eastAsia="仿宋_GB2312" w:hAnsi="Times New Roman" w:cs="Times New Roman" w:hint="eastAsia"/>
                <w:szCs w:val="32"/>
              </w:rPr>
              <w:t>,</w:t>
            </w:r>
            <w:r w:rsidRPr="002254F6">
              <w:rPr>
                <w:rFonts w:ascii="Times New Roman" w:eastAsia="仿宋_GB2312" w:hAnsi="Times New Roman" w:cs="Times New Roman" w:hint="eastAsia"/>
                <w:szCs w:val="32"/>
              </w:rPr>
              <w:t>500</w:t>
            </w:r>
            <w:r>
              <w:rPr>
                <w:rFonts w:ascii="Times New Roman" w:eastAsia="仿宋_GB2312" w:hAnsi="Times New Roman" w:cs="Times New Roman" w:hint="eastAsia"/>
                <w:szCs w:val="32"/>
              </w:rPr>
              <w:t>,</w:t>
            </w:r>
            <w:r w:rsidRPr="002254F6">
              <w:rPr>
                <w:rFonts w:ascii="Times New Roman" w:eastAsia="仿宋_GB2312" w:hAnsi="Times New Roman" w:cs="Times New Roman" w:hint="eastAsia"/>
                <w:szCs w:val="32"/>
              </w:rPr>
              <w:t>000.00</w:t>
            </w:r>
          </w:p>
        </w:tc>
        <w:tc>
          <w:tcPr>
            <w:tcW w:w="4274" w:type="dxa"/>
          </w:tcPr>
          <w:p w14:paraId="1506F344"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归还昆明远平建筑劳务有限公司融资借款</w:t>
            </w:r>
          </w:p>
        </w:tc>
      </w:tr>
      <w:tr w:rsidR="00F84A10" w14:paraId="29DBB503" w14:textId="77777777" w:rsidTr="00775F8A">
        <w:tc>
          <w:tcPr>
            <w:tcW w:w="2093" w:type="dxa"/>
          </w:tcPr>
          <w:p w14:paraId="4C964D29"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2019.12.30</w:t>
            </w:r>
          </w:p>
        </w:tc>
        <w:tc>
          <w:tcPr>
            <w:tcW w:w="2693" w:type="dxa"/>
          </w:tcPr>
          <w:p w14:paraId="3D1B0DFD"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8</w:t>
            </w:r>
            <w:r>
              <w:rPr>
                <w:rFonts w:ascii="Times New Roman" w:eastAsia="仿宋_GB2312" w:hAnsi="Times New Roman" w:cs="Times New Roman" w:hint="eastAsia"/>
                <w:szCs w:val="32"/>
              </w:rPr>
              <w:t>,</w:t>
            </w:r>
            <w:r w:rsidRPr="002254F6">
              <w:rPr>
                <w:rFonts w:ascii="Times New Roman" w:eastAsia="仿宋_GB2312" w:hAnsi="Times New Roman" w:cs="Times New Roman" w:hint="eastAsia"/>
                <w:szCs w:val="32"/>
              </w:rPr>
              <w:t>500</w:t>
            </w:r>
            <w:r>
              <w:rPr>
                <w:rFonts w:ascii="Times New Roman" w:eastAsia="仿宋_GB2312" w:hAnsi="Times New Roman" w:cs="Times New Roman" w:hint="eastAsia"/>
                <w:szCs w:val="32"/>
              </w:rPr>
              <w:t>,</w:t>
            </w:r>
            <w:r w:rsidRPr="002254F6">
              <w:rPr>
                <w:rFonts w:ascii="Times New Roman" w:eastAsia="仿宋_GB2312" w:hAnsi="Times New Roman" w:cs="Times New Roman" w:hint="eastAsia"/>
                <w:szCs w:val="32"/>
              </w:rPr>
              <w:t>000.00</w:t>
            </w:r>
          </w:p>
        </w:tc>
        <w:tc>
          <w:tcPr>
            <w:tcW w:w="4274" w:type="dxa"/>
          </w:tcPr>
          <w:p w14:paraId="51F4728F"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归还云南创悦矿业有限公司融资借款</w:t>
            </w:r>
          </w:p>
        </w:tc>
      </w:tr>
      <w:tr w:rsidR="00F84A10" w14:paraId="5C7CE77B" w14:textId="77777777" w:rsidTr="00775F8A">
        <w:tc>
          <w:tcPr>
            <w:tcW w:w="2093" w:type="dxa"/>
          </w:tcPr>
          <w:p w14:paraId="6CBBFE7E" w14:textId="77777777" w:rsidR="00F84A10" w:rsidRPr="002254F6" w:rsidRDefault="00F84A10" w:rsidP="00775F8A">
            <w:pPr>
              <w:spacing w:line="300" w:lineRule="exact"/>
              <w:jc w:val="center"/>
              <w:rPr>
                <w:rFonts w:ascii="Times New Roman" w:eastAsia="仿宋_GB2312" w:hAnsi="Times New Roman" w:cs="Times New Roman"/>
                <w:szCs w:val="32"/>
              </w:rPr>
            </w:pPr>
            <w:r w:rsidRPr="002254F6">
              <w:rPr>
                <w:rFonts w:ascii="Times New Roman" w:eastAsia="仿宋_GB2312" w:hAnsi="Times New Roman" w:cs="Times New Roman" w:hint="eastAsia"/>
                <w:szCs w:val="32"/>
              </w:rPr>
              <w:t>合计</w:t>
            </w:r>
          </w:p>
        </w:tc>
        <w:tc>
          <w:tcPr>
            <w:tcW w:w="2693" w:type="dxa"/>
          </w:tcPr>
          <w:p w14:paraId="031F0FC7" w14:textId="77777777" w:rsidR="00F84A10" w:rsidRPr="002254F6" w:rsidRDefault="00F84A10" w:rsidP="00775F8A">
            <w:pPr>
              <w:spacing w:line="300" w:lineRule="exact"/>
              <w:jc w:val="center"/>
              <w:rPr>
                <w:rFonts w:ascii="Times New Roman" w:eastAsia="仿宋_GB2312" w:hAnsi="Times New Roman" w:cs="Times New Roman"/>
                <w:szCs w:val="32"/>
              </w:rPr>
            </w:pPr>
            <w:r>
              <w:rPr>
                <w:rFonts w:ascii="Times New Roman" w:eastAsia="仿宋_GB2312" w:hAnsi="Times New Roman" w:cs="Times New Roman"/>
                <w:szCs w:val="32"/>
              </w:rPr>
              <w:fldChar w:fldCharType="begin"/>
            </w:r>
            <w:r>
              <w:rPr>
                <w:rFonts w:ascii="Times New Roman" w:eastAsia="仿宋_GB2312" w:hAnsi="Times New Roman" w:cs="Times New Roman"/>
                <w:szCs w:val="32"/>
              </w:rPr>
              <w:instrText xml:space="preserve"> </w:instrText>
            </w:r>
            <w:r>
              <w:rPr>
                <w:rFonts w:ascii="Times New Roman" w:eastAsia="仿宋_GB2312" w:hAnsi="Times New Roman" w:cs="Times New Roman" w:hint="eastAsia"/>
                <w:szCs w:val="32"/>
              </w:rPr>
              <w:instrText>=SUM(ABOVE)</w:instrText>
            </w:r>
            <w:r>
              <w:rPr>
                <w:rFonts w:ascii="Times New Roman" w:eastAsia="仿宋_GB2312" w:hAnsi="Times New Roman" w:cs="Times New Roman"/>
                <w:szCs w:val="32"/>
              </w:rPr>
              <w:instrText xml:space="preserve"> </w:instrText>
            </w:r>
            <w:r>
              <w:rPr>
                <w:rFonts w:ascii="Times New Roman" w:eastAsia="仿宋_GB2312" w:hAnsi="Times New Roman" w:cs="Times New Roman"/>
                <w:szCs w:val="32"/>
              </w:rPr>
              <w:fldChar w:fldCharType="separate"/>
            </w:r>
            <w:r>
              <w:rPr>
                <w:rFonts w:ascii="Times New Roman" w:eastAsia="仿宋_GB2312" w:hAnsi="Times New Roman" w:cs="Times New Roman"/>
                <w:noProof/>
                <w:szCs w:val="32"/>
              </w:rPr>
              <w:t>71,319,599.57</w:t>
            </w:r>
            <w:r>
              <w:rPr>
                <w:rFonts w:ascii="Times New Roman" w:eastAsia="仿宋_GB2312" w:hAnsi="Times New Roman" w:cs="Times New Roman"/>
                <w:szCs w:val="32"/>
              </w:rPr>
              <w:fldChar w:fldCharType="end"/>
            </w:r>
          </w:p>
        </w:tc>
        <w:tc>
          <w:tcPr>
            <w:tcW w:w="4274" w:type="dxa"/>
          </w:tcPr>
          <w:p w14:paraId="59ACFD43" w14:textId="77777777" w:rsidR="00F84A10" w:rsidRPr="002254F6" w:rsidRDefault="00F84A10" w:rsidP="00775F8A">
            <w:pPr>
              <w:spacing w:line="300" w:lineRule="exact"/>
              <w:jc w:val="center"/>
              <w:rPr>
                <w:rFonts w:ascii="Times New Roman" w:eastAsia="仿宋_GB2312" w:hAnsi="Times New Roman" w:cs="Times New Roman"/>
                <w:szCs w:val="32"/>
              </w:rPr>
            </w:pPr>
          </w:p>
        </w:tc>
      </w:tr>
    </w:tbl>
    <w:p w14:paraId="6B982758" w14:textId="77777777" w:rsidR="007E2137" w:rsidRDefault="007E2137" w:rsidP="007E2137">
      <w:pPr>
        <w:pStyle w:val="2"/>
        <w:spacing w:before="0" w:after="0" w:line="600" w:lineRule="exact"/>
        <w:ind w:firstLineChars="150" w:firstLine="480"/>
        <w:rPr>
          <w:rFonts w:ascii="楷体_GB2312"/>
          <w:kern w:val="30"/>
        </w:rPr>
      </w:pPr>
      <w:bookmarkStart w:id="25" w:name="_Toc72422085"/>
      <w:r w:rsidRPr="000B276C">
        <w:rPr>
          <w:rFonts w:ascii="楷体_GB2312" w:hint="eastAsia"/>
          <w:kern w:val="30"/>
        </w:rPr>
        <w:lastRenderedPageBreak/>
        <w:t>（五）项目的组织及管理</w:t>
      </w:r>
      <w:bookmarkEnd w:id="25"/>
      <w:r w:rsidRPr="007E2137">
        <w:rPr>
          <w:rFonts w:ascii="楷体_GB2312" w:hint="eastAsia"/>
          <w:kern w:val="30"/>
        </w:rPr>
        <w:tab/>
        <w:t xml:space="preserve"> </w:t>
      </w:r>
    </w:p>
    <w:p w14:paraId="472A4BE3" w14:textId="77777777" w:rsidR="00BB7472" w:rsidRDefault="00BB7472" w:rsidP="00BB7472">
      <w:pPr>
        <w:spacing w:line="600" w:lineRule="exact"/>
        <w:rPr>
          <w:rFonts w:ascii="仿宋_GB2312" w:eastAsia="仿宋_GB2312" w:hAnsi="仿宋_GB2312" w:cs="仿宋_GB2312"/>
          <w:sz w:val="32"/>
          <w:szCs w:val="32"/>
        </w:rPr>
      </w:pPr>
      <w:r>
        <w:rPr>
          <w:rFonts w:ascii="仿宋_GB2312" w:eastAsia="仿宋_GB2312" w:hint="eastAsia"/>
          <w:b/>
          <w:sz w:val="32"/>
          <w:szCs w:val="32"/>
        </w:rPr>
        <w:t xml:space="preserve">    1.项目组织情况</w:t>
      </w:r>
    </w:p>
    <w:p w14:paraId="5797D59E" w14:textId="77777777" w:rsidR="00DB1A25" w:rsidRPr="00DB1A25" w:rsidRDefault="00DB1A25" w:rsidP="00DB1A25">
      <w:pPr>
        <w:spacing w:line="600" w:lineRule="exact"/>
        <w:ind w:firstLineChars="200" w:firstLine="640"/>
        <w:rPr>
          <w:rFonts w:eastAsia="仿宋_GB2312"/>
          <w:kern w:val="0"/>
          <w:sz w:val="32"/>
          <w:szCs w:val="32"/>
          <w:lang w:val="zh-CN"/>
        </w:rPr>
      </w:pPr>
      <w:r w:rsidRPr="00DB1A25">
        <w:rPr>
          <w:rFonts w:ascii="Times New Roman" w:eastAsia="仿宋_GB2312" w:hAnsi="Times New Roman" w:cs="Times New Roman"/>
          <w:kern w:val="0"/>
          <w:sz w:val="32"/>
          <w:szCs w:val="32"/>
          <w:lang w:val="zh-CN"/>
        </w:rPr>
        <w:t>（</w:t>
      </w:r>
      <w:r w:rsidRPr="00DB1A25">
        <w:rPr>
          <w:rFonts w:ascii="Times New Roman" w:eastAsia="仿宋_GB2312" w:hAnsi="Times New Roman" w:cs="Times New Roman"/>
          <w:kern w:val="0"/>
          <w:sz w:val="32"/>
          <w:szCs w:val="32"/>
          <w:lang w:val="zh-CN"/>
        </w:rPr>
        <w:t>1</w:t>
      </w:r>
      <w:r w:rsidRPr="00DB1A25">
        <w:rPr>
          <w:rFonts w:ascii="Times New Roman" w:eastAsia="仿宋_GB2312" w:hAnsi="Times New Roman" w:cs="Times New Roman"/>
          <w:kern w:val="0"/>
          <w:sz w:val="32"/>
          <w:szCs w:val="32"/>
          <w:lang w:val="zh-CN"/>
        </w:rPr>
        <w:t>）</w:t>
      </w:r>
      <w:r w:rsidRPr="00DB1A25">
        <w:rPr>
          <w:rFonts w:eastAsia="仿宋_GB2312" w:hint="eastAsia"/>
          <w:kern w:val="0"/>
          <w:sz w:val="32"/>
          <w:szCs w:val="32"/>
          <w:lang w:val="zh-CN"/>
        </w:rPr>
        <w:t>安宁市财政局</w:t>
      </w:r>
      <w:r w:rsidRPr="00DB1A25">
        <w:rPr>
          <w:rFonts w:eastAsia="仿宋_GB2312"/>
          <w:kern w:val="0"/>
          <w:sz w:val="32"/>
          <w:szCs w:val="32"/>
          <w:lang w:val="zh-CN"/>
        </w:rPr>
        <w:t>负责</w:t>
      </w:r>
      <w:r w:rsidRPr="00DB1A25">
        <w:rPr>
          <w:rFonts w:eastAsia="仿宋_GB2312" w:hint="eastAsia"/>
          <w:kern w:val="0"/>
          <w:sz w:val="32"/>
          <w:szCs w:val="32"/>
          <w:lang w:val="zh-CN"/>
        </w:rPr>
        <w:t>下达单位部门预算</w:t>
      </w:r>
      <w:r w:rsidRPr="00DB1A25">
        <w:rPr>
          <w:rFonts w:eastAsia="仿宋_GB2312"/>
          <w:kern w:val="0"/>
          <w:sz w:val="32"/>
          <w:szCs w:val="32"/>
          <w:lang w:val="zh-CN"/>
        </w:rPr>
        <w:t>资金</w:t>
      </w:r>
      <w:r w:rsidRPr="00DB1A25">
        <w:rPr>
          <w:rFonts w:eastAsia="仿宋_GB2312" w:hint="eastAsia"/>
          <w:kern w:val="0"/>
          <w:sz w:val="32"/>
          <w:szCs w:val="32"/>
          <w:lang w:val="zh-CN"/>
        </w:rPr>
        <w:t>、</w:t>
      </w:r>
      <w:r w:rsidRPr="00DB1A25">
        <w:rPr>
          <w:rFonts w:eastAsia="仿宋_GB2312"/>
          <w:kern w:val="0"/>
          <w:sz w:val="32"/>
          <w:szCs w:val="32"/>
          <w:lang w:val="zh-CN"/>
        </w:rPr>
        <w:t>负责项目资金</w:t>
      </w:r>
      <w:r w:rsidRPr="00DB1A25">
        <w:rPr>
          <w:rFonts w:eastAsia="仿宋_GB2312" w:hint="eastAsia"/>
          <w:kern w:val="0"/>
          <w:sz w:val="32"/>
          <w:szCs w:val="32"/>
          <w:lang w:val="zh-CN"/>
        </w:rPr>
        <w:t>监督</w:t>
      </w:r>
      <w:r w:rsidRPr="00DB1A25">
        <w:rPr>
          <w:rFonts w:eastAsia="仿宋_GB2312"/>
          <w:kern w:val="0"/>
          <w:sz w:val="32"/>
          <w:szCs w:val="32"/>
          <w:lang w:val="zh-CN"/>
        </w:rPr>
        <w:t>管理</w:t>
      </w:r>
      <w:r w:rsidRPr="00DB1A25">
        <w:rPr>
          <w:rFonts w:eastAsia="仿宋_GB2312" w:hint="eastAsia"/>
          <w:kern w:val="0"/>
          <w:sz w:val="32"/>
          <w:szCs w:val="32"/>
          <w:lang w:val="zh-CN"/>
        </w:rPr>
        <w:t>。</w:t>
      </w:r>
      <w:r w:rsidRPr="00DB1A25">
        <w:rPr>
          <w:rFonts w:eastAsia="仿宋_GB2312"/>
          <w:kern w:val="0"/>
          <w:sz w:val="32"/>
          <w:szCs w:val="32"/>
          <w:lang w:val="zh-CN"/>
        </w:rPr>
        <w:t>项目完成后牵头组织开展年度专项实施情况绩效评价工作，并根据实际情况合理运用评价结果。</w:t>
      </w:r>
    </w:p>
    <w:p w14:paraId="76EB060E" w14:textId="77777777" w:rsidR="00DB1A25" w:rsidRPr="00DB1A25" w:rsidRDefault="00DB1A25" w:rsidP="00DB1A25">
      <w:pPr>
        <w:spacing w:line="600" w:lineRule="exact"/>
        <w:ind w:firstLineChars="200" w:firstLine="640"/>
        <w:rPr>
          <w:rFonts w:eastAsia="仿宋_GB2312"/>
          <w:kern w:val="0"/>
          <w:sz w:val="32"/>
          <w:szCs w:val="32"/>
          <w:lang w:val="zh-CN"/>
        </w:rPr>
      </w:pPr>
      <w:r w:rsidRPr="00DB1A25">
        <w:rPr>
          <w:rFonts w:ascii="Times New Roman" w:eastAsia="仿宋_GB2312" w:hAnsi="Times New Roman" w:cs="Times New Roman" w:hint="eastAsia"/>
          <w:kern w:val="0"/>
          <w:sz w:val="32"/>
          <w:szCs w:val="32"/>
          <w:lang w:val="zh-CN"/>
        </w:rPr>
        <w:t>（</w:t>
      </w:r>
      <w:r w:rsidRPr="00DB1A25">
        <w:rPr>
          <w:rFonts w:ascii="Times New Roman" w:eastAsia="仿宋_GB2312" w:hAnsi="Times New Roman" w:cs="Times New Roman" w:hint="eastAsia"/>
          <w:kern w:val="0"/>
          <w:sz w:val="32"/>
          <w:szCs w:val="32"/>
          <w:lang w:val="zh-CN"/>
        </w:rPr>
        <w:t>2</w:t>
      </w:r>
      <w:r w:rsidRPr="00DB1A25">
        <w:rPr>
          <w:rFonts w:ascii="Times New Roman" w:eastAsia="仿宋_GB2312" w:hAnsi="Times New Roman" w:cs="Times New Roman" w:hint="eastAsia"/>
          <w:kern w:val="0"/>
          <w:sz w:val="32"/>
          <w:szCs w:val="32"/>
          <w:lang w:val="zh-CN"/>
        </w:rPr>
        <w:t>）</w:t>
      </w:r>
      <w:r w:rsidRPr="00DB1A25">
        <w:rPr>
          <w:rFonts w:eastAsia="仿宋_GB2312" w:hint="eastAsia"/>
          <w:kern w:val="0"/>
          <w:sz w:val="32"/>
          <w:szCs w:val="32"/>
          <w:lang w:val="zh-CN"/>
        </w:rPr>
        <w:t>安宁市交通运输局负责项目</w:t>
      </w:r>
      <w:r w:rsidRPr="00DB1A25">
        <w:rPr>
          <w:rFonts w:eastAsia="仿宋_GB2312"/>
          <w:kern w:val="0"/>
          <w:sz w:val="32"/>
          <w:szCs w:val="32"/>
          <w:lang w:val="zh-CN"/>
        </w:rPr>
        <w:t>牵头申报、组织实施</w:t>
      </w:r>
      <w:r w:rsidRPr="00DB1A25">
        <w:rPr>
          <w:rFonts w:eastAsia="仿宋_GB2312" w:hint="eastAsia"/>
          <w:kern w:val="0"/>
          <w:sz w:val="32"/>
          <w:szCs w:val="32"/>
          <w:lang w:val="zh-CN"/>
        </w:rPr>
        <w:t>、</w:t>
      </w:r>
      <w:r w:rsidRPr="00DB1A25">
        <w:rPr>
          <w:rFonts w:eastAsia="仿宋_GB2312"/>
          <w:kern w:val="0"/>
          <w:sz w:val="32"/>
          <w:szCs w:val="32"/>
          <w:lang w:val="zh-CN"/>
        </w:rPr>
        <w:t>项目</w:t>
      </w:r>
      <w:r w:rsidRPr="00DB1A25">
        <w:rPr>
          <w:rFonts w:eastAsia="仿宋_GB2312" w:hint="eastAsia"/>
          <w:kern w:val="0"/>
          <w:sz w:val="32"/>
          <w:szCs w:val="32"/>
          <w:lang w:val="zh-CN"/>
        </w:rPr>
        <w:t>执行</w:t>
      </w:r>
      <w:r w:rsidRPr="00DB1A25">
        <w:rPr>
          <w:rFonts w:eastAsia="仿宋_GB2312"/>
          <w:kern w:val="0"/>
          <w:sz w:val="32"/>
          <w:szCs w:val="32"/>
          <w:lang w:val="zh-CN"/>
        </w:rPr>
        <w:t>和项目</w:t>
      </w:r>
      <w:r w:rsidRPr="00DB1A25">
        <w:rPr>
          <w:rFonts w:eastAsia="仿宋_GB2312" w:hint="eastAsia"/>
          <w:kern w:val="0"/>
          <w:sz w:val="32"/>
          <w:szCs w:val="32"/>
          <w:lang w:val="zh-CN"/>
        </w:rPr>
        <w:t>实施过程</w:t>
      </w:r>
      <w:r w:rsidRPr="00DB1A25">
        <w:rPr>
          <w:rFonts w:eastAsia="仿宋_GB2312"/>
          <w:kern w:val="0"/>
          <w:sz w:val="32"/>
          <w:szCs w:val="32"/>
          <w:lang w:val="zh-CN"/>
        </w:rPr>
        <w:t>的日常监管。</w:t>
      </w:r>
    </w:p>
    <w:p w14:paraId="31544A5D" w14:textId="77777777" w:rsidR="00DB1A25" w:rsidRPr="00DB1A25" w:rsidRDefault="00DB1A25" w:rsidP="00DB1A25">
      <w:pPr>
        <w:spacing w:line="600" w:lineRule="exact"/>
        <w:ind w:firstLineChars="200" w:firstLine="640"/>
        <w:rPr>
          <w:rFonts w:eastAsia="仿宋_GB2312"/>
          <w:kern w:val="0"/>
          <w:sz w:val="32"/>
          <w:szCs w:val="32"/>
          <w:lang w:val="zh-CN"/>
        </w:rPr>
      </w:pPr>
      <w:r w:rsidRPr="00DB1A25">
        <w:rPr>
          <w:rFonts w:ascii="Times New Roman" w:eastAsia="仿宋_GB2312" w:hAnsi="Times New Roman" w:cs="Times New Roman" w:hint="eastAsia"/>
          <w:kern w:val="0"/>
          <w:sz w:val="32"/>
          <w:szCs w:val="32"/>
          <w:lang w:val="zh-CN"/>
        </w:rPr>
        <w:t>（</w:t>
      </w:r>
      <w:r w:rsidRPr="00DB1A25">
        <w:rPr>
          <w:rFonts w:ascii="Times New Roman" w:eastAsia="仿宋_GB2312" w:hAnsi="Times New Roman" w:cs="Times New Roman" w:hint="eastAsia"/>
          <w:kern w:val="0"/>
          <w:sz w:val="32"/>
          <w:szCs w:val="32"/>
          <w:lang w:val="zh-CN"/>
        </w:rPr>
        <w:t>3</w:t>
      </w:r>
      <w:r w:rsidRPr="00DB1A25">
        <w:rPr>
          <w:rFonts w:ascii="Times New Roman" w:eastAsia="仿宋_GB2312" w:hAnsi="Times New Roman" w:cs="Times New Roman" w:hint="eastAsia"/>
          <w:kern w:val="0"/>
          <w:sz w:val="32"/>
          <w:szCs w:val="32"/>
          <w:lang w:val="zh-CN"/>
        </w:rPr>
        <w:t>）</w:t>
      </w:r>
      <w:r w:rsidRPr="00DB1A25">
        <w:rPr>
          <w:rFonts w:eastAsia="仿宋_GB2312" w:hint="eastAsia"/>
          <w:kern w:val="0"/>
          <w:sz w:val="32"/>
          <w:szCs w:val="32"/>
          <w:lang w:val="zh-CN"/>
        </w:rPr>
        <w:t>安宁南环公路建设有限责任公司负责项目的具体实施。</w:t>
      </w:r>
    </w:p>
    <w:p w14:paraId="53F5E3FC" w14:textId="77777777" w:rsidR="00BB7472" w:rsidRDefault="00BB7472" w:rsidP="00DB1A25">
      <w:pPr>
        <w:spacing w:line="600" w:lineRule="exact"/>
        <w:ind w:firstLineChars="200" w:firstLine="643"/>
        <w:rPr>
          <w:rFonts w:ascii="仿宋_GB2312" w:eastAsia="仿宋_GB2312"/>
          <w:b/>
          <w:sz w:val="32"/>
          <w:szCs w:val="32"/>
        </w:rPr>
      </w:pPr>
      <w:r>
        <w:rPr>
          <w:rFonts w:ascii="仿宋_GB2312" w:eastAsia="仿宋_GB2312" w:hint="eastAsia"/>
          <w:b/>
          <w:sz w:val="32"/>
          <w:szCs w:val="32"/>
        </w:rPr>
        <w:t>2.项目实施流程</w:t>
      </w:r>
    </w:p>
    <w:p w14:paraId="1B3822A0" w14:textId="18E40D58" w:rsidR="0060080E" w:rsidRPr="009D3863" w:rsidRDefault="008964F0" w:rsidP="009D3863">
      <w:pPr>
        <w:spacing w:line="600" w:lineRule="exact"/>
        <w:ind w:firstLineChars="200" w:firstLine="640"/>
        <w:rPr>
          <w:rFonts w:ascii="仿宋_GB2312" w:eastAsia="仿宋_GB2312"/>
          <w:sz w:val="32"/>
          <w:szCs w:val="32"/>
        </w:rPr>
      </w:pPr>
      <w:r w:rsidRPr="009D3863">
        <w:rPr>
          <w:rFonts w:ascii="仿宋_GB2312" w:eastAsia="仿宋_GB2312"/>
          <w:sz w:val="32"/>
          <w:szCs w:val="32"/>
        </w:rPr>
        <w:t>安宁市交通运输局根据项目实施进度，及时向安宁市财政局申报资金，资金到位后根据项目需要支付至项目实施单位</w:t>
      </w:r>
      <w:r w:rsidR="009D3863" w:rsidRPr="009D3863">
        <w:rPr>
          <w:rFonts w:ascii="仿宋_GB2312" w:eastAsia="仿宋_GB2312"/>
          <w:sz w:val="32"/>
          <w:szCs w:val="32"/>
        </w:rPr>
        <w:t>，安宁市</w:t>
      </w:r>
      <w:r w:rsidR="009D3863" w:rsidRPr="009D3863">
        <w:rPr>
          <w:rFonts w:eastAsia="仿宋_GB2312" w:hint="eastAsia"/>
          <w:kern w:val="0"/>
          <w:sz w:val="32"/>
          <w:szCs w:val="32"/>
          <w:lang w:val="zh-CN"/>
        </w:rPr>
        <w:t>运输局负责</w:t>
      </w:r>
      <w:r w:rsidR="009D3863" w:rsidRPr="009D3863">
        <w:rPr>
          <w:rFonts w:eastAsia="仿宋_GB2312"/>
          <w:kern w:val="0"/>
          <w:sz w:val="32"/>
          <w:szCs w:val="32"/>
          <w:lang w:val="zh-CN"/>
        </w:rPr>
        <w:t>项目</w:t>
      </w:r>
      <w:r w:rsidR="009D3863" w:rsidRPr="009D3863">
        <w:rPr>
          <w:rFonts w:eastAsia="仿宋_GB2312" w:hint="eastAsia"/>
          <w:kern w:val="0"/>
          <w:sz w:val="32"/>
          <w:szCs w:val="32"/>
          <w:lang w:val="zh-CN"/>
        </w:rPr>
        <w:t>实施过程</w:t>
      </w:r>
      <w:r w:rsidR="009D3863" w:rsidRPr="009D3863">
        <w:rPr>
          <w:rFonts w:eastAsia="仿宋_GB2312"/>
          <w:kern w:val="0"/>
          <w:sz w:val="32"/>
          <w:szCs w:val="32"/>
          <w:lang w:val="zh-CN"/>
        </w:rPr>
        <w:t>的日常监管。</w:t>
      </w:r>
    </w:p>
    <w:p w14:paraId="53951310" w14:textId="77777777" w:rsidR="00BB7472" w:rsidRDefault="00BB7472" w:rsidP="00BB7472">
      <w:pPr>
        <w:spacing w:line="600" w:lineRule="exact"/>
        <w:ind w:firstLineChars="200" w:firstLine="643"/>
        <w:rPr>
          <w:rFonts w:ascii="仿宋_GB2312" w:eastAsia="仿宋_GB2312"/>
          <w:b/>
          <w:sz w:val="32"/>
          <w:szCs w:val="32"/>
        </w:rPr>
      </w:pPr>
      <w:r>
        <w:rPr>
          <w:rFonts w:ascii="仿宋_GB2312" w:eastAsia="仿宋_GB2312" w:hint="eastAsia"/>
          <w:b/>
          <w:sz w:val="32"/>
          <w:szCs w:val="32"/>
        </w:rPr>
        <w:t>3.资金拨付流程</w:t>
      </w:r>
    </w:p>
    <w:p w14:paraId="4E30AECD" w14:textId="77777777" w:rsidR="008964F0" w:rsidRDefault="008964F0" w:rsidP="008964F0">
      <w:pPr>
        <w:ind w:firstLineChars="200" w:firstLine="640"/>
        <w:rPr>
          <w:rFonts w:ascii="Times New Roman" w:eastAsia="仿宋_GB2312"/>
          <w:sz w:val="32"/>
        </w:rPr>
      </w:pPr>
      <w:r>
        <w:rPr>
          <w:rFonts w:ascii="Times New Roman" w:eastAsia="仿宋_GB2312" w:hint="eastAsia"/>
          <w:sz w:val="32"/>
        </w:rPr>
        <w:t>安宁市交通运输局根据</w:t>
      </w:r>
      <w:r>
        <w:rPr>
          <w:rFonts w:ascii="Times New Roman" w:eastAsia="仿宋_GB2312" w:hint="eastAsia"/>
          <w:sz w:val="32"/>
        </w:rPr>
        <w:t>PPP</w:t>
      </w:r>
      <w:r>
        <w:rPr>
          <w:rFonts w:ascii="Times New Roman" w:eastAsia="仿宋_GB2312" w:hint="eastAsia"/>
          <w:sz w:val="32"/>
        </w:rPr>
        <w:t>合同约定制作本单位部门预算，并上报安宁市人民政府审核批准，批准后报送安宁市财政局，安宁市财政局根据安宁市人民政府批示安排财政预算项目经费至安宁市交通运输局，安宁市交通运输局最后将资金支付给安宁南环公路建设有限责任公司。</w:t>
      </w:r>
    </w:p>
    <w:p w14:paraId="126F8010" w14:textId="77777777" w:rsidR="007E2137" w:rsidRDefault="007E2137" w:rsidP="007E2137">
      <w:pPr>
        <w:pStyle w:val="2"/>
        <w:spacing w:before="0" w:after="0" w:line="600" w:lineRule="exact"/>
        <w:ind w:firstLineChars="150" w:firstLine="480"/>
        <w:rPr>
          <w:rFonts w:ascii="楷体_GB2312"/>
          <w:kern w:val="30"/>
        </w:rPr>
      </w:pPr>
      <w:bookmarkStart w:id="26" w:name="_Toc72422086"/>
      <w:r w:rsidRPr="009E7E65">
        <w:rPr>
          <w:rFonts w:ascii="楷体_GB2312" w:hint="eastAsia"/>
          <w:kern w:val="30"/>
        </w:rPr>
        <w:t>（六）项目绩效目标</w:t>
      </w:r>
      <w:bookmarkEnd w:id="26"/>
      <w:r w:rsidRPr="007E2137">
        <w:rPr>
          <w:rFonts w:ascii="楷体_GB2312" w:hint="eastAsia"/>
          <w:kern w:val="30"/>
        </w:rPr>
        <w:t xml:space="preserve"> </w:t>
      </w:r>
    </w:p>
    <w:p w14:paraId="5A90A0A1" w14:textId="77777777" w:rsidR="002D2570" w:rsidRPr="00015168" w:rsidRDefault="002D2570" w:rsidP="002D2570">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总目标</w:t>
      </w:r>
    </w:p>
    <w:p w14:paraId="796F30E1" w14:textId="759739E1" w:rsidR="00A550BE" w:rsidRDefault="00DE637C" w:rsidP="00A550B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保障南环一级公路建成后稳定运行</w:t>
      </w:r>
      <w:r w:rsidR="00A550BE" w:rsidRPr="00A550BE">
        <w:rPr>
          <w:rFonts w:ascii="Times New Roman" w:eastAsia="仿宋_GB2312" w:hAnsi="Times New Roman" w:cs="Times New Roman"/>
          <w:sz w:val="32"/>
          <w:szCs w:val="32"/>
        </w:rPr>
        <w:t>。</w:t>
      </w:r>
      <w:r w:rsidR="00A550BE" w:rsidRPr="00A550BE">
        <w:rPr>
          <w:rFonts w:ascii="Times New Roman" w:eastAsia="仿宋_GB2312" w:hAnsi="Times New Roman" w:cs="Times New Roman"/>
          <w:sz w:val="32"/>
          <w:szCs w:val="32"/>
        </w:rPr>
        <w:tab/>
      </w:r>
      <w:r w:rsidR="00A550BE" w:rsidRPr="00A550BE">
        <w:rPr>
          <w:rFonts w:ascii="Times New Roman" w:eastAsia="仿宋_GB2312" w:hAnsi="Times New Roman" w:cs="Times New Roman"/>
          <w:sz w:val="32"/>
          <w:szCs w:val="32"/>
        </w:rPr>
        <w:tab/>
      </w:r>
      <w:r w:rsidR="00A550BE" w:rsidRPr="00A550BE">
        <w:rPr>
          <w:rFonts w:ascii="Times New Roman" w:eastAsia="仿宋_GB2312" w:hAnsi="Times New Roman" w:cs="Times New Roman"/>
          <w:sz w:val="32"/>
          <w:szCs w:val="32"/>
        </w:rPr>
        <w:tab/>
      </w:r>
    </w:p>
    <w:p w14:paraId="39B31343" w14:textId="77777777" w:rsidR="002D2570" w:rsidRPr="00015168" w:rsidRDefault="002D2570" w:rsidP="00A550BE">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lastRenderedPageBreak/>
        <w:t>2.</w:t>
      </w:r>
      <w:r w:rsidRPr="00015168">
        <w:rPr>
          <w:rFonts w:ascii="Times New Roman" w:eastAsia="仿宋_GB2312" w:hAnsi="Times New Roman" w:cs="Times New Roman" w:hint="eastAsia"/>
          <w:sz w:val="32"/>
          <w:szCs w:val="32"/>
        </w:rPr>
        <w:t>年度目标</w:t>
      </w:r>
    </w:p>
    <w:p w14:paraId="25F6BDFE" w14:textId="77777777" w:rsidR="002D2570" w:rsidRPr="00015168" w:rsidRDefault="002D2570" w:rsidP="002D2570">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）产出目标</w:t>
      </w:r>
    </w:p>
    <w:p w14:paraId="48B31982" w14:textId="5109144F" w:rsidR="00847241" w:rsidRPr="00847241" w:rsidRDefault="00B66F4F" w:rsidP="00847241">
      <w:pPr>
        <w:spacing w:line="600" w:lineRule="exact"/>
        <w:ind w:firstLineChars="200" w:firstLine="640"/>
        <w:rPr>
          <w:rFonts w:ascii="Times New Roman" w:eastAsia="仿宋_GB2312" w:hAnsi="Times New Roman" w:cs="Times New Roman"/>
          <w:sz w:val="32"/>
          <w:szCs w:val="32"/>
        </w:rPr>
      </w:pPr>
      <w:r w:rsidRPr="00261C3D">
        <w:rPr>
          <w:rFonts w:ascii="Times New Roman" w:eastAsia="仿宋_GB2312" w:hAnsi="Times New Roman" w:cs="Times New Roman" w:hint="eastAsia"/>
          <w:sz w:val="32"/>
          <w:szCs w:val="32"/>
        </w:rPr>
        <w:t>①</w:t>
      </w:r>
      <w:r w:rsidR="00847241" w:rsidRPr="00847241">
        <w:rPr>
          <w:rFonts w:ascii="Times New Roman" w:eastAsia="仿宋_GB2312" w:hAnsi="Times New Roman" w:cs="Times New Roman" w:hint="eastAsia"/>
          <w:sz w:val="32"/>
          <w:szCs w:val="32"/>
        </w:rPr>
        <w:t>按</w:t>
      </w:r>
      <w:r w:rsidR="00847241" w:rsidRPr="00847241">
        <w:rPr>
          <w:rFonts w:ascii="Times New Roman" w:eastAsia="仿宋_GB2312" w:hAnsi="Times New Roman" w:cs="Times New Roman"/>
          <w:sz w:val="32"/>
          <w:szCs w:val="32"/>
        </w:rPr>
        <w:t>PPP</w:t>
      </w:r>
      <w:r w:rsidR="00847241" w:rsidRPr="00847241">
        <w:rPr>
          <w:rFonts w:ascii="Times New Roman" w:eastAsia="仿宋_GB2312" w:hAnsi="Times New Roman" w:cs="Times New Roman"/>
          <w:sz w:val="32"/>
          <w:szCs w:val="32"/>
        </w:rPr>
        <w:t>合同约定，社会资本出资项目资本金的</w:t>
      </w:r>
      <w:r w:rsidR="00847241" w:rsidRPr="00847241">
        <w:rPr>
          <w:rFonts w:ascii="Times New Roman" w:eastAsia="仿宋_GB2312" w:hAnsi="Times New Roman" w:cs="Times New Roman"/>
          <w:sz w:val="32"/>
          <w:szCs w:val="32"/>
        </w:rPr>
        <w:t>80%</w:t>
      </w:r>
      <w:r w:rsidR="00847241" w:rsidRPr="00847241">
        <w:rPr>
          <w:rFonts w:ascii="Times New Roman" w:eastAsia="仿宋_GB2312" w:hAnsi="Times New Roman" w:cs="Times New Roman"/>
          <w:sz w:val="32"/>
          <w:szCs w:val="32"/>
        </w:rPr>
        <w:t>，即</w:t>
      </w:r>
      <w:r w:rsidR="00847241" w:rsidRPr="00847241">
        <w:rPr>
          <w:rFonts w:ascii="Times New Roman" w:eastAsia="仿宋_GB2312" w:hAnsi="Times New Roman" w:cs="Times New Roman"/>
          <w:sz w:val="32"/>
          <w:szCs w:val="32"/>
        </w:rPr>
        <w:t>10</w:t>
      </w:r>
      <w:r w:rsidR="00847241">
        <w:rPr>
          <w:rFonts w:ascii="Times New Roman" w:eastAsia="仿宋_GB2312" w:hAnsi="Times New Roman" w:cs="Times New Roman" w:hint="eastAsia"/>
          <w:sz w:val="32"/>
          <w:szCs w:val="32"/>
        </w:rPr>
        <w:t>,</w:t>
      </w:r>
      <w:r w:rsidR="00847241" w:rsidRPr="00847241">
        <w:rPr>
          <w:rFonts w:ascii="Times New Roman" w:eastAsia="仿宋_GB2312" w:hAnsi="Times New Roman" w:cs="Times New Roman"/>
          <w:sz w:val="32"/>
          <w:szCs w:val="32"/>
        </w:rPr>
        <w:t>040.38</w:t>
      </w:r>
      <w:r w:rsidR="00847241" w:rsidRPr="00847241">
        <w:rPr>
          <w:rFonts w:ascii="Times New Roman" w:eastAsia="仿宋_GB2312" w:hAnsi="Times New Roman" w:cs="Times New Roman"/>
          <w:sz w:val="32"/>
          <w:szCs w:val="32"/>
        </w:rPr>
        <w:t>万元作为本项目资本金，足额到位；</w:t>
      </w:r>
    </w:p>
    <w:p w14:paraId="05E38C26" w14:textId="026565F4" w:rsidR="00B66F4F" w:rsidRDefault="00847241" w:rsidP="00847241">
      <w:pPr>
        <w:spacing w:line="600" w:lineRule="exact"/>
        <w:ind w:firstLineChars="200" w:firstLine="640"/>
        <w:rPr>
          <w:rFonts w:ascii="Times New Roman" w:eastAsia="仿宋_GB2312" w:hAnsi="Times New Roman" w:cs="Times New Roman"/>
          <w:sz w:val="32"/>
          <w:szCs w:val="32"/>
        </w:rPr>
      </w:pPr>
      <w:r w:rsidRPr="00847241">
        <w:rPr>
          <w:rFonts w:ascii="Times New Roman" w:eastAsia="仿宋_GB2312" w:hAnsi="Times New Roman" w:cs="Times New Roman" w:hint="eastAsia"/>
          <w:sz w:val="32"/>
          <w:szCs w:val="32"/>
        </w:rPr>
        <w:t>②据</w:t>
      </w:r>
      <w:r w:rsidRPr="00847241">
        <w:rPr>
          <w:rFonts w:ascii="Times New Roman" w:eastAsia="仿宋_GB2312" w:hAnsi="Times New Roman" w:cs="Times New Roman"/>
          <w:sz w:val="32"/>
          <w:szCs w:val="32"/>
        </w:rPr>
        <w:t>PPP</w:t>
      </w:r>
      <w:r w:rsidRPr="00847241">
        <w:rPr>
          <w:rFonts w:ascii="Times New Roman" w:eastAsia="仿宋_GB2312" w:hAnsi="Times New Roman" w:cs="Times New Roman"/>
          <w:sz w:val="32"/>
          <w:szCs w:val="32"/>
        </w:rPr>
        <w:t>合同约定，项目资本金及时到位，不存在因项目资本金不到位影响项目建设进度的情况</w:t>
      </w:r>
      <w:r w:rsidR="00B66F4F">
        <w:rPr>
          <w:rFonts w:ascii="Times New Roman" w:eastAsia="仿宋_GB2312" w:hAnsi="Times New Roman" w:cs="Times New Roman"/>
          <w:sz w:val="32"/>
          <w:szCs w:val="32"/>
        </w:rPr>
        <w:t>；</w:t>
      </w:r>
    </w:p>
    <w:p w14:paraId="3A7675D5" w14:textId="3722E71D" w:rsidR="00847241" w:rsidRPr="00847241" w:rsidRDefault="00847241" w:rsidP="00847241">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③</w:t>
      </w:r>
      <w:r w:rsidRPr="00847241">
        <w:rPr>
          <w:rFonts w:ascii="Times New Roman" w:eastAsia="仿宋_GB2312" w:hAnsi="Times New Roman" w:cs="Times New Roman" w:hint="eastAsia"/>
          <w:sz w:val="32"/>
          <w:szCs w:val="32"/>
        </w:rPr>
        <w:t>按</w:t>
      </w:r>
      <w:r w:rsidRPr="00847241">
        <w:rPr>
          <w:rFonts w:ascii="Times New Roman" w:eastAsia="仿宋_GB2312" w:hAnsi="Times New Roman" w:cs="Times New Roman"/>
          <w:sz w:val="32"/>
          <w:szCs w:val="32"/>
        </w:rPr>
        <w:t>PPP</w:t>
      </w:r>
      <w:r w:rsidRPr="00847241">
        <w:rPr>
          <w:rFonts w:ascii="Times New Roman" w:eastAsia="仿宋_GB2312" w:hAnsi="Times New Roman" w:cs="Times New Roman"/>
          <w:sz w:val="32"/>
          <w:szCs w:val="32"/>
        </w:rPr>
        <w:t>合同约定，项目债务性资金到位</w:t>
      </w:r>
      <w:r w:rsidRPr="00847241">
        <w:rPr>
          <w:rFonts w:ascii="Times New Roman" w:eastAsia="仿宋_GB2312" w:hAnsi="Times New Roman" w:cs="Times New Roman"/>
          <w:sz w:val="32"/>
          <w:szCs w:val="32"/>
        </w:rPr>
        <w:t>47</w:t>
      </w:r>
      <w:r>
        <w:rPr>
          <w:rFonts w:ascii="Times New Roman" w:eastAsia="仿宋_GB2312" w:hAnsi="Times New Roman" w:cs="Times New Roman" w:hint="eastAsia"/>
          <w:sz w:val="32"/>
          <w:szCs w:val="32"/>
        </w:rPr>
        <w:t>,</w:t>
      </w:r>
      <w:r w:rsidRPr="00847241">
        <w:rPr>
          <w:rFonts w:ascii="Times New Roman" w:eastAsia="仿宋_GB2312" w:hAnsi="Times New Roman" w:cs="Times New Roman"/>
          <w:sz w:val="32"/>
          <w:szCs w:val="32"/>
        </w:rPr>
        <w:t>306.88</w:t>
      </w:r>
      <w:r w:rsidRPr="00847241">
        <w:rPr>
          <w:rFonts w:ascii="Times New Roman" w:eastAsia="仿宋_GB2312" w:hAnsi="Times New Roman" w:cs="Times New Roman"/>
          <w:sz w:val="32"/>
          <w:szCs w:val="32"/>
        </w:rPr>
        <w:t>万元，足额到位；</w:t>
      </w:r>
    </w:p>
    <w:p w14:paraId="05843D3D" w14:textId="2D911E6D" w:rsidR="00B66F4F" w:rsidRPr="00261C3D" w:rsidRDefault="00847241" w:rsidP="00847241">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④</w:t>
      </w:r>
      <w:r w:rsidRPr="00847241">
        <w:rPr>
          <w:rFonts w:ascii="Times New Roman" w:eastAsia="仿宋_GB2312" w:hAnsi="Times New Roman" w:cs="Times New Roman" w:hint="eastAsia"/>
          <w:sz w:val="32"/>
          <w:szCs w:val="32"/>
        </w:rPr>
        <w:t>据</w:t>
      </w:r>
      <w:r w:rsidRPr="00847241">
        <w:rPr>
          <w:rFonts w:ascii="Times New Roman" w:eastAsia="仿宋_GB2312" w:hAnsi="Times New Roman" w:cs="Times New Roman"/>
          <w:sz w:val="32"/>
          <w:szCs w:val="32"/>
        </w:rPr>
        <w:t>PPP</w:t>
      </w:r>
      <w:r w:rsidRPr="00847241">
        <w:rPr>
          <w:rFonts w:ascii="Times New Roman" w:eastAsia="仿宋_GB2312" w:hAnsi="Times New Roman" w:cs="Times New Roman"/>
          <w:sz w:val="32"/>
          <w:szCs w:val="32"/>
        </w:rPr>
        <w:t>合同约定，项目债务性资金及时到位，不存在因项目债务性资金不到位影响项目建设进度的情况</w:t>
      </w:r>
      <w:r w:rsidR="00B66F4F">
        <w:rPr>
          <w:rFonts w:ascii="Times New Roman" w:eastAsia="仿宋_GB2312" w:hAnsi="Times New Roman" w:cs="Times New Roman"/>
          <w:sz w:val="32"/>
          <w:szCs w:val="32"/>
        </w:rPr>
        <w:t>；</w:t>
      </w:r>
    </w:p>
    <w:p w14:paraId="192A82D7" w14:textId="30F59C08" w:rsidR="00847241" w:rsidRPr="00847241" w:rsidRDefault="00847241" w:rsidP="00847241">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⑤</w:t>
      </w:r>
      <w:r w:rsidRPr="00847241">
        <w:rPr>
          <w:rFonts w:ascii="Times New Roman" w:eastAsia="仿宋_GB2312" w:hAnsi="Times New Roman" w:cs="Times New Roman" w:hint="eastAsia"/>
          <w:sz w:val="32"/>
          <w:szCs w:val="32"/>
        </w:rPr>
        <w:t>制定运营保障计划</w:t>
      </w:r>
      <w:r w:rsidRPr="00847241">
        <w:rPr>
          <w:rFonts w:ascii="Times New Roman" w:eastAsia="仿宋_GB2312" w:hAnsi="Times New Roman" w:cs="Times New Roman"/>
          <w:sz w:val="32"/>
          <w:szCs w:val="32"/>
        </w:rPr>
        <w:t>；</w:t>
      </w:r>
    </w:p>
    <w:p w14:paraId="3D2DFFD0" w14:textId="2F51523A" w:rsidR="00B66F4F" w:rsidRDefault="00847241" w:rsidP="00847241">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⑥</w:t>
      </w:r>
      <w:r w:rsidRPr="00847241">
        <w:rPr>
          <w:rFonts w:ascii="Times New Roman" w:eastAsia="仿宋_GB2312" w:hAnsi="Times New Roman" w:cs="Times New Roman" w:hint="eastAsia"/>
          <w:sz w:val="32"/>
          <w:szCs w:val="32"/>
        </w:rPr>
        <w:t>定期报送计划进度表</w:t>
      </w:r>
      <w:r>
        <w:rPr>
          <w:rFonts w:ascii="Times New Roman" w:eastAsia="仿宋_GB2312" w:hAnsi="Times New Roman" w:cs="Times New Roman"/>
          <w:sz w:val="32"/>
          <w:szCs w:val="32"/>
        </w:rPr>
        <w:t>；</w:t>
      </w:r>
    </w:p>
    <w:p w14:paraId="4A808E46" w14:textId="1F8AEEEC" w:rsidR="00847241" w:rsidRDefault="00847241" w:rsidP="00B66F4F">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⑦</w:t>
      </w:r>
      <w:r w:rsidRPr="00847241">
        <w:rPr>
          <w:rFonts w:ascii="Times New Roman" w:eastAsia="仿宋_GB2312" w:hAnsi="Times New Roman" w:cs="Times New Roman" w:hint="eastAsia"/>
          <w:sz w:val="32"/>
          <w:szCs w:val="32"/>
        </w:rPr>
        <w:t>管理到位得满分，</w:t>
      </w:r>
      <w:r w:rsidRPr="00847241">
        <w:rPr>
          <w:rFonts w:ascii="Times New Roman" w:eastAsia="仿宋_GB2312" w:hAnsi="Times New Roman" w:cs="Times New Roman"/>
          <w:sz w:val="32"/>
          <w:szCs w:val="32"/>
        </w:rPr>
        <w:t>设施完善可运行</w:t>
      </w:r>
      <w:r>
        <w:rPr>
          <w:rFonts w:ascii="Times New Roman" w:eastAsia="仿宋_GB2312" w:hAnsi="Times New Roman" w:cs="Times New Roman"/>
          <w:sz w:val="32"/>
          <w:szCs w:val="32"/>
        </w:rPr>
        <w:t>；</w:t>
      </w:r>
    </w:p>
    <w:p w14:paraId="4101D70F" w14:textId="76497CEE" w:rsidR="00B66F4F" w:rsidRPr="00261C3D" w:rsidRDefault="00847241" w:rsidP="00B66F4F">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⑧</w:t>
      </w:r>
      <w:r w:rsidRPr="00847241">
        <w:rPr>
          <w:rFonts w:ascii="Times New Roman" w:eastAsia="仿宋_GB2312" w:hAnsi="Times New Roman" w:cs="Times New Roman" w:hint="eastAsia"/>
          <w:sz w:val="32"/>
          <w:szCs w:val="32"/>
        </w:rPr>
        <w:t>运营单位足额缴纳运营期保险</w:t>
      </w:r>
      <w:r w:rsidR="00B66F4F">
        <w:rPr>
          <w:rFonts w:ascii="Times New Roman" w:eastAsia="仿宋_GB2312" w:hAnsi="Times New Roman" w:cs="Times New Roman"/>
          <w:sz w:val="32"/>
          <w:szCs w:val="32"/>
        </w:rPr>
        <w:t>；</w:t>
      </w:r>
    </w:p>
    <w:p w14:paraId="370EEEFD" w14:textId="33A11D7A" w:rsidR="00847241" w:rsidRPr="00847241" w:rsidRDefault="00847241" w:rsidP="00847241">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⑨路</w:t>
      </w:r>
      <w:r w:rsidRPr="00847241">
        <w:rPr>
          <w:rFonts w:ascii="Times New Roman" w:eastAsia="仿宋_GB2312" w:hAnsi="Times New Roman" w:cs="Times New Roman" w:hint="eastAsia"/>
          <w:sz w:val="32"/>
          <w:szCs w:val="32"/>
        </w:rPr>
        <w:t>面平整，无坑槽，路面清洁无杂物，路拱适度，路肩边</w:t>
      </w:r>
      <w:r>
        <w:rPr>
          <w:rFonts w:ascii="Times New Roman" w:eastAsia="仿宋_GB2312" w:hAnsi="Times New Roman" w:cs="Times New Roman" w:hint="eastAsia"/>
          <w:sz w:val="32"/>
          <w:szCs w:val="32"/>
        </w:rPr>
        <w:t>缘线流畅、顺适，鲜明，路肩坚实，路基边坡稳定。边坡、挡墙无破损。</w:t>
      </w:r>
      <w:r w:rsidRPr="00847241">
        <w:rPr>
          <w:rFonts w:ascii="Times New Roman" w:eastAsia="仿宋_GB2312" w:hAnsi="Times New Roman" w:cs="Times New Roman" w:hint="eastAsia"/>
          <w:sz w:val="32"/>
          <w:szCs w:val="32"/>
        </w:rPr>
        <w:t>桥涵等构造</w:t>
      </w:r>
      <w:proofErr w:type="gramStart"/>
      <w:r w:rsidRPr="00847241">
        <w:rPr>
          <w:rFonts w:ascii="Times New Roman" w:eastAsia="仿宋_GB2312" w:hAnsi="Times New Roman" w:cs="Times New Roman" w:hint="eastAsia"/>
          <w:sz w:val="32"/>
          <w:szCs w:val="32"/>
        </w:rPr>
        <w:t>物维护</w:t>
      </w:r>
      <w:proofErr w:type="gramEnd"/>
      <w:r w:rsidRPr="00847241">
        <w:rPr>
          <w:rFonts w:ascii="Times New Roman" w:eastAsia="仿宋_GB2312" w:hAnsi="Times New Roman" w:cs="Times New Roman" w:hint="eastAsia"/>
          <w:sz w:val="32"/>
          <w:szCs w:val="32"/>
        </w:rPr>
        <w:t>完好、排水通畅，外观整洁、桥面铺装坚实平整、栏杆完好，</w:t>
      </w:r>
      <w:proofErr w:type="gramStart"/>
      <w:r w:rsidRPr="00847241">
        <w:rPr>
          <w:rFonts w:ascii="Times New Roman" w:eastAsia="仿宋_GB2312" w:hAnsi="Times New Roman" w:cs="Times New Roman" w:hint="eastAsia"/>
          <w:sz w:val="32"/>
          <w:szCs w:val="32"/>
        </w:rPr>
        <w:t>桥头涵顶连接</w:t>
      </w:r>
      <w:proofErr w:type="gramEnd"/>
      <w:r w:rsidRPr="00847241">
        <w:rPr>
          <w:rFonts w:ascii="Times New Roman" w:eastAsia="仿宋_GB2312" w:hAnsi="Times New Roman" w:cs="Times New Roman" w:hint="eastAsia"/>
          <w:sz w:val="32"/>
          <w:szCs w:val="32"/>
        </w:rPr>
        <w:t>顺适，无跳车现象。桥涵</w:t>
      </w:r>
      <w:proofErr w:type="gramStart"/>
      <w:r w:rsidRPr="00847241">
        <w:rPr>
          <w:rFonts w:ascii="Times New Roman" w:eastAsia="仿宋_GB2312" w:hAnsi="Times New Roman" w:cs="Times New Roman" w:hint="eastAsia"/>
          <w:sz w:val="32"/>
          <w:szCs w:val="32"/>
        </w:rPr>
        <w:t>桥粱</w:t>
      </w:r>
      <w:proofErr w:type="gramEnd"/>
      <w:r w:rsidRPr="00847241">
        <w:rPr>
          <w:rFonts w:ascii="Times New Roman" w:eastAsia="仿宋_GB2312" w:hAnsi="Times New Roman" w:cs="Times New Roman" w:hint="eastAsia"/>
          <w:sz w:val="32"/>
          <w:szCs w:val="32"/>
        </w:rPr>
        <w:t>锥坡等砌体无破损。标志、里程牌、百米桩、防护栏栅等附属设施齐备，维护良好，完整、洁净，功能发挥正常。及时修复砌体边沟损坏部位，保持完好状态。排水沟截面标准，常年保持</w:t>
      </w:r>
      <w:r w:rsidRPr="00847241">
        <w:rPr>
          <w:rFonts w:ascii="Times New Roman" w:eastAsia="仿宋_GB2312" w:hAnsi="Times New Roman" w:cs="Times New Roman" w:hint="eastAsia"/>
          <w:sz w:val="32"/>
          <w:szCs w:val="32"/>
        </w:rPr>
        <w:lastRenderedPageBreak/>
        <w:t>畅通、整洁。</w:t>
      </w:r>
    </w:p>
    <w:p w14:paraId="7A1B27B6" w14:textId="77777777" w:rsidR="002D2570" w:rsidRPr="00015168" w:rsidRDefault="002D2570" w:rsidP="002D2570">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w:t>
      </w: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）效果目标</w:t>
      </w:r>
    </w:p>
    <w:p w14:paraId="7ECF5FEF" w14:textId="4632BE05" w:rsidR="00080C80" w:rsidRPr="00015168" w:rsidRDefault="00080C80" w:rsidP="00015168">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①</w:t>
      </w:r>
      <w:r w:rsidR="005E1112" w:rsidRPr="005E1112">
        <w:rPr>
          <w:rFonts w:ascii="Times New Roman" w:eastAsia="仿宋_GB2312" w:hAnsi="Times New Roman" w:cs="Times New Roman" w:hint="eastAsia"/>
          <w:sz w:val="32"/>
          <w:szCs w:val="32"/>
        </w:rPr>
        <w:t>考察项目的实施是否拓宽了安宁市道路网络建设，保障了安宁道路交通运行</w:t>
      </w:r>
      <w:r w:rsidRPr="00015168">
        <w:rPr>
          <w:rFonts w:ascii="Times New Roman" w:eastAsia="仿宋_GB2312" w:hAnsi="Times New Roman" w:cs="Times New Roman"/>
          <w:sz w:val="32"/>
          <w:szCs w:val="32"/>
        </w:rPr>
        <w:t>；</w:t>
      </w:r>
    </w:p>
    <w:p w14:paraId="74A04689" w14:textId="3CE93637" w:rsidR="00080C80" w:rsidRPr="00015168" w:rsidRDefault="00080C80" w:rsidP="00015168">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②</w:t>
      </w:r>
      <w:r w:rsidR="005E1112" w:rsidRPr="005E1112">
        <w:rPr>
          <w:rFonts w:ascii="Times New Roman" w:eastAsia="仿宋_GB2312" w:hAnsi="Times New Roman" w:cs="Times New Roman" w:hint="eastAsia"/>
          <w:sz w:val="32"/>
          <w:szCs w:val="32"/>
        </w:rPr>
        <w:t>考核项目的实施是否拓宽与社会资本合作方式，增强资金使用效益</w:t>
      </w:r>
      <w:r w:rsidRPr="00015168">
        <w:rPr>
          <w:rFonts w:ascii="Times New Roman" w:eastAsia="仿宋_GB2312" w:hAnsi="Times New Roman" w:cs="Times New Roman"/>
          <w:sz w:val="32"/>
          <w:szCs w:val="32"/>
        </w:rPr>
        <w:t>；</w:t>
      </w:r>
    </w:p>
    <w:p w14:paraId="43BEF992" w14:textId="13C198A6" w:rsidR="00080C80" w:rsidRPr="00015168" w:rsidRDefault="00080C80" w:rsidP="00015168">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③</w:t>
      </w:r>
      <w:r w:rsidR="005E1112" w:rsidRPr="005E1112">
        <w:rPr>
          <w:rFonts w:ascii="Times New Roman" w:eastAsia="仿宋_GB2312" w:hAnsi="Times New Roman" w:cs="Times New Roman" w:hint="eastAsia"/>
          <w:sz w:val="32"/>
          <w:szCs w:val="32"/>
        </w:rPr>
        <w:t>考核项目的实施是否能够缓解周围国道的运输压力</w:t>
      </w:r>
      <w:r w:rsidRPr="00015168">
        <w:rPr>
          <w:rFonts w:ascii="Times New Roman" w:eastAsia="仿宋_GB2312" w:hAnsi="Times New Roman" w:cs="Times New Roman"/>
          <w:sz w:val="32"/>
          <w:szCs w:val="32"/>
        </w:rPr>
        <w:t>；</w:t>
      </w:r>
    </w:p>
    <w:p w14:paraId="10791D00" w14:textId="04E786F5" w:rsidR="00080C80" w:rsidRDefault="00080C80" w:rsidP="00015168">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④</w:t>
      </w:r>
      <w:r w:rsidR="005E1112" w:rsidRPr="005E1112">
        <w:rPr>
          <w:rFonts w:ascii="Times New Roman" w:eastAsia="仿宋_GB2312" w:hAnsi="Times New Roman" w:cs="Times New Roman" w:hint="eastAsia"/>
          <w:sz w:val="32"/>
          <w:szCs w:val="32"/>
        </w:rPr>
        <w:t>考</w:t>
      </w:r>
      <w:r w:rsidR="005E1112">
        <w:rPr>
          <w:rFonts w:ascii="Times New Roman" w:eastAsia="仿宋_GB2312" w:hAnsi="Times New Roman" w:cs="Times New Roman" w:hint="eastAsia"/>
          <w:sz w:val="32"/>
          <w:szCs w:val="32"/>
        </w:rPr>
        <w:t>察地区项目实施后是否能够有效通过道路网络打通，带动地区经济运行</w:t>
      </w:r>
      <w:r w:rsidR="00442277">
        <w:rPr>
          <w:rFonts w:ascii="Times New Roman" w:eastAsia="仿宋_GB2312" w:hAnsi="Times New Roman" w:cs="Times New Roman" w:hint="eastAsia"/>
          <w:sz w:val="32"/>
          <w:szCs w:val="32"/>
        </w:rPr>
        <w:t>；</w:t>
      </w:r>
    </w:p>
    <w:p w14:paraId="115A3D01" w14:textId="3BB47BF9" w:rsidR="00442277" w:rsidRDefault="00442277" w:rsidP="00015168">
      <w:pPr>
        <w:spacing w:line="600" w:lineRule="exact"/>
        <w:ind w:firstLineChars="200" w:firstLine="640"/>
        <w:rPr>
          <w:rFonts w:ascii="Times New Roman" w:eastAsia="仿宋_GB2312" w:hAnsi="Times New Roman" w:cs="Times New Roman"/>
          <w:sz w:val="32"/>
          <w:szCs w:val="32"/>
        </w:rPr>
      </w:pPr>
      <w:r w:rsidRPr="00261C3D">
        <w:rPr>
          <w:rFonts w:ascii="Times New Roman" w:eastAsia="仿宋_GB2312" w:hAnsi="Times New Roman" w:cs="Times New Roman" w:hint="eastAsia"/>
          <w:sz w:val="32"/>
          <w:szCs w:val="32"/>
        </w:rPr>
        <w:t>⑤</w:t>
      </w:r>
      <w:r w:rsidR="005E1112" w:rsidRPr="005E1112">
        <w:rPr>
          <w:rFonts w:ascii="Times New Roman" w:eastAsia="仿宋_GB2312" w:hAnsi="Times New Roman" w:cs="Times New Roman" w:hint="eastAsia"/>
          <w:sz w:val="32"/>
          <w:szCs w:val="32"/>
        </w:rPr>
        <w:t>通过对南环一级公路的运营维护，种植植被、清扫保洁，是否有效美化公路环境</w:t>
      </w:r>
      <w:r w:rsidR="005E1112">
        <w:rPr>
          <w:rFonts w:ascii="Times New Roman" w:eastAsia="仿宋_GB2312" w:hAnsi="Times New Roman" w:cs="Times New Roman" w:hint="eastAsia"/>
          <w:sz w:val="32"/>
          <w:szCs w:val="32"/>
        </w:rPr>
        <w:t>；</w:t>
      </w:r>
    </w:p>
    <w:p w14:paraId="156AC281" w14:textId="6A1C365C" w:rsidR="005E1112" w:rsidRDefault="005E1112" w:rsidP="0001516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⑥</w:t>
      </w:r>
      <w:r w:rsidRPr="005E1112">
        <w:rPr>
          <w:rFonts w:ascii="仿宋_GB2312" w:eastAsia="仿宋_GB2312" w:hAnsi="Times New Roman" w:cs="Times New Roman" w:hint="eastAsia"/>
          <w:sz w:val="32"/>
          <w:szCs w:val="32"/>
        </w:rPr>
        <w:t>安排专职人员巡查公路安全工作，及时发现，制止并向公路路政管理机构报告各种违章利用、侵占、污染、损坏和破坏路产的违法行为，配合路政执法人员查处各类路政案件，维持路产路权。</w:t>
      </w:r>
    </w:p>
    <w:p w14:paraId="69A18BE9" w14:textId="6F31D1F4" w:rsidR="00775F8A" w:rsidRPr="00015168" w:rsidRDefault="00775F8A" w:rsidP="00015168">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⑦</w:t>
      </w:r>
      <w:r w:rsidR="00943473" w:rsidRPr="00943473">
        <w:rPr>
          <w:rFonts w:ascii="仿宋_GB2312" w:eastAsia="仿宋_GB2312" w:hAnsi="Times New Roman" w:cs="Times New Roman" w:hint="eastAsia"/>
          <w:sz w:val="32"/>
          <w:szCs w:val="32"/>
        </w:rPr>
        <w:t>考察实施单位对于项目实施的满意程度</w:t>
      </w:r>
      <w:r w:rsidR="00943473">
        <w:rPr>
          <w:rFonts w:ascii="仿宋_GB2312" w:eastAsia="仿宋_GB2312" w:hAnsi="Times New Roman" w:cs="Times New Roman" w:hint="eastAsia"/>
          <w:sz w:val="32"/>
          <w:szCs w:val="32"/>
        </w:rPr>
        <w:t>。</w:t>
      </w:r>
    </w:p>
    <w:p w14:paraId="4DE30516" w14:textId="77777777" w:rsidR="007E2137" w:rsidRPr="007E2137" w:rsidRDefault="007E2137" w:rsidP="00FD4336">
      <w:pPr>
        <w:pStyle w:val="1"/>
        <w:keepNext/>
        <w:keepLines/>
        <w:spacing w:beforeLines="50" w:before="156" w:afterLines="50" w:after="156" w:line="600" w:lineRule="exact"/>
        <w:ind w:firstLineChars="200" w:firstLine="640"/>
        <w:rPr>
          <w:rFonts w:cs="Times New Roman"/>
          <w:bCs/>
          <w:kern w:val="44"/>
        </w:rPr>
      </w:pPr>
      <w:bookmarkStart w:id="27" w:name="_Toc72422087"/>
      <w:r w:rsidRPr="007E2137">
        <w:rPr>
          <w:rFonts w:cs="Times New Roman" w:hint="eastAsia"/>
          <w:bCs/>
          <w:kern w:val="44"/>
        </w:rPr>
        <w:t>二、绩效评价工作情况</w:t>
      </w:r>
      <w:bookmarkEnd w:id="27"/>
      <w:r w:rsidRPr="007E2137">
        <w:rPr>
          <w:rFonts w:cs="Times New Roman" w:hint="eastAsia"/>
          <w:bCs/>
          <w:kern w:val="44"/>
        </w:rPr>
        <w:tab/>
        <w:t xml:space="preserve"> </w:t>
      </w:r>
    </w:p>
    <w:p w14:paraId="1946FFE6" w14:textId="4D9D13F4" w:rsidR="007E2137" w:rsidRDefault="007E2137" w:rsidP="007E2137">
      <w:pPr>
        <w:pStyle w:val="2"/>
        <w:spacing w:before="0" w:after="0" w:line="600" w:lineRule="exact"/>
        <w:ind w:firstLineChars="150" w:firstLine="480"/>
        <w:rPr>
          <w:rFonts w:ascii="楷体_GB2312"/>
          <w:kern w:val="30"/>
        </w:rPr>
      </w:pPr>
      <w:bookmarkStart w:id="28" w:name="_Toc72422088"/>
      <w:r w:rsidRPr="007E2137">
        <w:rPr>
          <w:rFonts w:ascii="楷体_GB2312" w:hint="eastAsia"/>
          <w:kern w:val="30"/>
        </w:rPr>
        <w:t>(</w:t>
      </w:r>
      <w:proofErr w:type="gramStart"/>
      <w:r w:rsidRPr="007E2137">
        <w:rPr>
          <w:rFonts w:ascii="楷体_GB2312" w:hint="eastAsia"/>
          <w:kern w:val="30"/>
        </w:rPr>
        <w:t>一</w:t>
      </w:r>
      <w:proofErr w:type="gramEnd"/>
      <w:r w:rsidRPr="007E2137">
        <w:rPr>
          <w:rFonts w:ascii="楷体_GB2312" w:hint="eastAsia"/>
          <w:kern w:val="30"/>
        </w:rPr>
        <w:t>)评价的目的</w:t>
      </w:r>
      <w:bookmarkEnd w:id="28"/>
      <w:r w:rsidRPr="007E2137">
        <w:rPr>
          <w:rFonts w:ascii="楷体_GB2312" w:hint="eastAsia"/>
          <w:kern w:val="30"/>
        </w:rPr>
        <w:tab/>
        <w:t xml:space="preserve"> </w:t>
      </w:r>
    </w:p>
    <w:p w14:paraId="53D3EB67" w14:textId="4CE378C6" w:rsidR="00080C80" w:rsidRPr="00015168" w:rsidRDefault="00080C80" w:rsidP="00015168">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本次绩效评价的目的在于全面了解</w:t>
      </w:r>
      <w:r w:rsidR="008A3BF0">
        <w:rPr>
          <w:rFonts w:ascii="Times New Roman" w:eastAsia="仿宋_GB2312" w:hAnsi="Times New Roman" w:cs="Times New Roman" w:hint="eastAsia"/>
          <w:sz w:val="32"/>
          <w:szCs w:val="32"/>
        </w:rPr>
        <w:t>对</w:t>
      </w:r>
      <w:r w:rsidRPr="00015168">
        <w:rPr>
          <w:rFonts w:ascii="Times New Roman" w:eastAsia="仿宋_GB2312" w:hAnsi="Times New Roman" w:cs="Times New Roman" w:hint="eastAsia"/>
          <w:sz w:val="32"/>
          <w:szCs w:val="32"/>
        </w:rPr>
        <w:t>项目实施过程是否规范、产出目标是否完成以及效果目标是否实现等方面的内容。总</w:t>
      </w:r>
      <w:r w:rsidRPr="00015168">
        <w:rPr>
          <w:rFonts w:ascii="Times New Roman" w:eastAsia="仿宋_GB2312" w:hAnsi="Times New Roman" w:cs="Times New Roman" w:hint="eastAsia"/>
          <w:sz w:val="32"/>
          <w:szCs w:val="32"/>
        </w:rPr>
        <w:lastRenderedPageBreak/>
        <w:t>结经验，查找不足，为项目在以后年度的开展提供可行性参考建议。在此基础上，重点分析项目实施过程的合</w:t>
      </w:r>
      <w:proofErr w:type="gramStart"/>
      <w:r w:rsidRPr="00015168">
        <w:rPr>
          <w:rFonts w:ascii="Times New Roman" w:eastAsia="仿宋_GB2312" w:hAnsi="Times New Roman" w:cs="Times New Roman" w:hint="eastAsia"/>
          <w:sz w:val="32"/>
          <w:szCs w:val="32"/>
        </w:rPr>
        <w:t>规</w:t>
      </w:r>
      <w:proofErr w:type="gramEnd"/>
      <w:r w:rsidRPr="00015168">
        <w:rPr>
          <w:rFonts w:ascii="Times New Roman" w:eastAsia="仿宋_GB2312" w:hAnsi="Times New Roman" w:cs="Times New Roman" w:hint="eastAsia"/>
          <w:sz w:val="32"/>
          <w:szCs w:val="32"/>
        </w:rPr>
        <w:t>性、项目支出的真实性和控制有效性，评价财政资金的使用效率和效果，为以后年度编制项目预算、选择实施主体提供参考依据。</w:t>
      </w:r>
    </w:p>
    <w:p w14:paraId="03FAA7E3" w14:textId="77777777" w:rsidR="007E2137" w:rsidRDefault="007E2137" w:rsidP="00080C80">
      <w:pPr>
        <w:pStyle w:val="2"/>
        <w:spacing w:before="0" w:after="0" w:line="600" w:lineRule="exact"/>
        <w:ind w:firstLineChars="150" w:firstLine="480"/>
        <w:rPr>
          <w:rFonts w:ascii="楷体_GB2312"/>
          <w:kern w:val="30"/>
        </w:rPr>
      </w:pPr>
      <w:bookmarkStart w:id="29" w:name="_Toc72422089"/>
      <w:r w:rsidRPr="007E2137">
        <w:rPr>
          <w:rFonts w:ascii="楷体_GB2312" w:hint="eastAsia"/>
          <w:kern w:val="30"/>
        </w:rPr>
        <w:t>(二)绩效评价</w:t>
      </w:r>
      <w:r w:rsidR="00080C80">
        <w:rPr>
          <w:rFonts w:ascii="楷体_GB2312" w:hint="eastAsia"/>
          <w:kern w:val="30"/>
        </w:rPr>
        <w:t>体系</w:t>
      </w:r>
      <w:r w:rsidRPr="007E2137">
        <w:rPr>
          <w:rFonts w:ascii="楷体_GB2312" w:hint="eastAsia"/>
          <w:kern w:val="30"/>
        </w:rPr>
        <w:t>制定过程</w:t>
      </w:r>
      <w:bookmarkEnd w:id="29"/>
      <w:r w:rsidRPr="007E2137">
        <w:rPr>
          <w:rFonts w:ascii="楷体_GB2312" w:hint="eastAsia"/>
          <w:kern w:val="30"/>
        </w:rPr>
        <w:tab/>
      </w:r>
    </w:p>
    <w:p w14:paraId="42075E4C" w14:textId="77777777" w:rsidR="00080C80" w:rsidRDefault="00080C80" w:rsidP="00080C80">
      <w:pPr>
        <w:spacing w:line="600" w:lineRule="exact"/>
        <w:ind w:firstLineChars="200" w:firstLine="643"/>
        <w:rPr>
          <w:rFonts w:eastAsia="仿宋_GB2312"/>
          <w:b/>
          <w:sz w:val="32"/>
        </w:rPr>
      </w:pPr>
      <w:r>
        <w:rPr>
          <w:rFonts w:eastAsia="仿宋_GB2312" w:hint="eastAsia"/>
          <w:b/>
          <w:sz w:val="32"/>
        </w:rPr>
        <w:t>1.</w:t>
      </w:r>
      <w:r>
        <w:rPr>
          <w:rFonts w:eastAsia="仿宋_GB2312" w:hint="eastAsia"/>
          <w:b/>
          <w:sz w:val="32"/>
        </w:rPr>
        <w:t>前期调研</w:t>
      </w:r>
    </w:p>
    <w:p w14:paraId="2FB9513E" w14:textId="2187E3D4" w:rsidR="00080C80" w:rsidRDefault="00080C80" w:rsidP="00080C80">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在受托对项目开展绩效评价后，项目组及时与</w:t>
      </w:r>
      <w:r w:rsidR="00A0210E">
        <w:rPr>
          <w:rFonts w:ascii="仿宋_GB2312" w:eastAsia="仿宋_GB2312" w:hAnsi="仿宋_GB2312" w:cs="仿宋_GB2312" w:hint="eastAsia"/>
          <w:sz w:val="32"/>
          <w:szCs w:val="32"/>
        </w:rPr>
        <w:t>安宁市交通运输局</w:t>
      </w:r>
      <w:r>
        <w:rPr>
          <w:rFonts w:ascii="仿宋_GB2312" w:eastAsia="仿宋_GB2312" w:hAnsi="仿宋_GB2312" w:cs="仿宋_GB2312" w:hint="eastAsia"/>
          <w:sz w:val="32"/>
          <w:szCs w:val="32"/>
        </w:rPr>
        <w:t>进行沟通，了解项目的基本情况，包括项目实施背景、计划实施内容、预算安排情况、组织实施流程、资金拨付流程等，并收集相关文件资料。</w:t>
      </w:r>
    </w:p>
    <w:p w14:paraId="736E83DF" w14:textId="77777777" w:rsidR="00080C80" w:rsidRDefault="00080C80" w:rsidP="00080C80">
      <w:pPr>
        <w:spacing w:line="600" w:lineRule="exact"/>
        <w:ind w:firstLineChars="200" w:firstLine="643"/>
        <w:rPr>
          <w:rFonts w:eastAsia="仿宋_GB2312"/>
          <w:b/>
          <w:sz w:val="32"/>
        </w:rPr>
      </w:pPr>
      <w:r>
        <w:rPr>
          <w:rFonts w:eastAsia="仿宋_GB2312" w:hint="eastAsia"/>
          <w:b/>
          <w:sz w:val="32"/>
        </w:rPr>
        <w:t>2.</w:t>
      </w:r>
      <w:r>
        <w:rPr>
          <w:rFonts w:eastAsia="仿宋_GB2312" w:hint="eastAsia"/>
          <w:b/>
          <w:sz w:val="32"/>
        </w:rPr>
        <w:t>研究文件</w:t>
      </w:r>
    </w:p>
    <w:p w14:paraId="71C605BC" w14:textId="77777777" w:rsidR="00080C80" w:rsidRDefault="00080C80" w:rsidP="00080C80">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在开展绩效评价后，项目组及时取得项目相关文件进行研读，及时组织评价人员开会，培训对文件内容进行传达。</w:t>
      </w:r>
    </w:p>
    <w:p w14:paraId="54D6E3B9" w14:textId="77777777" w:rsidR="00080C80" w:rsidRDefault="00080C80" w:rsidP="00080C80">
      <w:pPr>
        <w:spacing w:line="600" w:lineRule="exact"/>
        <w:ind w:firstLineChars="200" w:firstLine="643"/>
        <w:rPr>
          <w:rFonts w:eastAsia="仿宋_GB2312"/>
          <w:b/>
          <w:sz w:val="32"/>
        </w:rPr>
      </w:pPr>
      <w:r>
        <w:rPr>
          <w:rFonts w:eastAsia="仿宋_GB2312" w:hint="eastAsia"/>
          <w:b/>
          <w:sz w:val="32"/>
        </w:rPr>
        <w:t>3.</w:t>
      </w:r>
      <w:r>
        <w:rPr>
          <w:rFonts w:eastAsia="仿宋_GB2312" w:hint="eastAsia"/>
          <w:b/>
          <w:sz w:val="32"/>
        </w:rPr>
        <w:t>绩效评价指标体系的设计</w:t>
      </w:r>
    </w:p>
    <w:p w14:paraId="52EB15BC" w14:textId="0A7D0576" w:rsidR="00080C80" w:rsidRDefault="00080C80" w:rsidP="00080C8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根据前期调研结果和对相关文件资料的研读，编制项目绩效评价指标体系，并就绩效评价指标体系的可行性，合理性与</w:t>
      </w:r>
      <w:r w:rsidR="004164E0">
        <w:rPr>
          <w:rFonts w:ascii="仿宋_GB2312" w:eastAsia="仿宋_GB2312" w:hAnsi="仿宋_GB2312" w:cs="仿宋_GB2312" w:hint="eastAsia"/>
          <w:sz w:val="32"/>
          <w:szCs w:val="32"/>
        </w:rPr>
        <w:t>安宁市财政局</w:t>
      </w:r>
      <w:r>
        <w:rPr>
          <w:rFonts w:ascii="仿宋_GB2312" w:eastAsia="仿宋_GB2312" w:hAnsi="仿宋_GB2312" w:cs="仿宋_GB2312" w:hint="eastAsia"/>
          <w:sz w:val="32"/>
          <w:szCs w:val="32"/>
        </w:rPr>
        <w:t>进行沟通。根据反馈意见修正、补充完善相关意见及建议，最后形成最终绩效评价指标体系。</w:t>
      </w:r>
    </w:p>
    <w:p w14:paraId="1FADABDC" w14:textId="77777777" w:rsidR="007E2137" w:rsidRDefault="007E2137" w:rsidP="007E2137">
      <w:pPr>
        <w:pStyle w:val="2"/>
        <w:spacing w:before="0" w:after="0" w:line="600" w:lineRule="exact"/>
        <w:ind w:firstLineChars="150" w:firstLine="480"/>
        <w:rPr>
          <w:rFonts w:ascii="楷体_GB2312"/>
          <w:kern w:val="30"/>
        </w:rPr>
      </w:pPr>
      <w:bookmarkStart w:id="30" w:name="_Toc72422090"/>
      <w:r w:rsidRPr="007E2137">
        <w:rPr>
          <w:rFonts w:ascii="楷体_GB2312" w:hint="eastAsia"/>
          <w:kern w:val="30"/>
        </w:rPr>
        <w:t>(三)绩效评价原则、评价方法等</w:t>
      </w:r>
      <w:bookmarkEnd w:id="30"/>
    </w:p>
    <w:p w14:paraId="64A6D33D" w14:textId="77777777" w:rsidR="002B000B" w:rsidRDefault="002B000B" w:rsidP="002B000B">
      <w:pPr>
        <w:spacing w:line="600" w:lineRule="exact"/>
        <w:ind w:firstLineChars="200" w:firstLine="643"/>
        <w:rPr>
          <w:rFonts w:eastAsia="仿宋_GB2312"/>
          <w:b/>
          <w:sz w:val="32"/>
        </w:rPr>
      </w:pPr>
      <w:r>
        <w:rPr>
          <w:rFonts w:eastAsia="仿宋_GB2312" w:hint="eastAsia"/>
          <w:b/>
          <w:sz w:val="32"/>
        </w:rPr>
        <w:t>1.</w:t>
      </w:r>
      <w:r>
        <w:rPr>
          <w:rFonts w:eastAsia="仿宋_GB2312" w:hint="eastAsia"/>
          <w:b/>
          <w:sz w:val="32"/>
        </w:rPr>
        <w:t>绩效评价原则</w:t>
      </w:r>
    </w:p>
    <w:p w14:paraId="6F02AD77" w14:textId="77777777" w:rsidR="002B000B" w:rsidRDefault="002B000B" w:rsidP="002B000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科学规范。绩效评价注重财政支出的经济性、效率性和有效</w:t>
      </w:r>
      <w:r>
        <w:rPr>
          <w:rFonts w:ascii="仿宋_GB2312" w:eastAsia="仿宋_GB2312" w:hAnsi="仿宋_GB2312" w:cs="仿宋_GB2312" w:hint="eastAsia"/>
          <w:sz w:val="32"/>
          <w:szCs w:val="32"/>
        </w:rPr>
        <w:lastRenderedPageBreak/>
        <w:t>性，严格执行规定的程序，采用定量与定性分析相结合的方法。公正公开。绩效评价客观、公正，标准统一、资料可靠，依法公开并接受监督。绩效相关。绩效评价针对具体支出及其产出绩效进行，评价结果清晰反映支出和产出绩效之间的紧密对应关系。</w:t>
      </w:r>
    </w:p>
    <w:p w14:paraId="54C5940F" w14:textId="77777777" w:rsidR="002B000B" w:rsidRDefault="002B000B" w:rsidP="002B000B">
      <w:pPr>
        <w:spacing w:line="600" w:lineRule="exact"/>
        <w:ind w:firstLineChars="200" w:firstLine="643"/>
        <w:rPr>
          <w:rFonts w:eastAsia="仿宋_GB2312"/>
          <w:b/>
          <w:sz w:val="32"/>
        </w:rPr>
      </w:pPr>
      <w:r>
        <w:rPr>
          <w:rFonts w:eastAsia="仿宋_GB2312" w:hint="eastAsia"/>
          <w:b/>
          <w:sz w:val="32"/>
        </w:rPr>
        <w:t>2.</w:t>
      </w:r>
      <w:r>
        <w:rPr>
          <w:rFonts w:eastAsia="仿宋_GB2312" w:hint="eastAsia"/>
          <w:b/>
          <w:sz w:val="32"/>
        </w:rPr>
        <w:t>绩效评价方法</w:t>
      </w:r>
    </w:p>
    <w:p w14:paraId="3ACDD798" w14:textId="77777777" w:rsidR="002B000B" w:rsidRDefault="002B000B" w:rsidP="002B000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本次绩效评价采用的方法包括指标评价、数据采集和社会调查。</w:t>
      </w:r>
    </w:p>
    <w:p w14:paraId="05D4BB63" w14:textId="77777777" w:rsidR="007E2137" w:rsidRDefault="007E2137" w:rsidP="007E2137">
      <w:pPr>
        <w:pStyle w:val="2"/>
        <w:spacing w:before="0" w:after="0" w:line="600" w:lineRule="exact"/>
        <w:ind w:firstLineChars="150" w:firstLine="480"/>
        <w:rPr>
          <w:rFonts w:ascii="楷体_GB2312"/>
          <w:kern w:val="30"/>
        </w:rPr>
      </w:pPr>
      <w:bookmarkStart w:id="31" w:name="_Toc72422091"/>
      <w:r w:rsidRPr="007E2137">
        <w:rPr>
          <w:rFonts w:ascii="楷体_GB2312" w:hint="eastAsia"/>
          <w:kern w:val="30"/>
        </w:rPr>
        <w:t>(四)绩效评价实施过程</w:t>
      </w:r>
      <w:bookmarkEnd w:id="31"/>
      <w:r w:rsidRPr="007E2137">
        <w:rPr>
          <w:rFonts w:ascii="楷体_GB2312" w:hint="eastAsia"/>
          <w:kern w:val="30"/>
        </w:rPr>
        <w:tab/>
        <w:t xml:space="preserve"> </w:t>
      </w:r>
    </w:p>
    <w:p w14:paraId="4D257E49" w14:textId="77777777" w:rsidR="002B000B" w:rsidRPr="00CF27CD" w:rsidRDefault="002B000B" w:rsidP="00CF27CD">
      <w:pPr>
        <w:spacing w:line="600" w:lineRule="exact"/>
        <w:ind w:firstLineChars="200" w:firstLine="640"/>
        <w:rPr>
          <w:rFonts w:ascii="Times New Roman" w:eastAsia="仿宋_GB2312" w:hAnsi="Times New Roman" w:cs="Times New Roman"/>
          <w:sz w:val="32"/>
          <w:szCs w:val="32"/>
        </w:rPr>
      </w:pPr>
      <w:r w:rsidRPr="00CF27CD">
        <w:rPr>
          <w:rFonts w:ascii="Times New Roman" w:eastAsia="仿宋_GB2312" w:hAnsi="Times New Roman" w:cs="Times New Roman" w:hint="eastAsia"/>
          <w:sz w:val="32"/>
          <w:szCs w:val="32"/>
        </w:rPr>
        <w:t>1.</w:t>
      </w:r>
      <w:r w:rsidRPr="00CF27CD">
        <w:rPr>
          <w:rFonts w:ascii="Times New Roman" w:eastAsia="仿宋_GB2312" w:hAnsi="Times New Roman" w:cs="Times New Roman" w:hint="eastAsia"/>
          <w:sz w:val="32"/>
          <w:szCs w:val="32"/>
        </w:rPr>
        <w:t>数据填报和采集</w:t>
      </w:r>
    </w:p>
    <w:p w14:paraId="326A8EA3" w14:textId="206E0DAF" w:rsidR="00015168" w:rsidRDefault="00A07B58" w:rsidP="0001516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sidR="002B000B" w:rsidRPr="00015168">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sidR="002B000B" w:rsidRPr="00015168">
        <w:rPr>
          <w:rFonts w:ascii="Times New Roman" w:eastAsia="仿宋_GB2312" w:hAnsi="Times New Roman" w:cs="Times New Roman" w:hint="eastAsia"/>
          <w:sz w:val="32"/>
          <w:szCs w:val="32"/>
        </w:rPr>
        <w:t>月，项目组就所需采集的数据与</w:t>
      </w:r>
      <w:r>
        <w:rPr>
          <w:rFonts w:ascii="Times New Roman" w:eastAsia="仿宋_GB2312" w:hAnsi="Times New Roman" w:cs="Times New Roman" w:hint="eastAsia"/>
          <w:sz w:val="32"/>
          <w:szCs w:val="32"/>
        </w:rPr>
        <w:t>安宁市交通运输局</w:t>
      </w:r>
      <w:r w:rsidR="002B000B" w:rsidRPr="00015168">
        <w:rPr>
          <w:rFonts w:ascii="Times New Roman" w:eastAsia="仿宋_GB2312" w:hAnsi="Times New Roman" w:cs="Times New Roman" w:hint="eastAsia"/>
          <w:sz w:val="32"/>
          <w:szCs w:val="32"/>
        </w:rPr>
        <w:t>项目责任人进行沟通，实际走访实施单位收集资金使用情况、项目目标完成情况、项目管理制度与执行情况等相关资料，所有数据经核查后汇总。</w:t>
      </w:r>
    </w:p>
    <w:p w14:paraId="3CEECE12" w14:textId="77777777" w:rsidR="002B000B" w:rsidRPr="00CF27CD" w:rsidRDefault="00015168" w:rsidP="0001516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2B000B" w:rsidRPr="00CF27CD">
        <w:rPr>
          <w:rFonts w:ascii="Times New Roman" w:eastAsia="仿宋_GB2312" w:hAnsi="Times New Roman" w:cs="Times New Roman" w:hint="eastAsia"/>
          <w:sz w:val="32"/>
          <w:szCs w:val="32"/>
        </w:rPr>
        <w:t>社会调查</w:t>
      </w:r>
    </w:p>
    <w:p w14:paraId="30644DA0" w14:textId="2121BFA5" w:rsidR="002B000B" w:rsidRPr="00015168" w:rsidRDefault="002B000B" w:rsidP="002B000B">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202</w:t>
      </w:r>
      <w:r w:rsidR="00A07B5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年</w:t>
      </w:r>
      <w:r w:rsidR="00A07B58">
        <w:rPr>
          <w:rFonts w:ascii="Times New Roman" w:eastAsia="仿宋_GB2312" w:hAnsi="Times New Roman" w:cs="Times New Roman" w:hint="eastAsia"/>
          <w:sz w:val="32"/>
          <w:szCs w:val="32"/>
        </w:rPr>
        <w:t>5</w:t>
      </w:r>
      <w:r w:rsidRPr="00015168">
        <w:rPr>
          <w:rFonts w:ascii="Times New Roman" w:eastAsia="仿宋_GB2312" w:hAnsi="Times New Roman" w:cs="Times New Roman" w:hint="eastAsia"/>
          <w:sz w:val="32"/>
          <w:szCs w:val="32"/>
        </w:rPr>
        <w:t>月，项目组</w:t>
      </w:r>
      <w:proofErr w:type="gramStart"/>
      <w:r w:rsidRPr="00015168">
        <w:rPr>
          <w:rFonts w:ascii="Times New Roman" w:eastAsia="仿宋_GB2312" w:hAnsi="Times New Roman" w:cs="Times New Roman" w:hint="eastAsia"/>
          <w:sz w:val="32"/>
          <w:szCs w:val="32"/>
        </w:rPr>
        <w:t>采用微信小</w:t>
      </w:r>
      <w:proofErr w:type="gramEnd"/>
      <w:r w:rsidRPr="00015168">
        <w:rPr>
          <w:rFonts w:ascii="Times New Roman" w:eastAsia="仿宋_GB2312" w:hAnsi="Times New Roman" w:cs="Times New Roman" w:hint="eastAsia"/>
          <w:sz w:val="32"/>
          <w:szCs w:val="32"/>
        </w:rPr>
        <w:t>程序的方式发放了</w:t>
      </w:r>
      <w:r w:rsidR="001E4B55" w:rsidRPr="00015168">
        <w:rPr>
          <w:rFonts w:ascii="Times New Roman" w:eastAsia="仿宋_GB2312" w:hAnsi="Times New Roman" w:cs="Times New Roman" w:hint="eastAsia"/>
          <w:sz w:val="32"/>
          <w:szCs w:val="32"/>
        </w:rPr>
        <w:t>线上</w:t>
      </w:r>
      <w:r w:rsidRPr="00015168">
        <w:rPr>
          <w:rFonts w:ascii="Times New Roman" w:eastAsia="仿宋_GB2312" w:hAnsi="Times New Roman" w:cs="Times New Roman" w:hint="eastAsia"/>
          <w:sz w:val="32"/>
          <w:szCs w:val="32"/>
        </w:rPr>
        <w:t>问卷</w:t>
      </w:r>
      <w:r w:rsidRPr="00015168">
        <w:rPr>
          <w:rFonts w:ascii="Times New Roman" w:eastAsia="仿宋_GB2312" w:hAnsi="Times New Roman" w:cs="Times New Roman"/>
          <w:sz w:val="32"/>
          <w:szCs w:val="32"/>
        </w:rPr>
        <w:t>对</w:t>
      </w:r>
      <w:r w:rsidRPr="00015168">
        <w:rPr>
          <w:rFonts w:ascii="Times New Roman" w:eastAsia="仿宋_GB2312" w:hAnsi="Times New Roman" w:cs="Times New Roman" w:hint="eastAsia"/>
          <w:sz w:val="32"/>
          <w:szCs w:val="32"/>
        </w:rPr>
        <w:t>项目社会效益和项目实施满意度进行调查，了解</w:t>
      </w:r>
      <w:r w:rsidR="000B089B" w:rsidRPr="00015168">
        <w:rPr>
          <w:rFonts w:ascii="Times New Roman" w:eastAsia="仿宋_GB2312" w:hAnsi="Times New Roman" w:cs="Times New Roman" w:hint="eastAsia"/>
          <w:sz w:val="32"/>
          <w:szCs w:val="32"/>
        </w:rPr>
        <w:t>实施单位</w:t>
      </w:r>
      <w:r w:rsidRPr="00015168">
        <w:rPr>
          <w:rFonts w:ascii="Times New Roman" w:eastAsia="仿宋_GB2312" w:hAnsi="Times New Roman" w:cs="Times New Roman" w:hint="eastAsia"/>
          <w:sz w:val="32"/>
          <w:szCs w:val="32"/>
        </w:rPr>
        <w:t>对项目的评价情况，并根据问卷调查反馈结果</w:t>
      </w:r>
      <w:r w:rsidR="00C65346">
        <w:rPr>
          <w:rFonts w:ascii="Times New Roman" w:eastAsia="仿宋_GB2312" w:hAnsi="Times New Roman" w:cs="Times New Roman" w:hint="eastAsia"/>
          <w:sz w:val="32"/>
          <w:szCs w:val="32"/>
        </w:rPr>
        <w:t>对效益情况</w:t>
      </w:r>
      <w:r w:rsidR="009456CE">
        <w:rPr>
          <w:rFonts w:ascii="Times New Roman" w:eastAsia="仿宋_GB2312" w:hAnsi="Times New Roman" w:cs="Times New Roman" w:hint="eastAsia"/>
          <w:sz w:val="32"/>
          <w:szCs w:val="32"/>
        </w:rPr>
        <w:t>及满意度</w:t>
      </w:r>
      <w:r w:rsidR="00C65346">
        <w:rPr>
          <w:rFonts w:ascii="Times New Roman" w:eastAsia="仿宋_GB2312" w:hAnsi="Times New Roman" w:cs="Times New Roman" w:hint="eastAsia"/>
          <w:sz w:val="32"/>
          <w:szCs w:val="32"/>
        </w:rPr>
        <w:t>进行评定。</w:t>
      </w:r>
    </w:p>
    <w:p w14:paraId="1302B8BD" w14:textId="77777777" w:rsidR="002B000B" w:rsidRPr="00CF27CD" w:rsidRDefault="002B000B" w:rsidP="00CF27CD">
      <w:pPr>
        <w:spacing w:line="600" w:lineRule="exact"/>
        <w:ind w:firstLineChars="200" w:firstLine="640"/>
        <w:rPr>
          <w:rFonts w:ascii="Times New Roman" w:eastAsia="仿宋_GB2312" w:hAnsi="Times New Roman" w:cs="Times New Roman"/>
          <w:sz w:val="32"/>
          <w:szCs w:val="32"/>
        </w:rPr>
      </w:pPr>
      <w:r w:rsidRPr="00CF27CD">
        <w:rPr>
          <w:rFonts w:ascii="Times New Roman" w:eastAsia="仿宋_GB2312" w:hAnsi="Times New Roman" w:cs="Times New Roman" w:hint="eastAsia"/>
          <w:sz w:val="32"/>
          <w:szCs w:val="32"/>
        </w:rPr>
        <w:t>3.</w:t>
      </w:r>
      <w:r w:rsidRPr="00CF27CD">
        <w:rPr>
          <w:rFonts w:ascii="Times New Roman" w:eastAsia="仿宋_GB2312" w:hAnsi="Times New Roman" w:cs="Times New Roman" w:hint="eastAsia"/>
          <w:sz w:val="32"/>
          <w:szCs w:val="32"/>
        </w:rPr>
        <w:t>数据分析和撰写报告</w:t>
      </w:r>
    </w:p>
    <w:p w14:paraId="6A75D451" w14:textId="5D5C7E18" w:rsidR="002B000B" w:rsidRDefault="002B000B" w:rsidP="002B000B">
      <w:pPr>
        <w:spacing w:line="600" w:lineRule="exact"/>
        <w:ind w:firstLineChars="200" w:firstLine="640"/>
        <w:rPr>
          <w:rFonts w:ascii="仿宋_GB2312" w:eastAsia="仿宋_GB2312" w:hAnsi="仿宋_GB2312" w:cs="仿宋_GB2312"/>
          <w:sz w:val="32"/>
          <w:szCs w:val="32"/>
        </w:rPr>
      </w:pPr>
      <w:r w:rsidRPr="00015168">
        <w:rPr>
          <w:rFonts w:ascii="Times New Roman" w:eastAsia="仿宋_GB2312" w:hAnsi="Times New Roman" w:cs="Times New Roman" w:hint="eastAsia"/>
          <w:sz w:val="32"/>
          <w:szCs w:val="32"/>
        </w:rPr>
        <w:t>202</w:t>
      </w:r>
      <w:r w:rsidR="00A07B5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年</w:t>
      </w:r>
      <w:r w:rsidR="00A07B58">
        <w:rPr>
          <w:rFonts w:ascii="Times New Roman" w:eastAsia="仿宋_GB2312" w:hAnsi="Times New Roman" w:cs="Times New Roman" w:hint="eastAsia"/>
          <w:sz w:val="32"/>
          <w:szCs w:val="32"/>
        </w:rPr>
        <w:t>5</w:t>
      </w:r>
      <w:r w:rsidRPr="00015168">
        <w:rPr>
          <w:rFonts w:ascii="Times New Roman" w:eastAsia="仿宋_GB2312" w:hAnsi="Times New Roman" w:cs="Times New Roman" w:hint="eastAsia"/>
          <w:sz w:val="32"/>
          <w:szCs w:val="32"/>
        </w:rPr>
        <w:t>月，项目</w:t>
      </w:r>
      <w:r>
        <w:rPr>
          <w:rFonts w:ascii="仿宋_GB2312" w:eastAsia="仿宋_GB2312" w:hAnsi="仿宋_GB2312" w:cs="仿宋_GB2312" w:hint="eastAsia"/>
          <w:sz w:val="32"/>
          <w:szCs w:val="32"/>
        </w:rPr>
        <w:t>组根据绩效评价的原理和</w:t>
      </w:r>
      <w:r w:rsidR="00EB04D7">
        <w:rPr>
          <w:rFonts w:ascii="仿宋_GB2312" w:eastAsia="仿宋_GB2312" w:hAnsi="仿宋_GB2312" w:cs="仿宋_GB2312" w:hint="eastAsia"/>
          <w:sz w:val="32"/>
          <w:szCs w:val="32"/>
        </w:rPr>
        <w:t>安宁市</w:t>
      </w:r>
      <w:r>
        <w:rPr>
          <w:rFonts w:ascii="仿宋_GB2312" w:eastAsia="仿宋_GB2312" w:hAnsi="仿宋_GB2312" w:cs="仿宋_GB2312" w:hint="eastAsia"/>
          <w:sz w:val="32"/>
          <w:szCs w:val="32"/>
        </w:rPr>
        <w:t>财政</w:t>
      </w:r>
      <w:r w:rsidRPr="00015168">
        <w:rPr>
          <w:rFonts w:ascii="Times New Roman" w:eastAsia="仿宋_GB2312" w:hAnsi="Times New Roman" w:cs="Times New Roman" w:hint="eastAsia"/>
          <w:sz w:val="32"/>
          <w:szCs w:val="32"/>
        </w:rPr>
        <w:t>局的要求，对采集的数据进行甄别、分析；同时，提炼结论、撰写</w:t>
      </w:r>
      <w:r w:rsidRPr="00015168">
        <w:rPr>
          <w:rFonts w:ascii="Times New Roman" w:eastAsia="仿宋_GB2312" w:hAnsi="Times New Roman" w:cs="Times New Roman" w:hint="eastAsia"/>
          <w:sz w:val="32"/>
          <w:szCs w:val="32"/>
        </w:rPr>
        <w:lastRenderedPageBreak/>
        <w:t>报告，并与项目单位保持充分沟通，确保每个观点有理有据。在规定时间内完成报告初稿后，与被评价单位交换意见，修正、补充完善相关意见及建议，最后形成项目绩效评价报告。</w:t>
      </w:r>
    </w:p>
    <w:p w14:paraId="0AD1DFBA" w14:textId="77777777" w:rsidR="007E2137" w:rsidRPr="007E2137" w:rsidRDefault="007E2137" w:rsidP="00FD4336">
      <w:pPr>
        <w:pStyle w:val="1"/>
        <w:keepNext/>
        <w:keepLines/>
        <w:spacing w:beforeLines="50" w:before="156" w:afterLines="50" w:after="156" w:line="600" w:lineRule="exact"/>
        <w:ind w:firstLineChars="200" w:firstLine="640"/>
        <w:rPr>
          <w:rFonts w:cs="Times New Roman"/>
          <w:bCs/>
          <w:kern w:val="44"/>
        </w:rPr>
      </w:pPr>
      <w:bookmarkStart w:id="32" w:name="_Toc72422092"/>
      <w:r w:rsidRPr="007E2137">
        <w:rPr>
          <w:rFonts w:cs="Times New Roman" w:hint="eastAsia"/>
          <w:bCs/>
          <w:kern w:val="44"/>
        </w:rPr>
        <w:t>三、评价结论及绩效分析</w:t>
      </w:r>
      <w:bookmarkEnd w:id="32"/>
      <w:r w:rsidRPr="007E2137">
        <w:rPr>
          <w:rFonts w:cs="Times New Roman" w:hint="eastAsia"/>
          <w:bCs/>
          <w:kern w:val="44"/>
        </w:rPr>
        <w:t xml:space="preserve"> </w:t>
      </w:r>
    </w:p>
    <w:p w14:paraId="30808903" w14:textId="77777777" w:rsidR="007E2137" w:rsidRDefault="007E2137" w:rsidP="007E2137">
      <w:pPr>
        <w:pStyle w:val="2"/>
        <w:spacing w:before="0" w:after="0" w:line="600" w:lineRule="exact"/>
        <w:ind w:firstLineChars="150" w:firstLine="480"/>
        <w:rPr>
          <w:rFonts w:ascii="楷体_GB2312"/>
          <w:kern w:val="30"/>
        </w:rPr>
      </w:pPr>
      <w:bookmarkStart w:id="33" w:name="_Toc72422093"/>
      <w:r w:rsidRPr="007E2137">
        <w:rPr>
          <w:rFonts w:ascii="楷体_GB2312" w:hint="eastAsia"/>
          <w:kern w:val="30"/>
        </w:rPr>
        <w:t>(</w:t>
      </w:r>
      <w:proofErr w:type="gramStart"/>
      <w:r w:rsidRPr="007E2137">
        <w:rPr>
          <w:rFonts w:ascii="楷体_GB2312" w:hint="eastAsia"/>
          <w:kern w:val="30"/>
        </w:rPr>
        <w:t>一</w:t>
      </w:r>
      <w:proofErr w:type="gramEnd"/>
      <w:r w:rsidRPr="007E2137">
        <w:rPr>
          <w:rFonts w:ascii="楷体_GB2312" w:hint="eastAsia"/>
          <w:kern w:val="30"/>
        </w:rPr>
        <w:t>)评价结论</w:t>
      </w:r>
      <w:bookmarkEnd w:id="33"/>
      <w:r w:rsidRPr="007E2137">
        <w:rPr>
          <w:rFonts w:ascii="楷体_GB2312" w:hint="eastAsia"/>
          <w:kern w:val="30"/>
        </w:rPr>
        <w:tab/>
        <w:t xml:space="preserve"> </w:t>
      </w:r>
    </w:p>
    <w:p w14:paraId="4E14F289" w14:textId="77777777" w:rsidR="00BB2FFC" w:rsidRDefault="00BB2FFC" w:rsidP="00BB2FF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1.评价结果</w:t>
      </w:r>
    </w:p>
    <w:p w14:paraId="14A93F53" w14:textId="5B54F3F3" w:rsidR="00BB2FFC" w:rsidRPr="00015168" w:rsidRDefault="00BB2FFC" w:rsidP="00BB2FFC">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项目组严格按照实施方案确定的指标体系及评分标准，对项目进行客观评价，项目总体组织比较规范，基本实现预期目标，最终评分结果为</w:t>
      </w:r>
      <w:r w:rsidR="00A17EAA">
        <w:rPr>
          <w:rFonts w:ascii="Times New Roman" w:eastAsia="仿宋_GB2312" w:hAnsi="Times New Roman" w:cs="Times New Roman" w:hint="eastAsia"/>
          <w:sz w:val="32"/>
          <w:szCs w:val="32"/>
        </w:rPr>
        <w:t>85</w:t>
      </w:r>
      <w:r w:rsidR="0055183D">
        <w:rPr>
          <w:rFonts w:ascii="Times New Roman" w:eastAsia="仿宋_GB2312" w:hAnsi="Times New Roman" w:cs="Times New Roman" w:hint="eastAsia"/>
          <w:sz w:val="32"/>
          <w:szCs w:val="32"/>
        </w:rPr>
        <w:t>.70</w:t>
      </w:r>
      <w:r w:rsidRPr="00015168">
        <w:rPr>
          <w:rFonts w:ascii="Times New Roman" w:eastAsia="仿宋_GB2312" w:hAnsi="Times New Roman" w:cs="Times New Roman" w:hint="eastAsia"/>
          <w:sz w:val="32"/>
          <w:szCs w:val="32"/>
        </w:rPr>
        <w:t>分，绩效评级为“</w:t>
      </w:r>
      <w:r w:rsidR="00A17EAA">
        <w:rPr>
          <w:rFonts w:ascii="Times New Roman" w:eastAsia="仿宋_GB2312" w:hAnsi="Times New Roman" w:cs="Times New Roman" w:hint="eastAsia"/>
          <w:sz w:val="32"/>
          <w:szCs w:val="32"/>
        </w:rPr>
        <w:t>良</w:t>
      </w:r>
      <w:r w:rsidRPr="00015168">
        <w:rPr>
          <w:rFonts w:ascii="Times New Roman" w:eastAsia="仿宋_GB2312" w:hAnsi="Times New Roman" w:cs="Times New Roman" w:hint="eastAsia"/>
          <w:sz w:val="32"/>
          <w:szCs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245"/>
        <w:gridCol w:w="1456"/>
        <w:gridCol w:w="1451"/>
        <w:gridCol w:w="1452"/>
        <w:gridCol w:w="1593"/>
      </w:tblGrid>
      <w:tr w:rsidR="00894C1A" w14:paraId="7C8B1125" w14:textId="77777777" w:rsidTr="00370302">
        <w:trPr>
          <w:trHeight w:val="340"/>
          <w:tblHeader/>
          <w:jc w:val="center"/>
        </w:trPr>
        <w:tc>
          <w:tcPr>
            <w:tcW w:w="0" w:type="auto"/>
            <w:vAlign w:val="center"/>
          </w:tcPr>
          <w:p w14:paraId="3BEF068E" w14:textId="137F9FDE" w:rsidR="00894C1A" w:rsidRDefault="00894C1A" w:rsidP="00B578C1">
            <w:pPr>
              <w:pStyle w:val="TableParagraph"/>
              <w:spacing w:before="94"/>
              <w:ind w:left="304" w:right="298"/>
              <w:rPr>
                <w:rFonts w:ascii="宋体" w:eastAsia="宋体"/>
                <w:b/>
                <w:sz w:val="21"/>
                <w:szCs w:val="21"/>
                <w:lang w:eastAsia="en-US"/>
              </w:rPr>
            </w:pPr>
            <w:proofErr w:type="spellStart"/>
            <w:r>
              <w:rPr>
                <w:rFonts w:ascii="宋体" w:eastAsia="宋体" w:hint="eastAsia"/>
                <w:b/>
                <w:sz w:val="21"/>
                <w:szCs w:val="21"/>
                <w:lang w:eastAsia="en-US"/>
              </w:rPr>
              <w:t>指标</w:t>
            </w:r>
            <w:proofErr w:type="spellEnd"/>
          </w:p>
        </w:tc>
        <w:tc>
          <w:tcPr>
            <w:tcW w:w="0" w:type="auto"/>
            <w:vAlign w:val="center"/>
          </w:tcPr>
          <w:p w14:paraId="5BDB404A" w14:textId="795BE791" w:rsidR="00894C1A" w:rsidRDefault="00894C1A" w:rsidP="00B578C1">
            <w:pPr>
              <w:pStyle w:val="TableParagraph"/>
              <w:spacing w:before="94"/>
              <w:ind w:left="304" w:right="298"/>
              <w:rPr>
                <w:rFonts w:ascii="宋体" w:eastAsia="宋体"/>
                <w:b/>
                <w:sz w:val="21"/>
                <w:szCs w:val="21"/>
              </w:rPr>
            </w:pPr>
            <w:proofErr w:type="spellStart"/>
            <w:r>
              <w:rPr>
                <w:rFonts w:ascii="宋体" w:eastAsia="宋体" w:hint="eastAsia"/>
                <w:b/>
                <w:sz w:val="21"/>
                <w:szCs w:val="21"/>
                <w:lang w:eastAsia="en-US"/>
              </w:rPr>
              <w:t>项目决策</w:t>
            </w:r>
            <w:proofErr w:type="spellEnd"/>
          </w:p>
        </w:tc>
        <w:tc>
          <w:tcPr>
            <w:tcW w:w="0" w:type="auto"/>
            <w:vAlign w:val="center"/>
          </w:tcPr>
          <w:p w14:paraId="053E3466" w14:textId="171EDCE3" w:rsidR="00894C1A" w:rsidRDefault="00894C1A" w:rsidP="00B578C1">
            <w:pPr>
              <w:pStyle w:val="TableParagraph"/>
              <w:spacing w:before="94"/>
              <w:ind w:left="303" w:right="294"/>
              <w:rPr>
                <w:rFonts w:ascii="宋体" w:eastAsia="宋体"/>
                <w:b/>
                <w:sz w:val="21"/>
                <w:szCs w:val="21"/>
              </w:rPr>
            </w:pPr>
            <w:proofErr w:type="spellStart"/>
            <w:r>
              <w:rPr>
                <w:rFonts w:ascii="宋体" w:eastAsia="宋体" w:hint="eastAsia"/>
                <w:b/>
                <w:sz w:val="21"/>
                <w:szCs w:val="21"/>
                <w:lang w:eastAsia="en-US"/>
              </w:rPr>
              <w:t>项目管理</w:t>
            </w:r>
            <w:proofErr w:type="spellEnd"/>
          </w:p>
        </w:tc>
        <w:tc>
          <w:tcPr>
            <w:tcW w:w="0" w:type="auto"/>
            <w:vAlign w:val="center"/>
          </w:tcPr>
          <w:p w14:paraId="3E6CD48B" w14:textId="024154F4" w:rsidR="00894C1A" w:rsidRDefault="00894C1A" w:rsidP="00B578C1">
            <w:pPr>
              <w:pStyle w:val="TableParagraph"/>
              <w:spacing w:before="94"/>
              <w:ind w:left="304" w:right="294"/>
              <w:rPr>
                <w:rFonts w:ascii="宋体" w:eastAsia="宋体"/>
                <w:b/>
                <w:sz w:val="21"/>
                <w:szCs w:val="21"/>
              </w:rPr>
            </w:pPr>
            <w:proofErr w:type="spellStart"/>
            <w:r>
              <w:rPr>
                <w:rFonts w:ascii="宋体" w:eastAsia="宋体" w:hint="eastAsia"/>
                <w:b/>
                <w:sz w:val="21"/>
                <w:szCs w:val="21"/>
                <w:lang w:eastAsia="en-US"/>
              </w:rPr>
              <w:t>项目绩效</w:t>
            </w:r>
            <w:proofErr w:type="spellEnd"/>
          </w:p>
        </w:tc>
        <w:tc>
          <w:tcPr>
            <w:tcW w:w="0" w:type="auto"/>
            <w:vAlign w:val="center"/>
          </w:tcPr>
          <w:p w14:paraId="7022A7C5" w14:textId="78B7148F" w:rsidR="00894C1A" w:rsidRDefault="00894C1A" w:rsidP="00B578C1">
            <w:pPr>
              <w:pStyle w:val="TableParagraph"/>
              <w:spacing w:before="94"/>
              <w:ind w:left="585" w:right="576"/>
              <w:rPr>
                <w:rFonts w:ascii="宋体" w:eastAsia="宋体"/>
                <w:b/>
                <w:sz w:val="21"/>
                <w:szCs w:val="21"/>
                <w:lang w:eastAsia="en-US"/>
              </w:rPr>
            </w:pPr>
            <w:proofErr w:type="spellStart"/>
            <w:r>
              <w:rPr>
                <w:rFonts w:ascii="宋体" w:eastAsia="宋体" w:hint="eastAsia"/>
                <w:b/>
                <w:sz w:val="21"/>
                <w:szCs w:val="21"/>
                <w:lang w:eastAsia="en-US"/>
              </w:rPr>
              <w:t>合计</w:t>
            </w:r>
            <w:proofErr w:type="spellEnd"/>
          </w:p>
        </w:tc>
      </w:tr>
      <w:tr w:rsidR="00A17EAA" w14:paraId="2D8284C8" w14:textId="77777777" w:rsidTr="00370302">
        <w:trPr>
          <w:trHeight w:val="340"/>
          <w:tblHeader/>
          <w:jc w:val="center"/>
        </w:trPr>
        <w:tc>
          <w:tcPr>
            <w:tcW w:w="0" w:type="auto"/>
            <w:vAlign w:val="center"/>
          </w:tcPr>
          <w:p w14:paraId="7E1DBDE3" w14:textId="71E6C2D7" w:rsidR="00A17EAA" w:rsidRDefault="00A17EAA" w:rsidP="00B578C1">
            <w:pPr>
              <w:pStyle w:val="TableParagraph"/>
              <w:spacing w:before="94"/>
              <w:ind w:left="304" w:right="298"/>
              <w:rPr>
                <w:rFonts w:ascii="宋体" w:eastAsia="宋体"/>
                <w:b/>
                <w:sz w:val="21"/>
                <w:szCs w:val="21"/>
                <w:lang w:eastAsia="en-US"/>
              </w:rPr>
            </w:pPr>
            <w:proofErr w:type="spellStart"/>
            <w:r>
              <w:rPr>
                <w:rFonts w:ascii="宋体" w:eastAsia="宋体" w:hint="eastAsia"/>
                <w:b/>
                <w:sz w:val="21"/>
                <w:szCs w:val="21"/>
                <w:lang w:eastAsia="en-US"/>
              </w:rPr>
              <w:t>权重</w:t>
            </w:r>
            <w:proofErr w:type="spellEnd"/>
          </w:p>
        </w:tc>
        <w:tc>
          <w:tcPr>
            <w:tcW w:w="0" w:type="auto"/>
            <w:vAlign w:val="center"/>
          </w:tcPr>
          <w:p w14:paraId="560A9AA2" w14:textId="7812CCC5" w:rsidR="00A17EAA" w:rsidRDefault="00A17EAA" w:rsidP="00B578C1">
            <w:pPr>
              <w:pStyle w:val="TableParagraph"/>
              <w:spacing w:before="103"/>
              <w:ind w:left="7"/>
              <w:rPr>
                <w:rFonts w:ascii="Times New Roman" w:eastAsia="宋体" w:hAnsi="Times New Roman" w:cs="Times New Roman"/>
                <w:sz w:val="21"/>
              </w:rPr>
            </w:pPr>
            <w:r>
              <w:rPr>
                <w:rFonts w:ascii="Times New Roman" w:eastAsia="宋体" w:hAnsi="Times New Roman" w:cs="Times New Roman" w:hint="eastAsia"/>
                <w:sz w:val="21"/>
              </w:rPr>
              <w:t>2</w:t>
            </w:r>
            <w:r>
              <w:rPr>
                <w:rFonts w:ascii="Times New Roman" w:eastAsia="宋体" w:hAnsi="Times New Roman" w:cs="Times New Roman" w:hint="eastAsia"/>
                <w:sz w:val="21"/>
                <w:lang w:eastAsia="en-US"/>
              </w:rPr>
              <w:t>0</w:t>
            </w:r>
            <w:r>
              <w:rPr>
                <w:rFonts w:ascii="Times New Roman" w:eastAsia="宋体" w:hAnsi="Times New Roman" w:cs="Times New Roman" w:hint="eastAsia"/>
                <w:sz w:val="21"/>
              </w:rPr>
              <w:t>分</w:t>
            </w:r>
          </w:p>
        </w:tc>
        <w:tc>
          <w:tcPr>
            <w:tcW w:w="0" w:type="auto"/>
            <w:vAlign w:val="center"/>
          </w:tcPr>
          <w:p w14:paraId="6FDB2BB7" w14:textId="222F318B" w:rsidR="00A17EAA" w:rsidRDefault="00A17EAA" w:rsidP="00B578C1">
            <w:pPr>
              <w:pStyle w:val="TableParagraph"/>
              <w:spacing w:before="103"/>
              <w:ind w:left="7"/>
              <w:rPr>
                <w:rFonts w:ascii="Times New Roman" w:eastAsia="宋体" w:hAnsi="Times New Roman" w:cs="Times New Roman"/>
                <w:sz w:val="21"/>
                <w:lang w:eastAsia="en-US"/>
              </w:rPr>
            </w:pPr>
            <w:r>
              <w:rPr>
                <w:rFonts w:ascii="Times New Roman" w:eastAsia="宋体" w:hAnsi="Times New Roman" w:cs="Times New Roman" w:hint="eastAsia"/>
                <w:sz w:val="21"/>
                <w:lang w:eastAsia="en-US"/>
              </w:rPr>
              <w:t>2</w:t>
            </w:r>
            <w:r>
              <w:rPr>
                <w:rFonts w:ascii="Times New Roman" w:eastAsia="宋体" w:hAnsi="Times New Roman" w:cs="Times New Roman" w:hint="eastAsia"/>
                <w:sz w:val="21"/>
              </w:rPr>
              <w:t>0</w:t>
            </w:r>
            <w:r>
              <w:rPr>
                <w:rFonts w:ascii="Times New Roman" w:eastAsia="宋体" w:hAnsi="Times New Roman" w:cs="Times New Roman" w:hint="eastAsia"/>
                <w:sz w:val="21"/>
              </w:rPr>
              <w:t>分</w:t>
            </w:r>
          </w:p>
        </w:tc>
        <w:tc>
          <w:tcPr>
            <w:tcW w:w="0" w:type="auto"/>
            <w:vAlign w:val="center"/>
          </w:tcPr>
          <w:p w14:paraId="4628F6C7" w14:textId="3036E884" w:rsidR="00A17EAA" w:rsidRDefault="00A17EAA" w:rsidP="00B578C1">
            <w:pPr>
              <w:pStyle w:val="TableParagraph"/>
              <w:spacing w:before="103"/>
              <w:ind w:left="7"/>
              <w:rPr>
                <w:rFonts w:ascii="Times New Roman" w:eastAsia="宋体" w:hAnsi="Times New Roman" w:cs="Times New Roman"/>
                <w:sz w:val="21"/>
                <w:lang w:eastAsia="en-US"/>
              </w:rPr>
            </w:pPr>
            <w:r>
              <w:rPr>
                <w:rFonts w:ascii="Times New Roman" w:eastAsia="宋体" w:hAnsi="Times New Roman" w:cs="Times New Roman" w:hint="eastAsia"/>
                <w:sz w:val="21"/>
                <w:lang w:eastAsia="en-US"/>
              </w:rPr>
              <w:t>6</w:t>
            </w:r>
            <w:r>
              <w:rPr>
                <w:rFonts w:ascii="Times New Roman" w:eastAsia="宋体" w:hAnsi="Times New Roman" w:cs="Times New Roman" w:hint="eastAsia"/>
                <w:sz w:val="21"/>
              </w:rPr>
              <w:t>0</w:t>
            </w:r>
            <w:r>
              <w:rPr>
                <w:rFonts w:ascii="Times New Roman" w:eastAsia="宋体" w:hAnsi="Times New Roman" w:cs="Times New Roman" w:hint="eastAsia"/>
                <w:sz w:val="21"/>
              </w:rPr>
              <w:t>分</w:t>
            </w:r>
          </w:p>
        </w:tc>
        <w:tc>
          <w:tcPr>
            <w:tcW w:w="0" w:type="auto"/>
            <w:vAlign w:val="center"/>
          </w:tcPr>
          <w:p w14:paraId="2C900E54" w14:textId="46CC2AE6" w:rsidR="00A17EAA" w:rsidRDefault="00A17EAA" w:rsidP="00B578C1">
            <w:pPr>
              <w:pStyle w:val="TableParagraph"/>
              <w:spacing w:before="103"/>
              <w:ind w:left="7"/>
              <w:rPr>
                <w:rFonts w:ascii="Times New Roman" w:eastAsia="宋体" w:hAnsi="Times New Roman" w:cs="Times New Roman"/>
                <w:sz w:val="21"/>
                <w:lang w:eastAsia="en-US"/>
              </w:rPr>
            </w:pPr>
            <w:r>
              <w:rPr>
                <w:rFonts w:ascii="Times New Roman" w:eastAsia="宋体" w:hAnsi="Times New Roman" w:cs="Times New Roman" w:hint="eastAsia"/>
                <w:sz w:val="21"/>
                <w:lang w:eastAsia="en-US"/>
              </w:rPr>
              <w:t>100</w:t>
            </w:r>
            <w:r>
              <w:rPr>
                <w:rFonts w:ascii="Times New Roman" w:eastAsia="宋体" w:hAnsi="Times New Roman" w:cs="Times New Roman" w:hint="eastAsia"/>
                <w:sz w:val="21"/>
                <w:lang w:eastAsia="en-US"/>
              </w:rPr>
              <w:t>分</w:t>
            </w:r>
          </w:p>
        </w:tc>
      </w:tr>
      <w:tr w:rsidR="00A17EAA" w14:paraId="21C33032" w14:textId="77777777" w:rsidTr="00370302">
        <w:trPr>
          <w:trHeight w:val="340"/>
          <w:tblHeader/>
          <w:jc w:val="center"/>
        </w:trPr>
        <w:tc>
          <w:tcPr>
            <w:tcW w:w="0" w:type="auto"/>
            <w:vAlign w:val="center"/>
          </w:tcPr>
          <w:p w14:paraId="032CC573" w14:textId="7983FA56" w:rsidR="00A17EAA" w:rsidRDefault="00A17EAA" w:rsidP="00B578C1">
            <w:pPr>
              <w:pStyle w:val="TableParagraph"/>
              <w:spacing w:before="94"/>
              <w:ind w:left="304" w:right="298"/>
              <w:rPr>
                <w:rFonts w:ascii="宋体" w:eastAsia="宋体"/>
                <w:b/>
                <w:sz w:val="21"/>
                <w:szCs w:val="21"/>
                <w:lang w:eastAsia="en-US"/>
              </w:rPr>
            </w:pPr>
            <w:proofErr w:type="spellStart"/>
            <w:r>
              <w:rPr>
                <w:rFonts w:ascii="宋体" w:eastAsia="宋体" w:hint="eastAsia"/>
                <w:b/>
                <w:sz w:val="21"/>
                <w:szCs w:val="21"/>
                <w:lang w:eastAsia="en-US"/>
              </w:rPr>
              <w:t>得分率</w:t>
            </w:r>
            <w:proofErr w:type="spellEnd"/>
          </w:p>
        </w:tc>
        <w:tc>
          <w:tcPr>
            <w:tcW w:w="0" w:type="auto"/>
            <w:vAlign w:val="center"/>
          </w:tcPr>
          <w:p w14:paraId="679F899E" w14:textId="2665551A" w:rsidR="00A17EAA" w:rsidRDefault="00A17EAA" w:rsidP="00B578C1">
            <w:pPr>
              <w:pStyle w:val="TableParagraph"/>
              <w:spacing w:before="103"/>
              <w:ind w:left="7"/>
              <w:rPr>
                <w:rFonts w:ascii="Times New Roman" w:eastAsia="宋体" w:hAnsi="Times New Roman" w:cs="Times New Roman"/>
                <w:sz w:val="21"/>
              </w:rPr>
            </w:pPr>
            <w:r>
              <w:rPr>
                <w:rFonts w:ascii="Times New Roman" w:eastAsia="宋体" w:hAnsi="Times New Roman" w:cs="Times New Roman" w:hint="eastAsia"/>
                <w:sz w:val="21"/>
              </w:rPr>
              <w:t>95%</w:t>
            </w:r>
          </w:p>
        </w:tc>
        <w:tc>
          <w:tcPr>
            <w:tcW w:w="0" w:type="auto"/>
            <w:vAlign w:val="center"/>
          </w:tcPr>
          <w:p w14:paraId="6E6F5F1F" w14:textId="4931AC39" w:rsidR="00A17EAA" w:rsidRDefault="00A17EAA" w:rsidP="00B578C1">
            <w:pPr>
              <w:pStyle w:val="TableParagraph"/>
              <w:spacing w:before="103"/>
              <w:ind w:left="7"/>
              <w:rPr>
                <w:rFonts w:ascii="Times New Roman" w:eastAsia="宋体" w:hAnsi="Times New Roman" w:cs="Times New Roman"/>
                <w:sz w:val="21"/>
              </w:rPr>
            </w:pPr>
            <w:r>
              <w:rPr>
                <w:rFonts w:ascii="Times New Roman" w:eastAsia="宋体" w:hAnsi="Times New Roman" w:cs="Times New Roman" w:hint="eastAsia"/>
                <w:sz w:val="21"/>
              </w:rPr>
              <w:t>95</w:t>
            </w:r>
            <w:r>
              <w:rPr>
                <w:rFonts w:ascii="Times New Roman" w:eastAsia="宋体" w:hAnsi="Times New Roman" w:cs="Times New Roman" w:hint="eastAsia"/>
                <w:sz w:val="21"/>
                <w:lang w:eastAsia="en-US"/>
              </w:rPr>
              <w:t>%</w:t>
            </w:r>
          </w:p>
        </w:tc>
        <w:tc>
          <w:tcPr>
            <w:tcW w:w="0" w:type="auto"/>
            <w:vAlign w:val="center"/>
          </w:tcPr>
          <w:p w14:paraId="41A1083F" w14:textId="16289321" w:rsidR="00A17EAA" w:rsidRDefault="00A17EAA" w:rsidP="00B578C1">
            <w:pPr>
              <w:pStyle w:val="TableParagraph"/>
              <w:spacing w:before="103"/>
              <w:ind w:left="7"/>
              <w:rPr>
                <w:rFonts w:ascii="Times New Roman" w:eastAsia="宋体" w:hAnsi="Times New Roman" w:cs="Times New Roman"/>
                <w:sz w:val="21"/>
              </w:rPr>
            </w:pPr>
            <w:r>
              <w:rPr>
                <w:rFonts w:ascii="Times New Roman" w:eastAsia="宋体" w:hAnsi="Times New Roman" w:cs="Times New Roman" w:hint="eastAsia"/>
                <w:sz w:val="21"/>
                <w:lang w:val="en-US"/>
              </w:rPr>
              <w:t>79.5</w:t>
            </w:r>
            <w:r>
              <w:rPr>
                <w:rFonts w:ascii="Times New Roman" w:eastAsia="宋体" w:hAnsi="Times New Roman" w:cs="Times New Roman" w:hint="eastAsia"/>
                <w:sz w:val="21"/>
                <w:lang w:eastAsia="en-US"/>
              </w:rPr>
              <w:t>%</w:t>
            </w:r>
          </w:p>
        </w:tc>
        <w:tc>
          <w:tcPr>
            <w:tcW w:w="0" w:type="auto"/>
            <w:vAlign w:val="center"/>
          </w:tcPr>
          <w:p w14:paraId="59C62696" w14:textId="191703FF" w:rsidR="00A17EAA" w:rsidRDefault="00A17EAA" w:rsidP="00B578C1">
            <w:pPr>
              <w:pStyle w:val="TableParagraph"/>
              <w:spacing w:before="103"/>
              <w:ind w:left="7"/>
              <w:rPr>
                <w:rFonts w:ascii="Times New Roman" w:eastAsia="宋体" w:hAnsi="Times New Roman" w:cs="Times New Roman"/>
                <w:sz w:val="21"/>
                <w:lang w:eastAsia="en-US"/>
              </w:rPr>
            </w:pPr>
            <w:r>
              <w:rPr>
                <w:rFonts w:ascii="Times New Roman" w:eastAsia="宋体" w:hAnsi="Times New Roman" w:cs="Times New Roman" w:hint="eastAsia"/>
                <w:sz w:val="21"/>
                <w:lang w:eastAsia="en-US"/>
              </w:rPr>
              <w:fldChar w:fldCharType="begin"/>
            </w:r>
            <w:r>
              <w:rPr>
                <w:rFonts w:ascii="Times New Roman" w:eastAsia="宋体" w:hAnsi="Times New Roman" w:cs="Times New Roman" w:hint="eastAsia"/>
                <w:sz w:val="21"/>
                <w:lang w:eastAsia="en-US"/>
              </w:rPr>
              <w:instrText xml:space="preserve"> =SUM(ABOVE)*100 \# "0.00%" </w:instrText>
            </w:r>
            <w:r>
              <w:rPr>
                <w:rFonts w:ascii="Times New Roman" w:eastAsia="宋体" w:hAnsi="Times New Roman" w:cs="Times New Roman" w:hint="eastAsia"/>
                <w:sz w:val="21"/>
                <w:lang w:eastAsia="en-US"/>
              </w:rPr>
              <w:fldChar w:fldCharType="separate"/>
            </w:r>
            <w:r>
              <w:rPr>
                <w:rFonts w:ascii="Times New Roman" w:eastAsia="宋体" w:hAnsi="Times New Roman" w:cs="Times New Roman" w:hint="eastAsia"/>
                <w:sz w:val="21"/>
                <w:lang w:val="en-US"/>
              </w:rPr>
              <w:t>85.70</w:t>
            </w:r>
            <w:r>
              <w:rPr>
                <w:rFonts w:ascii="Times New Roman" w:eastAsia="宋体" w:hAnsi="Times New Roman" w:cs="Times New Roman" w:hint="eastAsia"/>
                <w:sz w:val="21"/>
                <w:lang w:eastAsia="en-US"/>
              </w:rPr>
              <w:t>%</w:t>
            </w:r>
            <w:r>
              <w:rPr>
                <w:rFonts w:ascii="Times New Roman" w:eastAsia="宋体" w:hAnsi="Times New Roman" w:cs="Times New Roman" w:hint="eastAsia"/>
                <w:sz w:val="21"/>
                <w:lang w:eastAsia="en-US"/>
              </w:rPr>
              <w:fldChar w:fldCharType="end"/>
            </w:r>
          </w:p>
        </w:tc>
      </w:tr>
      <w:tr w:rsidR="00A17EAA" w14:paraId="07EE4F33" w14:textId="77777777" w:rsidTr="00370302">
        <w:trPr>
          <w:trHeight w:val="340"/>
          <w:tblHeader/>
          <w:jc w:val="center"/>
        </w:trPr>
        <w:tc>
          <w:tcPr>
            <w:tcW w:w="0" w:type="auto"/>
            <w:vAlign w:val="center"/>
          </w:tcPr>
          <w:p w14:paraId="581CB0A0" w14:textId="197B511D" w:rsidR="00A17EAA" w:rsidRDefault="00A17EAA" w:rsidP="00B578C1">
            <w:pPr>
              <w:pStyle w:val="TableParagraph"/>
              <w:spacing w:before="94"/>
              <w:ind w:left="304" w:right="298"/>
              <w:rPr>
                <w:rFonts w:ascii="宋体" w:eastAsia="宋体"/>
                <w:b/>
                <w:sz w:val="21"/>
                <w:szCs w:val="21"/>
                <w:lang w:eastAsia="en-US"/>
              </w:rPr>
            </w:pPr>
            <w:proofErr w:type="spellStart"/>
            <w:r>
              <w:rPr>
                <w:rFonts w:ascii="宋体" w:eastAsia="宋体" w:hint="eastAsia"/>
                <w:b/>
                <w:sz w:val="21"/>
                <w:szCs w:val="21"/>
                <w:lang w:eastAsia="en-US"/>
              </w:rPr>
              <w:t>得分</w:t>
            </w:r>
            <w:proofErr w:type="spellEnd"/>
          </w:p>
        </w:tc>
        <w:tc>
          <w:tcPr>
            <w:tcW w:w="0" w:type="auto"/>
            <w:vAlign w:val="center"/>
          </w:tcPr>
          <w:p w14:paraId="5FB0C862" w14:textId="7A635262" w:rsidR="00A17EAA" w:rsidRDefault="00A17EAA" w:rsidP="00B578C1">
            <w:pPr>
              <w:pStyle w:val="TableParagraph"/>
              <w:spacing w:before="103"/>
              <w:ind w:left="7"/>
              <w:rPr>
                <w:rFonts w:ascii="Times New Roman" w:eastAsia="宋体" w:hAnsi="Times New Roman" w:cs="Times New Roman"/>
                <w:sz w:val="21"/>
                <w:lang w:val="en-US"/>
              </w:rPr>
            </w:pPr>
            <w:r>
              <w:rPr>
                <w:rFonts w:ascii="Times New Roman" w:eastAsia="宋体" w:hAnsi="Times New Roman" w:cs="Times New Roman" w:hint="eastAsia"/>
                <w:sz w:val="21"/>
              </w:rPr>
              <w:t>19</w:t>
            </w:r>
          </w:p>
        </w:tc>
        <w:tc>
          <w:tcPr>
            <w:tcW w:w="0" w:type="auto"/>
            <w:vAlign w:val="center"/>
          </w:tcPr>
          <w:p w14:paraId="1C0444C6" w14:textId="27F659D0" w:rsidR="00A17EAA" w:rsidRDefault="00A17EAA" w:rsidP="00B578C1">
            <w:pPr>
              <w:pStyle w:val="TableParagraph"/>
              <w:spacing w:before="103"/>
              <w:ind w:left="7"/>
              <w:rPr>
                <w:rFonts w:ascii="Times New Roman" w:eastAsia="宋体" w:hAnsi="Times New Roman" w:cs="Times New Roman"/>
                <w:sz w:val="21"/>
              </w:rPr>
            </w:pPr>
            <w:r>
              <w:rPr>
                <w:rFonts w:ascii="Times New Roman" w:eastAsia="宋体" w:hAnsi="Times New Roman" w:cs="Times New Roman" w:hint="eastAsia"/>
                <w:sz w:val="21"/>
              </w:rPr>
              <w:t>19</w:t>
            </w:r>
          </w:p>
        </w:tc>
        <w:tc>
          <w:tcPr>
            <w:tcW w:w="0" w:type="auto"/>
            <w:vAlign w:val="center"/>
          </w:tcPr>
          <w:p w14:paraId="6ACF2C5B" w14:textId="29215CCA" w:rsidR="00A17EAA" w:rsidRDefault="00A17EAA" w:rsidP="00B578C1">
            <w:pPr>
              <w:pStyle w:val="TableParagraph"/>
              <w:spacing w:before="103"/>
              <w:ind w:left="7"/>
              <w:rPr>
                <w:rFonts w:ascii="Times New Roman" w:eastAsia="宋体" w:hAnsi="Times New Roman" w:cs="Times New Roman"/>
                <w:sz w:val="21"/>
                <w:lang w:val="en-US"/>
              </w:rPr>
            </w:pPr>
            <w:r>
              <w:rPr>
                <w:rFonts w:ascii="Times New Roman" w:eastAsia="宋体" w:hAnsi="Times New Roman" w:cs="Times New Roman" w:hint="eastAsia"/>
                <w:sz w:val="21"/>
                <w:lang w:val="en-US"/>
              </w:rPr>
              <w:t>47.7</w:t>
            </w:r>
          </w:p>
        </w:tc>
        <w:tc>
          <w:tcPr>
            <w:tcW w:w="0" w:type="auto"/>
            <w:vAlign w:val="center"/>
          </w:tcPr>
          <w:p w14:paraId="28E58364" w14:textId="70B8F867" w:rsidR="00A17EAA" w:rsidRDefault="00A17EAA" w:rsidP="00B578C1">
            <w:pPr>
              <w:pStyle w:val="TableParagraph"/>
              <w:spacing w:before="103"/>
              <w:ind w:left="7"/>
              <w:rPr>
                <w:rFonts w:ascii="Times New Roman" w:eastAsia="宋体" w:hAnsi="Times New Roman" w:cs="Times New Roman"/>
                <w:sz w:val="21"/>
                <w:lang w:val="en-US"/>
              </w:rPr>
            </w:pPr>
            <w:r>
              <w:rPr>
                <w:rFonts w:ascii="Times New Roman" w:eastAsia="宋体" w:hAnsi="Times New Roman" w:cs="Times New Roman" w:hint="eastAsia"/>
                <w:sz w:val="21"/>
                <w:lang w:val="en-US"/>
              </w:rPr>
              <w:t>85.7</w:t>
            </w:r>
          </w:p>
        </w:tc>
      </w:tr>
    </w:tbl>
    <w:p w14:paraId="5C611006" w14:textId="77777777" w:rsidR="00BB2FFC" w:rsidRPr="00015168" w:rsidRDefault="00BB2FFC" w:rsidP="00015168">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主要绩效</w:t>
      </w:r>
    </w:p>
    <w:p w14:paraId="12B08E60" w14:textId="77777777" w:rsidR="00BB2FFC" w:rsidRPr="00015168" w:rsidRDefault="00BB2FFC" w:rsidP="00BB2FFC">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基于指标评分、问卷调查以及对若干关键绩效环节的访谈调研和资料整理，得出如下综合评价结论</w:t>
      </w:r>
      <w:r w:rsidRPr="00015168">
        <w:rPr>
          <w:rFonts w:ascii="Times New Roman" w:eastAsia="仿宋_GB2312" w:hAnsi="Times New Roman" w:cs="Times New Roman" w:hint="eastAsia"/>
          <w:sz w:val="32"/>
          <w:szCs w:val="32"/>
        </w:rPr>
        <w:t>:</w:t>
      </w:r>
    </w:p>
    <w:p w14:paraId="1A52A456" w14:textId="458E2741" w:rsidR="00BB2FFC" w:rsidRPr="00015168" w:rsidRDefault="00C440A8" w:rsidP="00BB2FFC">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项目</w:t>
      </w:r>
      <w:r w:rsidR="00BB2FFC" w:rsidRPr="00015168">
        <w:rPr>
          <w:rFonts w:ascii="Times New Roman" w:eastAsia="仿宋_GB2312" w:hAnsi="Times New Roman" w:cs="Times New Roman" w:hint="eastAsia"/>
          <w:sz w:val="32"/>
          <w:szCs w:val="32"/>
        </w:rPr>
        <w:t>总体组织比较规范，</w:t>
      </w:r>
      <w:r w:rsidR="00F92B9D">
        <w:rPr>
          <w:rFonts w:ascii="Times New Roman" w:eastAsia="仿宋_GB2312" w:hAnsi="Times New Roman" w:cs="Times New Roman" w:hint="eastAsia"/>
          <w:sz w:val="32"/>
          <w:szCs w:val="32"/>
        </w:rPr>
        <w:t>资金</w:t>
      </w:r>
      <w:r w:rsidR="002D79F7" w:rsidRPr="00015168">
        <w:rPr>
          <w:rFonts w:ascii="Times New Roman" w:eastAsia="仿宋_GB2312" w:hAnsi="Times New Roman" w:cs="Times New Roman" w:hint="eastAsia"/>
          <w:sz w:val="32"/>
          <w:szCs w:val="32"/>
        </w:rPr>
        <w:t>投入使用后，</w:t>
      </w:r>
      <w:r w:rsidR="000D6C85">
        <w:rPr>
          <w:rFonts w:ascii="Times New Roman" w:eastAsia="仿宋_GB2312" w:hAnsi="Times New Roman" w:cs="Times New Roman" w:hint="eastAsia"/>
          <w:sz w:val="32"/>
          <w:szCs w:val="32"/>
        </w:rPr>
        <w:t>有效</w:t>
      </w:r>
      <w:r w:rsidR="002D79F7" w:rsidRPr="00015168">
        <w:rPr>
          <w:rFonts w:ascii="Times New Roman" w:eastAsia="仿宋_GB2312" w:hAnsi="Times New Roman" w:cs="Times New Roman" w:hint="eastAsia"/>
          <w:sz w:val="32"/>
          <w:szCs w:val="32"/>
        </w:rPr>
        <w:t>保障</w:t>
      </w:r>
      <w:r w:rsidR="00BB2FFC" w:rsidRPr="00015168">
        <w:rPr>
          <w:rFonts w:ascii="Times New Roman" w:eastAsia="仿宋_GB2312" w:hAnsi="Times New Roman" w:cs="Times New Roman" w:hint="eastAsia"/>
          <w:sz w:val="32"/>
          <w:szCs w:val="32"/>
        </w:rPr>
        <w:t>了</w:t>
      </w:r>
      <w:r w:rsidR="000D6C85">
        <w:rPr>
          <w:rFonts w:ascii="Times New Roman" w:eastAsia="仿宋_GB2312" w:hAnsi="Times New Roman" w:cs="Times New Roman" w:hint="eastAsia"/>
          <w:sz w:val="32"/>
          <w:szCs w:val="32"/>
        </w:rPr>
        <w:t>南环一级公路的运营</w:t>
      </w:r>
      <w:r w:rsidR="00BB2FFC" w:rsidRPr="00015168">
        <w:rPr>
          <w:rFonts w:ascii="Times New Roman" w:eastAsia="仿宋_GB2312" w:hAnsi="Times New Roman" w:cs="Times New Roman" w:hint="eastAsia"/>
          <w:sz w:val="32"/>
          <w:szCs w:val="32"/>
        </w:rPr>
        <w:t>。</w:t>
      </w:r>
    </w:p>
    <w:p w14:paraId="6F773834" w14:textId="77777777" w:rsidR="007E2137" w:rsidRDefault="007E2137" w:rsidP="007E2137">
      <w:pPr>
        <w:pStyle w:val="2"/>
        <w:spacing w:before="0" w:after="0" w:line="600" w:lineRule="exact"/>
        <w:ind w:firstLineChars="150" w:firstLine="480"/>
        <w:rPr>
          <w:rFonts w:ascii="楷体_GB2312"/>
          <w:kern w:val="30"/>
        </w:rPr>
      </w:pPr>
      <w:bookmarkStart w:id="34" w:name="_Toc72422094"/>
      <w:r w:rsidRPr="007E2137">
        <w:rPr>
          <w:rFonts w:ascii="楷体_GB2312" w:hint="eastAsia"/>
          <w:kern w:val="30"/>
        </w:rPr>
        <w:t>(二)绩效分析</w:t>
      </w:r>
      <w:bookmarkEnd w:id="34"/>
      <w:r w:rsidRPr="007E2137">
        <w:rPr>
          <w:rFonts w:ascii="楷体_GB2312" w:hint="eastAsia"/>
          <w:kern w:val="30"/>
        </w:rPr>
        <w:tab/>
        <w:t xml:space="preserve"> </w:t>
      </w:r>
    </w:p>
    <w:p w14:paraId="4BB40F3D" w14:textId="77777777" w:rsidR="00466852" w:rsidRDefault="00466852" w:rsidP="0046685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A.项目决策</w:t>
      </w:r>
    </w:p>
    <w:p w14:paraId="55B963D0" w14:textId="7C59B3CF"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项目决策包括项目立项和项目目标两方面内容。本次评价用</w:t>
      </w:r>
      <w:r w:rsidRPr="00015168">
        <w:rPr>
          <w:rFonts w:ascii="Times New Roman" w:eastAsia="仿宋_GB2312" w:hAnsi="Times New Roman" w:cs="Times New Roman" w:hint="eastAsia"/>
          <w:sz w:val="32"/>
          <w:szCs w:val="32"/>
        </w:rPr>
        <w:lastRenderedPageBreak/>
        <w:t>五个三级指标从</w:t>
      </w:r>
      <w:r w:rsidRPr="00015168">
        <w:rPr>
          <w:rFonts w:ascii="Times New Roman" w:eastAsia="仿宋_GB2312" w:hAnsi="Times New Roman" w:cs="Times New Roman" w:hint="eastAsia"/>
          <w:sz w:val="32"/>
          <w:szCs w:val="32"/>
        </w:rPr>
        <w:t>10</w:t>
      </w:r>
      <w:r w:rsidRPr="00015168">
        <w:rPr>
          <w:rFonts w:ascii="Times New Roman" w:eastAsia="仿宋_GB2312" w:hAnsi="Times New Roman" w:cs="Times New Roman" w:hint="eastAsia"/>
          <w:sz w:val="32"/>
          <w:szCs w:val="32"/>
        </w:rPr>
        <w:t>个方面进行考察，权重分值</w:t>
      </w:r>
      <w:r w:rsidRPr="00015168">
        <w:rPr>
          <w:rFonts w:ascii="Times New Roman" w:eastAsia="仿宋_GB2312" w:hAnsi="Times New Roman" w:cs="Times New Roman" w:hint="eastAsia"/>
          <w:sz w:val="32"/>
          <w:szCs w:val="32"/>
        </w:rPr>
        <w:t>20</w:t>
      </w:r>
      <w:r w:rsidRPr="00015168">
        <w:rPr>
          <w:rFonts w:ascii="Times New Roman" w:eastAsia="仿宋_GB2312" w:hAnsi="Times New Roman" w:cs="Times New Roman" w:hint="eastAsia"/>
          <w:sz w:val="32"/>
          <w:szCs w:val="32"/>
        </w:rPr>
        <w:t>分，实际得分</w:t>
      </w:r>
      <w:r w:rsidR="00D235FD">
        <w:rPr>
          <w:rFonts w:ascii="Times New Roman" w:eastAsia="仿宋_GB2312" w:hAnsi="Times New Roman" w:cs="Times New Roman" w:hint="eastAsia"/>
          <w:sz w:val="32"/>
          <w:szCs w:val="32"/>
        </w:rPr>
        <w:t>1</w:t>
      </w:r>
      <w:r w:rsidR="00F5798A">
        <w:rPr>
          <w:rFonts w:ascii="Times New Roman" w:eastAsia="仿宋_GB2312" w:hAnsi="Times New Roman" w:cs="Times New Roman" w:hint="eastAsia"/>
          <w:sz w:val="32"/>
          <w:szCs w:val="32"/>
        </w:rPr>
        <w:t>9</w:t>
      </w:r>
      <w:r w:rsidRPr="00015168">
        <w:rPr>
          <w:rFonts w:ascii="Times New Roman" w:eastAsia="仿宋_GB2312" w:hAnsi="Times New Roman" w:cs="Times New Roman" w:hint="eastAsia"/>
          <w:sz w:val="32"/>
          <w:szCs w:val="32"/>
        </w:rPr>
        <w:t>分，得分率</w:t>
      </w:r>
      <w:r w:rsidR="00D235FD">
        <w:rPr>
          <w:rFonts w:ascii="Times New Roman" w:eastAsia="仿宋_GB2312" w:hAnsi="Times New Roman" w:cs="Times New Roman" w:hint="eastAsia"/>
          <w:sz w:val="32"/>
          <w:szCs w:val="32"/>
        </w:rPr>
        <w:t>9</w:t>
      </w:r>
      <w:r w:rsidR="00F5798A">
        <w:rPr>
          <w:rFonts w:ascii="Times New Roman" w:eastAsia="仿宋_GB2312" w:hAnsi="Times New Roman" w:cs="Times New Roman" w:hint="eastAsia"/>
          <w:sz w:val="32"/>
          <w:szCs w:val="32"/>
        </w:rPr>
        <w:t>5</w:t>
      </w:r>
      <w:r w:rsidRPr="00015168">
        <w:rPr>
          <w:rFonts w:ascii="Times New Roman" w:eastAsia="仿宋_GB2312" w:hAnsi="Times New Roman" w:cs="Times New Roman" w:hint="eastAsia"/>
          <w:sz w:val="32"/>
          <w:szCs w:val="32"/>
        </w:rPr>
        <w:t>%</w:t>
      </w:r>
      <w:r w:rsidRPr="00015168">
        <w:rPr>
          <w:rFonts w:ascii="Times New Roman" w:eastAsia="仿宋_GB2312" w:hAnsi="Times New Roman" w:cs="Times New Roman" w:hint="eastAsia"/>
          <w:sz w:val="32"/>
          <w:szCs w:val="32"/>
        </w:rPr>
        <w:t>。指标业绩值和实际得分详见下表。</w:t>
      </w:r>
    </w:p>
    <w:tbl>
      <w:tblPr>
        <w:tblW w:w="8146" w:type="dxa"/>
        <w:tblInd w:w="299" w:type="dxa"/>
        <w:tblCellMar>
          <w:left w:w="0" w:type="dxa"/>
          <w:right w:w="0" w:type="dxa"/>
        </w:tblCellMar>
        <w:tblLook w:val="0000" w:firstRow="0" w:lastRow="0" w:firstColumn="0" w:lastColumn="0" w:noHBand="0" w:noVBand="0"/>
      </w:tblPr>
      <w:tblGrid>
        <w:gridCol w:w="3649"/>
        <w:gridCol w:w="1223"/>
        <w:gridCol w:w="2194"/>
        <w:gridCol w:w="1080"/>
      </w:tblGrid>
      <w:tr w:rsidR="00466852" w14:paraId="70B79278"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36F56F" w14:textId="77777777" w:rsidR="00466852" w:rsidRDefault="00466852" w:rsidP="00370302">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lang w:bidi="ar"/>
              </w:rPr>
              <w:t>指标名称</w:t>
            </w:r>
          </w:p>
        </w:tc>
        <w:tc>
          <w:tcPr>
            <w:tcW w:w="1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2791F" w14:textId="77777777" w:rsidR="00466852" w:rsidRDefault="00466852" w:rsidP="00370302">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lang w:bidi="ar"/>
              </w:rPr>
              <w:t>指标分值</w:t>
            </w:r>
          </w:p>
        </w:tc>
        <w:tc>
          <w:tcPr>
            <w:tcW w:w="2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D4CEA" w14:textId="77777777" w:rsidR="00466852" w:rsidRDefault="00466852" w:rsidP="00370302">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lang w:bidi="ar"/>
              </w:rPr>
              <w:t>业绩值</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C7EC1" w14:textId="77777777" w:rsidR="00466852" w:rsidRDefault="00466852" w:rsidP="00370302">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lang w:bidi="ar"/>
              </w:rPr>
              <w:t>实际得分</w:t>
            </w:r>
          </w:p>
        </w:tc>
      </w:tr>
      <w:tr w:rsidR="00466852" w14:paraId="33F4CE6C"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AF610" w14:textId="77777777" w:rsidR="00466852" w:rsidRDefault="00466852" w:rsidP="00370302">
            <w:pPr>
              <w:widowControl/>
              <w:jc w:val="left"/>
              <w:textAlignment w:val="center"/>
              <w:rPr>
                <w:rFonts w:ascii="仿宋_GB2312" w:eastAsia="仿宋_GB2312" w:hAnsi="宋体" w:cs="仿宋_GB2312"/>
                <w:color w:val="000000"/>
                <w:kern w:val="0"/>
                <w:sz w:val="18"/>
                <w:szCs w:val="18"/>
                <w:lang w:bidi="ar"/>
              </w:rPr>
            </w:pPr>
            <w:r>
              <w:rPr>
                <w:rFonts w:eastAsia="仿宋_GB2312" w:hint="eastAsia"/>
                <w:kern w:val="0"/>
                <w:sz w:val="18"/>
                <w:szCs w:val="18"/>
              </w:rPr>
              <w:t>A11.</w:t>
            </w:r>
            <w:r>
              <w:rPr>
                <w:rFonts w:eastAsia="仿宋_GB2312" w:hint="eastAsia"/>
                <w:kern w:val="0"/>
                <w:sz w:val="18"/>
                <w:szCs w:val="18"/>
              </w:rPr>
              <w:t>与部门中长期规划目标适应性</w:t>
            </w:r>
          </w:p>
        </w:tc>
        <w:tc>
          <w:tcPr>
            <w:tcW w:w="1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E9005" w14:textId="77777777" w:rsidR="00466852" w:rsidRDefault="00466852" w:rsidP="00370302">
            <w:pPr>
              <w:jc w:val="center"/>
              <w:rPr>
                <w:b/>
                <w:color w:val="000000"/>
                <w:sz w:val="18"/>
                <w:szCs w:val="18"/>
              </w:rPr>
            </w:pPr>
          </w:p>
        </w:tc>
        <w:tc>
          <w:tcPr>
            <w:tcW w:w="2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7B8E0" w14:textId="77777777" w:rsidR="00466852" w:rsidRDefault="00466852" w:rsidP="00370302">
            <w:pPr>
              <w:jc w:val="center"/>
              <w:rPr>
                <w:rFonts w:ascii="宋体" w:hAnsi="宋体" w:cs="宋体"/>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C57E6" w14:textId="77777777" w:rsidR="00466852" w:rsidRDefault="00466852" w:rsidP="00370302">
            <w:pPr>
              <w:jc w:val="center"/>
              <w:rPr>
                <w:b/>
                <w:color w:val="000000"/>
                <w:sz w:val="18"/>
                <w:szCs w:val="18"/>
              </w:rPr>
            </w:pPr>
          </w:p>
        </w:tc>
      </w:tr>
      <w:tr w:rsidR="00466852" w14:paraId="06926FF0"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FE418" w14:textId="77777777" w:rsidR="00466852" w:rsidRDefault="00466852"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A111.</w:t>
            </w:r>
            <w:r>
              <w:rPr>
                <w:rFonts w:eastAsia="仿宋_GB2312" w:hint="eastAsia"/>
                <w:kern w:val="0"/>
                <w:sz w:val="18"/>
                <w:szCs w:val="18"/>
              </w:rPr>
              <w:t>与部门中长期规划目标匹配性</w:t>
            </w:r>
          </w:p>
        </w:tc>
        <w:tc>
          <w:tcPr>
            <w:tcW w:w="1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FE44E8"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1.00</w:t>
            </w:r>
          </w:p>
        </w:tc>
        <w:tc>
          <w:tcPr>
            <w:tcW w:w="2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67078"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匹配</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56C8E"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1.00</w:t>
            </w:r>
          </w:p>
        </w:tc>
      </w:tr>
      <w:tr w:rsidR="00466852" w14:paraId="047ABB8C"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CF07A" w14:textId="77777777" w:rsidR="00466852" w:rsidRDefault="00466852" w:rsidP="00EF0C88">
            <w:pPr>
              <w:widowControl/>
              <w:jc w:val="left"/>
              <w:textAlignment w:val="center"/>
              <w:rPr>
                <w:rFonts w:eastAsia="仿宋_GB2312"/>
                <w:kern w:val="0"/>
                <w:sz w:val="18"/>
                <w:szCs w:val="18"/>
              </w:rPr>
            </w:pPr>
            <w:r>
              <w:rPr>
                <w:rFonts w:eastAsia="仿宋_GB2312" w:hint="eastAsia"/>
                <w:kern w:val="0"/>
                <w:sz w:val="18"/>
                <w:szCs w:val="18"/>
              </w:rPr>
              <w:t>A12.</w:t>
            </w:r>
            <w:r w:rsidR="00EF0C88">
              <w:rPr>
                <w:rFonts w:eastAsia="仿宋_GB2312" w:hint="eastAsia"/>
                <w:kern w:val="0"/>
                <w:sz w:val="18"/>
                <w:szCs w:val="18"/>
              </w:rPr>
              <w:t>确立</w:t>
            </w:r>
            <w:r>
              <w:rPr>
                <w:rFonts w:eastAsia="仿宋_GB2312" w:hint="eastAsia"/>
                <w:kern w:val="0"/>
                <w:sz w:val="18"/>
                <w:szCs w:val="18"/>
              </w:rPr>
              <w:t>依据充分性</w:t>
            </w:r>
          </w:p>
        </w:tc>
        <w:tc>
          <w:tcPr>
            <w:tcW w:w="1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24B31" w14:textId="77777777" w:rsidR="00466852" w:rsidRDefault="00466852" w:rsidP="00370302">
            <w:pPr>
              <w:widowControl/>
              <w:jc w:val="center"/>
              <w:textAlignment w:val="center"/>
              <w:rPr>
                <w:rFonts w:eastAsia="仿宋_GB2312"/>
                <w:kern w:val="0"/>
                <w:sz w:val="18"/>
                <w:szCs w:val="18"/>
              </w:rPr>
            </w:pPr>
          </w:p>
        </w:tc>
        <w:tc>
          <w:tcPr>
            <w:tcW w:w="2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B6C97" w14:textId="77777777" w:rsidR="00466852" w:rsidRDefault="00466852" w:rsidP="00370302">
            <w:pPr>
              <w:widowControl/>
              <w:jc w:val="center"/>
              <w:textAlignment w:val="center"/>
              <w:rPr>
                <w:rFonts w:eastAsia="仿宋_GB2312"/>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51DC3B" w14:textId="77777777" w:rsidR="00466852" w:rsidRDefault="00466852" w:rsidP="00370302">
            <w:pPr>
              <w:widowControl/>
              <w:jc w:val="center"/>
              <w:textAlignment w:val="center"/>
              <w:rPr>
                <w:rFonts w:eastAsia="仿宋_GB2312"/>
                <w:kern w:val="0"/>
                <w:sz w:val="18"/>
                <w:szCs w:val="18"/>
              </w:rPr>
            </w:pPr>
          </w:p>
        </w:tc>
      </w:tr>
      <w:tr w:rsidR="00466852" w14:paraId="699AF6E6"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9A3DA" w14:textId="77777777" w:rsidR="00466852" w:rsidRDefault="00466852"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A121.</w:t>
            </w:r>
            <w:r>
              <w:rPr>
                <w:rFonts w:eastAsia="仿宋_GB2312" w:hint="eastAsia"/>
                <w:kern w:val="0"/>
                <w:sz w:val="18"/>
                <w:szCs w:val="18"/>
              </w:rPr>
              <w:t>与市政府相关规划、决策匹配性</w:t>
            </w:r>
          </w:p>
        </w:tc>
        <w:tc>
          <w:tcPr>
            <w:tcW w:w="1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FD2AA"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2.00</w:t>
            </w:r>
          </w:p>
        </w:tc>
        <w:tc>
          <w:tcPr>
            <w:tcW w:w="2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18FF5"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匹配</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C9FCA"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2.00</w:t>
            </w:r>
          </w:p>
        </w:tc>
      </w:tr>
      <w:tr w:rsidR="00466852" w14:paraId="0D0D0D1B"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ED2C2" w14:textId="77777777" w:rsidR="00466852" w:rsidRDefault="00466852"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A122.</w:t>
            </w:r>
            <w:r>
              <w:rPr>
                <w:rFonts w:eastAsia="仿宋_GB2312" w:hint="eastAsia"/>
                <w:kern w:val="0"/>
                <w:sz w:val="18"/>
                <w:szCs w:val="18"/>
              </w:rPr>
              <w:t>与部门职责适应性</w:t>
            </w:r>
          </w:p>
        </w:tc>
        <w:tc>
          <w:tcPr>
            <w:tcW w:w="1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84A52"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1.00</w:t>
            </w:r>
          </w:p>
        </w:tc>
        <w:tc>
          <w:tcPr>
            <w:tcW w:w="2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810B9"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适应</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263006"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1.00</w:t>
            </w:r>
          </w:p>
        </w:tc>
      </w:tr>
      <w:tr w:rsidR="00466852" w14:paraId="4015623C"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C7DC1" w14:textId="77777777" w:rsidR="00466852" w:rsidRDefault="00466852" w:rsidP="00370302">
            <w:pPr>
              <w:widowControl/>
              <w:jc w:val="left"/>
              <w:textAlignment w:val="center"/>
              <w:rPr>
                <w:rFonts w:eastAsia="仿宋_GB2312"/>
                <w:kern w:val="0"/>
                <w:sz w:val="18"/>
                <w:szCs w:val="18"/>
              </w:rPr>
            </w:pPr>
            <w:r>
              <w:rPr>
                <w:rFonts w:eastAsia="仿宋_GB2312" w:hint="eastAsia"/>
                <w:kern w:val="0"/>
                <w:sz w:val="18"/>
                <w:szCs w:val="18"/>
              </w:rPr>
              <w:t>A13.</w:t>
            </w:r>
            <w:r w:rsidR="00EF0C88">
              <w:rPr>
                <w:rFonts w:eastAsia="仿宋_GB2312" w:hint="eastAsia"/>
                <w:kern w:val="0"/>
                <w:sz w:val="18"/>
                <w:szCs w:val="18"/>
              </w:rPr>
              <w:t>项目确立</w:t>
            </w:r>
            <w:r>
              <w:rPr>
                <w:rFonts w:eastAsia="仿宋_GB2312" w:hint="eastAsia"/>
                <w:kern w:val="0"/>
                <w:sz w:val="18"/>
                <w:szCs w:val="18"/>
              </w:rPr>
              <w:t>规范性</w:t>
            </w:r>
          </w:p>
        </w:tc>
        <w:tc>
          <w:tcPr>
            <w:tcW w:w="1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3130C1" w14:textId="77777777" w:rsidR="00466852" w:rsidRDefault="00466852" w:rsidP="00370302">
            <w:pPr>
              <w:widowControl/>
              <w:jc w:val="center"/>
              <w:textAlignment w:val="center"/>
              <w:rPr>
                <w:rFonts w:eastAsia="仿宋_GB2312"/>
                <w:kern w:val="0"/>
                <w:sz w:val="18"/>
                <w:szCs w:val="18"/>
              </w:rPr>
            </w:pPr>
          </w:p>
        </w:tc>
        <w:tc>
          <w:tcPr>
            <w:tcW w:w="2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81536" w14:textId="77777777" w:rsidR="00466852" w:rsidRDefault="00466852" w:rsidP="00370302">
            <w:pPr>
              <w:widowControl/>
              <w:jc w:val="center"/>
              <w:textAlignment w:val="center"/>
              <w:rPr>
                <w:rFonts w:eastAsia="仿宋_GB2312"/>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27BD6" w14:textId="77777777" w:rsidR="00466852" w:rsidRDefault="00466852" w:rsidP="00370302">
            <w:pPr>
              <w:widowControl/>
              <w:jc w:val="center"/>
              <w:textAlignment w:val="center"/>
              <w:rPr>
                <w:rFonts w:eastAsia="仿宋_GB2312"/>
                <w:kern w:val="0"/>
                <w:sz w:val="18"/>
                <w:szCs w:val="18"/>
              </w:rPr>
            </w:pPr>
          </w:p>
        </w:tc>
      </w:tr>
      <w:tr w:rsidR="00466852" w14:paraId="415EE253"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66790F" w14:textId="77777777" w:rsidR="00466852" w:rsidRDefault="00466852"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A131.</w:t>
            </w:r>
            <w:r>
              <w:rPr>
                <w:rFonts w:eastAsia="仿宋_GB2312" w:hint="eastAsia"/>
                <w:kern w:val="0"/>
                <w:sz w:val="18"/>
                <w:szCs w:val="18"/>
              </w:rPr>
              <w:t>前期调研情况</w:t>
            </w:r>
          </w:p>
        </w:tc>
        <w:tc>
          <w:tcPr>
            <w:tcW w:w="12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3EEA8C"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2.00</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B8DC3F" w14:textId="77777777" w:rsidR="00466852" w:rsidRDefault="0045243C" w:rsidP="00370302">
            <w:pPr>
              <w:widowControl/>
              <w:jc w:val="center"/>
              <w:textAlignment w:val="center"/>
              <w:rPr>
                <w:rFonts w:eastAsia="仿宋_GB2312"/>
                <w:kern w:val="0"/>
                <w:sz w:val="18"/>
                <w:szCs w:val="18"/>
              </w:rPr>
            </w:pPr>
            <w:r>
              <w:rPr>
                <w:rFonts w:eastAsia="仿宋_GB2312" w:hint="eastAsia"/>
                <w:kern w:val="0"/>
                <w:sz w:val="18"/>
                <w:szCs w:val="18"/>
              </w:rPr>
              <w:t>规范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E61922" w14:textId="77777777" w:rsidR="00466852" w:rsidRDefault="0045243C" w:rsidP="00370302">
            <w:pPr>
              <w:widowControl/>
              <w:jc w:val="center"/>
              <w:textAlignment w:val="center"/>
              <w:rPr>
                <w:rFonts w:eastAsia="仿宋_GB2312"/>
                <w:kern w:val="0"/>
                <w:sz w:val="18"/>
                <w:szCs w:val="18"/>
              </w:rPr>
            </w:pPr>
            <w:r>
              <w:rPr>
                <w:rFonts w:eastAsia="仿宋_GB2312" w:hint="eastAsia"/>
                <w:kern w:val="0"/>
                <w:sz w:val="18"/>
                <w:szCs w:val="18"/>
              </w:rPr>
              <w:t>2.00</w:t>
            </w:r>
          </w:p>
        </w:tc>
      </w:tr>
      <w:tr w:rsidR="00466852" w14:paraId="49A96D4A"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D7419" w14:textId="4EE8A2BF" w:rsidR="00466852" w:rsidRDefault="00466852"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A132.</w:t>
            </w:r>
            <w:r w:rsidR="00C64AD5" w:rsidRPr="00C64AD5">
              <w:rPr>
                <w:rFonts w:eastAsia="仿宋_GB2312" w:hint="eastAsia"/>
                <w:kern w:val="0"/>
                <w:sz w:val="18"/>
                <w:szCs w:val="18"/>
              </w:rPr>
              <w:t>项目设立程序规范性</w:t>
            </w:r>
          </w:p>
        </w:tc>
        <w:tc>
          <w:tcPr>
            <w:tcW w:w="1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BDD24"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2.00</w:t>
            </w:r>
          </w:p>
        </w:tc>
        <w:tc>
          <w:tcPr>
            <w:tcW w:w="2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F83DF"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规范</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2DB08"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2.00</w:t>
            </w:r>
          </w:p>
        </w:tc>
      </w:tr>
      <w:tr w:rsidR="00466852" w14:paraId="20E95ED6"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2903F" w14:textId="77777777" w:rsidR="00466852" w:rsidRDefault="00466852" w:rsidP="00370302">
            <w:pPr>
              <w:widowControl/>
              <w:jc w:val="left"/>
              <w:textAlignment w:val="center"/>
              <w:rPr>
                <w:rFonts w:eastAsia="仿宋_GB2312"/>
                <w:kern w:val="0"/>
                <w:sz w:val="18"/>
                <w:szCs w:val="18"/>
              </w:rPr>
            </w:pPr>
            <w:r>
              <w:rPr>
                <w:rFonts w:eastAsia="仿宋_GB2312" w:hint="eastAsia"/>
                <w:kern w:val="0"/>
                <w:sz w:val="18"/>
                <w:szCs w:val="18"/>
              </w:rPr>
              <w:t>A21.</w:t>
            </w:r>
            <w:r>
              <w:rPr>
                <w:rFonts w:eastAsia="仿宋_GB2312" w:hint="eastAsia"/>
                <w:kern w:val="0"/>
                <w:sz w:val="18"/>
                <w:szCs w:val="18"/>
              </w:rPr>
              <w:t>绩效目标设定的合理性</w:t>
            </w:r>
          </w:p>
        </w:tc>
        <w:tc>
          <w:tcPr>
            <w:tcW w:w="1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464A1" w14:textId="77777777" w:rsidR="00466852" w:rsidRDefault="00466852" w:rsidP="00370302">
            <w:pPr>
              <w:widowControl/>
              <w:jc w:val="center"/>
              <w:textAlignment w:val="center"/>
              <w:rPr>
                <w:rFonts w:eastAsia="仿宋_GB2312"/>
                <w:kern w:val="0"/>
                <w:sz w:val="18"/>
                <w:szCs w:val="18"/>
              </w:rPr>
            </w:pPr>
          </w:p>
        </w:tc>
        <w:tc>
          <w:tcPr>
            <w:tcW w:w="2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5409E" w14:textId="77777777" w:rsidR="00466852" w:rsidRDefault="00466852" w:rsidP="00370302">
            <w:pPr>
              <w:widowControl/>
              <w:jc w:val="center"/>
              <w:textAlignment w:val="center"/>
              <w:rPr>
                <w:rFonts w:eastAsia="仿宋_GB2312"/>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CB5DB" w14:textId="77777777" w:rsidR="00466852" w:rsidRDefault="00466852" w:rsidP="00370302">
            <w:pPr>
              <w:widowControl/>
              <w:jc w:val="center"/>
              <w:textAlignment w:val="center"/>
              <w:rPr>
                <w:rFonts w:eastAsia="仿宋_GB2312"/>
                <w:kern w:val="0"/>
                <w:sz w:val="18"/>
                <w:szCs w:val="18"/>
              </w:rPr>
            </w:pPr>
          </w:p>
        </w:tc>
      </w:tr>
      <w:tr w:rsidR="00466852" w14:paraId="2416E95F"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80E23" w14:textId="77777777" w:rsidR="00466852" w:rsidRDefault="00466852"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A211.</w:t>
            </w:r>
            <w:r>
              <w:rPr>
                <w:rFonts w:eastAsia="仿宋_GB2312" w:hint="eastAsia"/>
                <w:kern w:val="0"/>
                <w:sz w:val="18"/>
                <w:szCs w:val="18"/>
              </w:rPr>
              <w:t>绩效目标相关性</w:t>
            </w:r>
          </w:p>
        </w:tc>
        <w:tc>
          <w:tcPr>
            <w:tcW w:w="1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318BF"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2.00</w:t>
            </w:r>
          </w:p>
        </w:tc>
        <w:tc>
          <w:tcPr>
            <w:tcW w:w="2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954E5"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相关</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A9230"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2.00</w:t>
            </w:r>
          </w:p>
        </w:tc>
      </w:tr>
      <w:tr w:rsidR="00466852" w14:paraId="7D87A48F"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3A241" w14:textId="77777777" w:rsidR="00466852" w:rsidRDefault="00466852"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A212.</w:t>
            </w:r>
            <w:r>
              <w:rPr>
                <w:rFonts w:eastAsia="仿宋_GB2312" w:hint="eastAsia"/>
                <w:kern w:val="0"/>
                <w:sz w:val="18"/>
                <w:szCs w:val="18"/>
              </w:rPr>
              <w:t>绩效目标完整性</w:t>
            </w:r>
          </w:p>
        </w:tc>
        <w:tc>
          <w:tcPr>
            <w:tcW w:w="1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448B2"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2.00</w:t>
            </w:r>
          </w:p>
        </w:tc>
        <w:tc>
          <w:tcPr>
            <w:tcW w:w="2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5872A"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完整</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F406F"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2.00</w:t>
            </w:r>
          </w:p>
        </w:tc>
      </w:tr>
      <w:tr w:rsidR="00466852" w14:paraId="3E37FC90"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0F1AB" w14:textId="77777777" w:rsidR="00466852" w:rsidRDefault="00466852"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A213.</w:t>
            </w:r>
            <w:r>
              <w:rPr>
                <w:rFonts w:eastAsia="仿宋_GB2312" w:hint="eastAsia"/>
                <w:kern w:val="0"/>
                <w:sz w:val="18"/>
                <w:szCs w:val="18"/>
              </w:rPr>
              <w:t>目标与预算的匹配性</w:t>
            </w:r>
          </w:p>
        </w:tc>
        <w:tc>
          <w:tcPr>
            <w:tcW w:w="1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4005E"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2.00</w:t>
            </w:r>
          </w:p>
        </w:tc>
        <w:tc>
          <w:tcPr>
            <w:tcW w:w="2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EE86B" w14:textId="0B01FF5B"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匹配</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773BA6" w14:textId="32B13181" w:rsidR="00466852" w:rsidRDefault="00C64AD5" w:rsidP="00370302">
            <w:pPr>
              <w:widowControl/>
              <w:jc w:val="center"/>
              <w:textAlignment w:val="center"/>
              <w:rPr>
                <w:rFonts w:eastAsia="仿宋_GB2312"/>
                <w:kern w:val="0"/>
                <w:sz w:val="18"/>
                <w:szCs w:val="18"/>
              </w:rPr>
            </w:pPr>
            <w:r>
              <w:rPr>
                <w:rFonts w:eastAsia="仿宋_GB2312" w:hint="eastAsia"/>
                <w:kern w:val="0"/>
                <w:sz w:val="18"/>
                <w:szCs w:val="18"/>
              </w:rPr>
              <w:t>2</w:t>
            </w:r>
            <w:r w:rsidR="00466852">
              <w:rPr>
                <w:rFonts w:eastAsia="仿宋_GB2312" w:hint="eastAsia"/>
                <w:kern w:val="0"/>
                <w:sz w:val="18"/>
                <w:szCs w:val="18"/>
              </w:rPr>
              <w:t>.00</w:t>
            </w:r>
          </w:p>
        </w:tc>
      </w:tr>
      <w:tr w:rsidR="00466852" w14:paraId="4C09B6ED"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E0EF11" w14:textId="77777777" w:rsidR="00466852" w:rsidRDefault="00466852" w:rsidP="00370302">
            <w:pPr>
              <w:widowControl/>
              <w:jc w:val="left"/>
              <w:textAlignment w:val="center"/>
              <w:rPr>
                <w:rFonts w:eastAsia="仿宋_GB2312"/>
                <w:kern w:val="0"/>
                <w:sz w:val="18"/>
                <w:szCs w:val="18"/>
              </w:rPr>
            </w:pPr>
            <w:r>
              <w:rPr>
                <w:rFonts w:eastAsia="仿宋_GB2312" w:hint="eastAsia"/>
                <w:kern w:val="0"/>
                <w:sz w:val="18"/>
                <w:szCs w:val="18"/>
              </w:rPr>
              <w:t>A22.</w:t>
            </w:r>
            <w:r>
              <w:rPr>
                <w:rFonts w:eastAsia="仿宋_GB2312" w:hint="eastAsia"/>
                <w:kern w:val="0"/>
                <w:sz w:val="18"/>
                <w:szCs w:val="18"/>
              </w:rPr>
              <w:t>绩效指标设定的明确性</w:t>
            </w:r>
          </w:p>
        </w:tc>
        <w:tc>
          <w:tcPr>
            <w:tcW w:w="1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400EFB" w14:textId="77777777" w:rsidR="00466852" w:rsidRDefault="00466852" w:rsidP="00370302">
            <w:pPr>
              <w:widowControl/>
              <w:jc w:val="center"/>
              <w:textAlignment w:val="center"/>
              <w:rPr>
                <w:rFonts w:eastAsia="仿宋_GB2312"/>
                <w:kern w:val="0"/>
                <w:sz w:val="18"/>
                <w:szCs w:val="18"/>
              </w:rPr>
            </w:pPr>
          </w:p>
        </w:tc>
        <w:tc>
          <w:tcPr>
            <w:tcW w:w="2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B88AD" w14:textId="77777777" w:rsidR="00466852" w:rsidRDefault="00466852" w:rsidP="00370302">
            <w:pPr>
              <w:widowControl/>
              <w:jc w:val="center"/>
              <w:textAlignment w:val="center"/>
              <w:rPr>
                <w:rFonts w:eastAsia="仿宋_GB2312"/>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7385A" w14:textId="77777777" w:rsidR="00466852" w:rsidRDefault="00466852" w:rsidP="00370302">
            <w:pPr>
              <w:widowControl/>
              <w:jc w:val="center"/>
              <w:textAlignment w:val="center"/>
              <w:rPr>
                <w:rFonts w:eastAsia="仿宋_GB2312"/>
                <w:kern w:val="0"/>
                <w:sz w:val="18"/>
                <w:szCs w:val="18"/>
              </w:rPr>
            </w:pPr>
          </w:p>
        </w:tc>
      </w:tr>
      <w:tr w:rsidR="00466852" w14:paraId="755A6B5B"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B80F5" w14:textId="77777777" w:rsidR="00466852" w:rsidRDefault="00466852"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A221.</w:t>
            </w:r>
            <w:r>
              <w:rPr>
                <w:rFonts w:eastAsia="仿宋_GB2312" w:hint="eastAsia"/>
                <w:kern w:val="0"/>
                <w:sz w:val="18"/>
                <w:szCs w:val="18"/>
              </w:rPr>
              <w:t>指标细化分解情况</w:t>
            </w:r>
          </w:p>
        </w:tc>
        <w:tc>
          <w:tcPr>
            <w:tcW w:w="1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F0F32"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3.00</w:t>
            </w:r>
          </w:p>
        </w:tc>
        <w:tc>
          <w:tcPr>
            <w:tcW w:w="2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06C2FD" w14:textId="6005A271" w:rsidR="00466852" w:rsidRDefault="00C64AD5" w:rsidP="00370302">
            <w:pPr>
              <w:widowControl/>
              <w:jc w:val="center"/>
              <w:textAlignment w:val="center"/>
              <w:rPr>
                <w:rFonts w:eastAsia="仿宋_GB2312"/>
                <w:kern w:val="0"/>
                <w:sz w:val="18"/>
                <w:szCs w:val="18"/>
              </w:rPr>
            </w:pPr>
            <w:r>
              <w:rPr>
                <w:rFonts w:eastAsia="仿宋_GB2312"/>
                <w:kern w:val="0"/>
                <w:sz w:val="18"/>
                <w:szCs w:val="18"/>
              </w:rPr>
              <w:t>未细化、清晰</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324DF" w14:textId="6AA925F5" w:rsidR="00466852" w:rsidRDefault="00F5798A" w:rsidP="00370302">
            <w:pPr>
              <w:widowControl/>
              <w:jc w:val="center"/>
              <w:textAlignment w:val="center"/>
              <w:rPr>
                <w:rFonts w:eastAsia="仿宋_GB2312"/>
                <w:kern w:val="0"/>
                <w:sz w:val="18"/>
                <w:szCs w:val="18"/>
              </w:rPr>
            </w:pPr>
            <w:r>
              <w:rPr>
                <w:rFonts w:eastAsia="仿宋_GB2312" w:hint="eastAsia"/>
                <w:kern w:val="0"/>
                <w:sz w:val="18"/>
                <w:szCs w:val="18"/>
              </w:rPr>
              <w:t>2</w:t>
            </w:r>
            <w:r w:rsidR="00466852">
              <w:rPr>
                <w:rFonts w:eastAsia="仿宋_GB2312" w:hint="eastAsia"/>
                <w:kern w:val="0"/>
                <w:sz w:val="18"/>
                <w:szCs w:val="18"/>
              </w:rPr>
              <w:t>.00</w:t>
            </w:r>
          </w:p>
        </w:tc>
      </w:tr>
      <w:tr w:rsidR="00466852" w14:paraId="04A4DBA9"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57513" w14:textId="77777777" w:rsidR="00466852" w:rsidRDefault="00466852"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A222.</w:t>
            </w:r>
            <w:r>
              <w:rPr>
                <w:rFonts w:eastAsia="仿宋_GB2312" w:hint="eastAsia"/>
                <w:kern w:val="0"/>
                <w:sz w:val="18"/>
                <w:szCs w:val="18"/>
              </w:rPr>
              <w:t>指标与目标的匹配性</w:t>
            </w:r>
          </w:p>
        </w:tc>
        <w:tc>
          <w:tcPr>
            <w:tcW w:w="1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92CDA"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3.00</w:t>
            </w:r>
          </w:p>
        </w:tc>
        <w:tc>
          <w:tcPr>
            <w:tcW w:w="2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A5D98"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匹配</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5651D"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3.00</w:t>
            </w:r>
          </w:p>
        </w:tc>
      </w:tr>
      <w:tr w:rsidR="00466852" w14:paraId="0B180985" w14:textId="77777777" w:rsidTr="009E7E65">
        <w:trPr>
          <w:trHeight w:val="315"/>
        </w:trPr>
        <w:tc>
          <w:tcPr>
            <w:tcW w:w="3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B98DE"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合计</w:t>
            </w:r>
          </w:p>
        </w:tc>
        <w:tc>
          <w:tcPr>
            <w:tcW w:w="1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45882"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20.00</w:t>
            </w:r>
          </w:p>
        </w:tc>
        <w:tc>
          <w:tcPr>
            <w:tcW w:w="2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746797" w14:textId="77777777" w:rsidR="00466852" w:rsidRDefault="00466852" w:rsidP="00370302">
            <w:pPr>
              <w:widowControl/>
              <w:jc w:val="center"/>
              <w:textAlignment w:val="center"/>
              <w:rPr>
                <w:rFonts w:eastAsia="仿宋_GB2312"/>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B6E911" w14:textId="0193EB51" w:rsidR="00466852" w:rsidRDefault="009E7E65" w:rsidP="00C64AD5">
            <w:pPr>
              <w:widowControl/>
              <w:jc w:val="center"/>
              <w:textAlignment w:val="center"/>
              <w:rPr>
                <w:rFonts w:eastAsia="仿宋_GB2312"/>
                <w:kern w:val="0"/>
                <w:sz w:val="18"/>
                <w:szCs w:val="18"/>
              </w:rPr>
            </w:pPr>
            <w:r w:rsidRPr="009E7E65">
              <w:rPr>
                <w:rFonts w:eastAsia="仿宋_GB2312" w:hint="eastAsia"/>
                <w:kern w:val="0"/>
                <w:sz w:val="18"/>
                <w:szCs w:val="18"/>
              </w:rPr>
              <w:t>1</w:t>
            </w:r>
            <w:r w:rsidR="00C64AD5">
              <w:rPr>
                <w:rFonts w:eastAsia="仿宋_GB2312" w:hint="eastAsia"/>
                <w:kern w:val="0"/>
                <w:sz w:val="18"/>
                <w:szCs w:val="18"/>
              </w:rPr>
              <w:t>8</w:t>
            </w:r>
            <w:r w:rsidRPr="009E7E65">
              <w:rPr>
                <w:rFonts w:eastAsia="仿宋_GB2312" w:hint="eastAsia"/>
                <w:kern w:val="0"/>
                <w:sz w:val="18"/>
                <w:szCs w:val="18"/>
              </w:rPr>
              <w:t>.</w:t>
            </w:r>
            <w:r>
              <w:rPr>
                <w:rFonts w:eastAsia="仿宋_GB2312" w:hint="eastAsia"/>
                <w:kern w:val="0"/>
                <w:sz w:val="18"/>
                <w:szCs w:val="18"/>
              </w:rPr>
              <w:t>00</w:t>
            </w:r>
          </w:p>
        </w:tc>
      </w:tr>
    </w:tbl>
    <w:p w14:paraId="3431ECB6"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A1.</w:t>
      </w:r>
      <w:r w:rsidRPr="00015168">
        <w:rPr>
          <w:rFonts w:ascii="Times New Roman" w:eastAsia="仿宋_GB2312" w:hAnsi="Times New Roman" w:cs="Times New Roman" w:hint="eastAsia"/>
          <w:sz w:val="32"/>
          <w:szCs w:val="32"/>
        </w:rPr>
        <w:t>项目立项</w:t>
      </w:r>
    </w:p>
    <w:p w14:paraId="7A52E133"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反映项目是否符合项目标准，前期准备工作、立项依据是否充分并符合相关要求，考核项目与相关文件目标是否匹配、明确。</w:t>
      </w:r>
    </w:p>
    <w:p w14:paraId="58964E9F"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A11.</w:t>
      </w:r>
      <w:r w:rsidRPr="00015168">
        <w:rPr>
          <w:rFonts w:ascii="Times New Roman" w:eastAsia="仿宋_GB2312" w:hAnsi="Times New Roman" w:cs="Times New Roman" w:hint="eastAsia"/>
          <w:sz w:val="32"/>
          <w:szCs w:val="32"/>
        </w:rPr>
        <w:t>与部门中长期规划目标匹配性</w:t>
      </w:r>
    </w:p>
    <w:p w14:paraId="2F1FD907" w14:textId="0DF8C361" w:rsidR="009133E1"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A111.</w:t>
      </w:r>
      <w:r w:rsidRPr="00015168">
        <w:rPr>
          <w:rFonts w:ascii="Times New Roman" w:eastAsia="仿宋_GB2312" w:hAnsi="Times New Roman" w:cs="Times New Roman" w:hint="eastAsia"/>
          <w:sz w:val="32"/>
          <w:szCs w:val="32"/>
        </w:rPr>
        <w:t>与部门中长期规划目标匹配性：</w:t>
      </w:r>
      <w:r w:rsidR="009133E1" w:rsidRPr="009133E1">
        <w:rPr>
          <w:rFonts w:ascii="Times New Roman" w:eastAsia="仿宋_GB2312" w:hAnsi="Times New Roman" w:cs="Times New Roman" w:hint="eastAsia"/>
          <w:sz w:val="32"/>
          <w:szCs w:val="32"/>
        </w:rPr>
        <w:t>项目目标为建设管养南环一级公路，</w:t>
      </w:r>
      <w:r w:rsidR="00CB644D">
        <w:rPr>
          <w:rFonts w:ascii="Times New Roman" w:eastAsia="仿宋_GB2312" w:hAnsi="Times New Roman" w:cs="Times New Roman" w:hint="eastAsia"/>
          <w:sz w:val="32"/>
          <w:szCs w:val="32"/>
        </w:rPr>
        <w:t>目标</w:t>
      </w:r>
      <w:r w:rsidR="009133E1" w:rsidRPr="009133E1">
        <w:rPr>
          <w:rFonts w:ascii="Times New Roman" w:eastAsia="仿宋_GB2312" w:hAnsi="Times New Roman" w:cs="Times New Roman" w:hint="eastAsia"/>
          <w:sz w:val="32"/>
          <w:szCs w:val="32"/>
        </w:rPr>
        <w:t>与安宁市交通运输局的总体目标一致。</w:t>
      </w:r>
    </w:p>
    <w:p w14:paraId="236FDD95" w14:textId="73D5AC52"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分，根据评分标准得</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w:t>
      </w:r>
    </w:p>
    <w:p w14:paraId="1594588D"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A12.</w:t>
      </w:r>
      <w:r w:rsidR="00EF0C88" w:rsidRPr="00015168">
        <w:rPr>
          <w:rFonts w:ascii="Times New Roman" w:eastAsia="仿宋_GB2312" w:hAnsi="Times New Roman" w:cs="Times New Roman" w:hint="eastAsia"/>
          <w:sz w:val="32"/>
          <w:szCs w:val="32"/>
        </w:rPr>
        <w:t>确立</w:t>
      </w:r>
      <w:r w:rsidRPr="00015168">
        <w:rPr>
          <w:rFonts w:ascii="Times New Roman" w:eastAsia="仿宋_GB2312" w:hAnsi="Times New Roman" w:cs="Times New Roman" w:hint="eastAsia"/>
          <w:sz w:val="32"/>
          <w:szCs w:val="32"/>
        </w:rPr>
        <w:t>依据充分性</w:t>
      </w:r>
    </w:p>
    <w:p w14:paraId="546814CD" w14:textId="77777777" w:rsidR="00A2694F"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A121.</w:t>
      </w:r>
      <w:r w:rsidRPr="00015168">
        <w:rPr>
          <w:rFonts w:ascii="Times New Roman" w:eastAsia="仿宋_GB2312" w:hAnsi="Times New Roman" w:cs="Times New Roman" w:hint="eastAsia"/>
          <w:sz w:val="32"/>
          <w:szCs w:val="32"/>
        </w:rPr>
        <w:t>与市政府相关规划、决策匹配性：</w:t>
      </w:r>
      <w:r w:rsidR="00A2694F" w:rsidRPr="00A2694F">
        <w:rPr>
          <w:rFonts w:ascii="Times New Roman" w:eastAsia="仿宋_GB2312" w:hAnsi="Times New Roman" w:cs="Times New Roman" w:hint="eastAsia"/>
          <w:sz w:val="32"/>
          <w:szCs w:val="32"/>
        </w:rPr>
        <w:t>项目主要为缓解安</w:t>
      </w:r>
      <w:r w:rsidR="00A2694F" w:rsidRPr="00A2694F">
        <w:rPr>
          <w:rFonts w:ascii="Times New Roman" w:eastAsia="仿宋_GB2312" w:hAnsi="Times New Roman" w:cs="Times New Roman" w:hint="eastAsia"/>
          <w:sz w:val="32"/>
          <w:szCs w:val="32"/>
        </w:rPr>
        <w:lastRenderedPageBreak/>
        <w:t>宁至八</w:t>
      </w:r>
      <w:proofErr w:type="gramStart"/>
      <w:r w:rsidR="00A2694F" w:rsidRPr="00A2694F">
        <w:rPr>
          <w:rFonts w:ascii="Times New Roman" w:eastAsia="仿宋_GB2312" w:hAnsi="Times New Roman" w:cs="Times New Roman" w:hint="eastAsia"/>
          <w:sz w:val="32"/>
          <w:szCs w:val="32"/>
        </w:rPr>
        <w:t>街公路</w:t>
      </w:r>
      <w:proofErr w:type="gramEnd"/>
      <w:r w:rsidR="00A2694F" w:rsidRPr="00A2694F">
        <w:rPr>
          <w:rFonts w:ascii="Times New Roman" w:eastAsia="仿宋_GB2312" w:hAnsi="Times New Roman" w:cs="Times New Roman" w:hint="eastAsia"/>
          <w:sz w:val="32"/>
          <w:szCs w:val="32"/>
        </w:rPr>
        <w:t>客运和货运压力</w:t>
      </w:r>
      <w:r w:rsidR="00A2694F" w:rsidRPr="00A2694F">
        <w:rPr>
          <w:rFonts w:ascii="Times New Roman" w:eastAsia="仿宋_GB2312" w:hAnsi="Times New Roman" w:cs="Times New Roman"/>
          <w:sz w:val="32"/>
          <w:szCs w:val="32"/>
        </w:rPr>
        <w:t>,</w:t>
      </w:r>
      <w:r w:rsidR="00A2694F" w:rsidRPr="00A2694F">
        <w:rPr>
          <w:rFonts w:ascii="Times New Roman" w:eastAsia="仿宋_GB2312" w:hAnsi="Times New Roman" w:cs="Times New Roman"/>
          <w:sz w:val="32"/>
          <w:szCs w:val="32"/>
        </w:rPr>
        <w:t>修建县街连接安宁东南片区的新通道南环公路，项目的设立符合市政府打通安宁地区交通管网的规划。</w:t>
      </w:r>
    </w:p>
    <w:p w14:paraId="1A971DFC" w14:textId="37F2D1AB"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分，根据评分标准得</w:t>
      </w: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w:t>
      </w:r>
    </w:p>
    <w:p w14:paraId="32661C32" w14:textId="0EA0D11C"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A122.</w:t>
      </w:r>
      <w:r w:rsidRPr="00015168">
        <w:rPr>
          <w:rFonts w:ascii="Times New Roman" w:eastAsia="仿宋_GB2312" w:hAnsi="Times New Roman" w:cs="Times New Roman" w:hint="eastAsia"/>
          <w:sz w:val="32"/>
          <w:szCs w:val="32"/>
        </w:rPr>
        <w:t>与部门职责适应性：</w:t>
      </w:r>
      <w:r w:rsidR="003A2D5C">
        <w:rPr>
          <w:rFonts w:ascii="Times New Roman" w:eastAsia="仿宋_GB2312" w:hAnsi="Times New Roman" w:cs="Times New Roman" w:hint="eastAsia"/>
          <w:sz w:val="32"/>
          <w:szCs w:val="32"/>
        </w:rPr>
        <w:t>项目的实施为了修建南环一级公路，与安宁市</w:t>
      </w:r>
      <w:proofErr w:type="gramStart"/>
      <w:r w:rsidR="003A2D5C">
        <w:rPr>
          <w:rFonts w:ascii="Times New Roman" w:eastAsia="仿宋_GB2312" w:hAnsi="Times New Roman" w:cs="Times New Roman" w:hint="eastAsia"/>
          <w:sz w:val="32"/>
          <w:szCs w:val="32"/>
        </w:rPr>
        <w:t>交运局</w:t>
      </w:r>
      <w:proofErr w:type="gramEnd"/>
      <w:r w:rsidR="003A2D5C">
        <w:rPr>
          <w:rFonts w:ascii="Times New Roman" w:eastAsia="仿宋_GB2312" w:hAnsi="Times New Roman" w:cs="Times New Roman" w:hint="eastAsia"/>
          <w:sz w:val="32"/>
          <w:szCs w:val="32"/>
        </w:rPr>
        <w:t>职责相符</w:t>
      </w:r>
      <w:r w:rsidRPr="00015168">
        <w:rPr>
          <w:rFonts w:ascii="Times New Roman" w:eastAsia="仿宋_GB2312" w:hAnsi="Times New Roman" w:cs="Times New Roman" w:hint="eastAsia"/>
          <w:sz w:val="32"/>
          <w:szCs w:val="32"/>
        </w:rPr>
        <w:t>。</w:t>
      </w:r>
    </w:p>
    <w:p w14:paraId="1254873A"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分，根据评分标准得</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w:t>
      </w:r>
    </w:p>
    <w:p w14:paraId="4FD48679"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A13.</w:t>
      </w:r>
      <w:r w:rsidR="00EF0C88" w:rsidRPr="00015168">
        <w:rPr>
          <w:rFonts w:ascii="Times New Roman" w:eastAsia="仿宋_GB2312" w:hAnsi="Times New Roman" w:cs="Times New Roman" w:hint="eastAsia"/>
          <w:sz w:val="32"/>
          <w:szCs w:val="32"/>
        </w:rPr>
        <w:t>项目确立</w:t>
      </w:r>
      <w:r w:rsidRPr="00015168">
        <w:rPr>
          <w:rFonts w:ascii="Times New Roman" w:eastAsia="仿宋_GB2312" w:hAnsi="Times New Roman" w:cs="Times New Roman" w:hint="eastAsia"/>
          <w:sz w:val="32"/>
          <w:szCs w:val="32"/>
        </w:rPr>
        <w:t>规范性</w:t>
      </w:r>
    </w:p>
    <w:p w14:paraId="2737B7F6" w14:textId="751706F5" w:rsidR="00466852"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A131.</w:t>
      </w:r>
      <w:r w:rsidRPr="00015168">
        <w:rPr>
          <w:rFonts w:ascii="Times New Roman" w:eastAsia="仿宋_GB2312" w:hAnsi="Times New Roman" w:cs="Times New Roman" w:hint="eastAsia"/>
          <w:sz w:val="32"/>
          <w:szCs w:val="32"/>
        </w:rPr>
        <w:t>前期调研情况：</w:t>
      </w:r>
      <w:r w:rsidR="00D97628" w:rsidRPr="00D97628">
        <w:rPr>
          <w:rFonts w:ascii="Times New Roman" w:eastAsia="仿宋_GB2312" w:hAnsi="Times New Roman" w:cs="Times New Roman" w:hint="eastAsia"/>
          <w:sz w:val="32"/>
          <w:szCs w:val="32"/>
        </w:rPr>
        <w:t>项目已取得《关于安宁市交通运输局建设南环一级公路工程项目的批复》（安</w:t>
      </w:r>
      <w:proofErr w:type="gramStart"/>
      <w:r w:rsidR="00D97628" w:rsidRPr="00D97628">
        <w:rPr>
          <w:rFonts w:ascii="Times New Roman" w:eastAsia="仿宋_GB2312" w:hAnsi="Times New Roman" w:cs="Times New Roman" w:hint="eastAsia"/>
          <w:sz w:val="32"/>
          <w:szCs w:val="32"/>
        </w:rPr>
        <w:t>发改投资</w:t>
      </w:r>
      <w:proofErr w:type="gramEnd"/>
      <w:r w:rsidR="00D97628" w:rsidRPr="00D97628">
        <w:rPr>
          <w:rFonts w:ascii="Times New Roman" w:eastAsia="仿宋_GB2312" w:hAnsi="Times New Roman" w:cs="Times New Roman"/>
          <w:sz w:val="32"/>
          <w:szCs w:val="32"/>
        </w:rPr>
        <w:t>[2013]114</w:t>
      </w:r>
      <w:r w:rsidR="00D97628" w:rsidRPr="00D97628">
        <w:rPr>
          <w:rFonts w:ascii="Times New Roman" w:eastAsia="仿宋_GB2312" w:hAnsi="Times New Roman" w:cs="Times New Roman"/>
          <w:sz w:val="32"/>
          <w:szCs w:val="32"/>
        </w:rPr>
        <w:t>号），项目立项合</w:t>
      </w:r>
      <w:proofErr w:type="gramStart"/>
      <w:r w:rsidR="00D97628" w:rsidRPr="00D97628">
        <w:rPr>
          <w:rFonts w:ascii="Times New Roman" w:eastAsia="仿宋_GB2312" w:hAnsi="Times New Roman" w:cs="Times New Roman"/>
          <w:sz w:val="32"/>
          <w:szCs w:val="32"/>
        </w:rPr>
        <w:t>规</w:t>
      </w:r>
      <w:proofErr w:type="gramEnd"/>
      <w:r w:rsidR="00D97628">
        <w:rPr>
          <w:rFonts w:ascii="Times New Roman" w:eastAsia="仿宋_GB2312" w:hAnsi="Times New Roman" w:cs="Times New Roman"/>
          <w:sz w:val="32"/>
          <w:szCs w:val="32"/>
        </w:rPr>
        <w:t>。</w:t>
      </w:r>
    </w:p>
    <w:p w14:paraId="1F991057"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分，根据评分标准得</w:t>
      </w:r>
      <w:r w:rsidR="006D1C69"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w:t>
      </w:r>
    </w:p>
    <w:p w14:paraId="4E14A761"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A132.</w:t>
      </w:r>
      <w:r w:rsidR="00EF0C88" w:rsidRPr="00015168">
        <w:rPr>
          <w:rFonts w:ascii="Times New Roman" w:eastAsia="仿宋_GB2312" w:hAnsi="Times New Roman" w:cs="Times New Roman" w:hint="eastAsia"/>
          <w:sz w:val="32"/>
          <w:szCs w:val="32"/>
        </w:rPr>
        <w:t>确立</w:t>
      </w:r>
      <w:r w:rsidRPr="00015168">
        <w:rPr>
          <w:rFonts w:ascii="Times New Roman" w:eastAsia="仿宋_GB2312" w:hAnsi="Times New Roman" w:cs="Times New Roman" w:hint="eastAsia"/>
          <w:sz w:val="32"/>
          <w:szCs w:val="32"/>
        </w:rPr>
        <w:t>程序规范性：项目按照规定的程序申报，所批准的项目符合申报条件要求，所批准的项目提交的文件、材料符合相关要求，程序合</w:t>
      </w:r>
      <w:proofErr w:type="gramStart"/>
      <w:r w:rsidRPr="00015168">
        <w:rPr>
          <w:rFonts w:ascii="Times New Roman" w:eastAsia="仿宋_GB2312" w:hAnsi="Times New Roman" w:cs="Times New Roman" w:hint="eastAsia"/>
          <w:sz w:val="32"/>
          <w:szCs w:val="32"/>
        </w:rPr>
        <w:t>规</w:t>
      </w:r>
      <w:proofErr w:type="gramEnd"/>
      <w:r w:rsidRPr="00015168">
        <w:rPr>
          <w:rFonts w:ascii="Times New Roman" w:eastAsia="仿宋_GB2312" w:hAnsi="Times New Roman" w:cs="Times New Roman" w:hint="eastAsia"/>
          <w:sz w:val="32"/>
          <w:szCs w:val="32"/>
        </w:rPr>
        <w:t>。</w:t>
      </w:r>
    </w:p>
    <w:p w14:paraId="096622E9"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分，根据评分标准得</w:t>
      </w: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w:t>
      </w:r>
    </w:p>
    <w:p w14:paraId="2E5602FC"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A2.</w:t>
      </w:r>
      <w:r w:rsidRPr="00015168">
        <w:rPr>
          <w:rFonts w:ascii="Times New Roman" w:eastAsia="仿宋_GB2312" w:hAnsi="Times New Roman" w:cs="Times New Roman" w:hint="eastAsia"/>
          <w:sz w:val="32"/>
          <w:szCs w:val="32"/>
        </w:rPr>
        <w:t>项目目标</w:t>
      </w:r>
    </w:p>
    <w:p w14:paraId="34BD5C2F"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反映项目目标设立时确定的绩效目标是否合理、相关，填报的绩效指标是否明确、可衡量并与年度预算相匹配。</w:t>
      </w:r>
    </w:p>
    <w:p w14:paraId="5F863A5C"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A21.</w:t>
      </w:r>
      <w:r w:rsidRPr="00015168">
        <w:rPr>
          <w:rFonts w:ascii="Times New Roman" w:eastAsia="仿宋_GB2312" w:hAnsi="Times New Roman" w:cs="Times New Roman" w:hint="eastAsia"/>
          <w:sz w:val="32"/>
          <w:szCs w:val="32"/>
        </w:rPr>
        <w:t>绩效目标设定的合理性</w:t>
      </w:r>
    </w:p>
    <w:p w14:paraId="347C0EA8" w14:textId="77777777" w:rsidR="007C3F73"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A211.</w:t>
      </w:r>
      <w:r w:rsidRPr="00015168">
        <w:rPr>
          <w:rFonts w:ascii="Times New Roman" w:eastAsia="仿宋_GB2312" w:hAnsi="Times New Roman" w:cs="Times New Roman" w:hint="eastAsia"/>
          <w:sz w:val="32"/>
          <w:szCs w:val="32"/>
        </w:rPr>
        <w:t>绩效目标相关性：</w:t>
      </w:r>
      <w:r w:rsidR="007C3F73" w:rsidRPr="007C3F73">
        <w:rPr>
          <w:rFonts w:ascii="Times New Roman" w:eastAsia="仿宋_GB2312" w:hAnsi="Times New Roman" w:cs="Times New Roman" w:hint="eastAsia"/>
          <w:sz w:val="32"/>
          <w:szCs w:val="32"/>
        </w:rPr>
        <w:t>项目绩效目标为建设管养南环一级</w:t>
      </w:r>
      <w:r w:rsidR="007C3F73" w:rsidRPr="007C3F73">
        <w:rPr>
          <w:rFonts w:ascii="Times New Roman" w:eastAsia="仿宋_GB2312" w:hAnsi="Times New Roman" w:cs="Times New Roman" w:hint="eastAsia"/>
          <w:sz w:val="32"/>
          <w:szCs w:val="32"/>
        </w:rPr>
        <w:lastRenderedPageBreak/>
        <w:t>公路，该目标与安宁市交通运输局发展规划中的道路建设养护相关。</w:t>
      </w:r>
    </w:p>
    <w:p w14:paraId="47D25583" w14:textId="164B0280"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分，根据评分标准得</w:t>
      </w: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w:t>
      </w:r>
    </w:p>
    <w:p w14:paraId="6B275323" w14:textId="3B5DCF65"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A212.</w:t>
      </w:r>
      <w:r w:rsidRPr="00015168">
        <w:rPr>
          <w:rFonts w:ascii="Times New Roman" w:eastAsia="仿宋_GB2312" w:hAnsi="Times New Roman" w:cs="Times New Roman" w:hint="eastAsia"/>
          <w:sz w:val="32"/>
          <w:szCs w:val="32"/>
        </w:rPr>
        <w:t>绩效目标完成整体性：</w:t>
      </w:r>
      <w:r w:rsidR="005F2745" w:rsidRPr="005F2745">
        <w:rPr>
          <w:rFonts w:ascii="Times New Roman" w:eastAsia="仿宋_GB2312" w:hAnsi="Times New Roman" w:cs="Times New Roman" w:hint="eastAsia"/>
          <w:sz w:val="32"/>
          <w:szCs w:val="32"/>
        </w:rPr>
        <w:t>项目绩效目标能够完整的反映出南环一级公路的建设及管养情况。</w:t>
      </w:r>
    </w:p>
    <w:p w14:paraId="5EAD49AB"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该项目指标满分为</w:t>
      </w: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分，根据评分标准得</w:t>
      </w: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w:t>
      </w:r>
    </w:p>
    <w:p w14:paraId="38F00AF3" w14:textId="023FD85E"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A213.</w:t>
      </w:r>
      <w:r w:rsidRPr="00015168">
        <w:rPr>
          <w:rFonts w:ascii="Times New Roman" w:eastAsia="仿宋_GB2312" w:hAnsi="Times New Roman" w:cs="Times New Roman" w:hint="eastAsia"/>
          <w:sz w:val="32"/>
          <w:szCs w:val="32"/>
        </w:rPr>
        <w:t>目标与预算的匹配性：</w:t>
      </w:r>
      <w:r w:rsidR="005F2745">
        <w:rPr>
          <w:rFonts w:ascii="Times New Roman" w:eastAsia="仿宋_GB2312" w:hAnsi="Times New Roman" w:cs="Times New Roman" w:hint="eastAsia"/>
          <w:sz w:val="32"/>
          <w:szCs w:val="32"/>
        </w:rPr>
        <w:t>设定的绩效目标与年度预算匹配</w:t>
      </w:r>
      <w:r w:rsidRPr="00015168">
        <w:rPr>
          <w:rFonts w:ascii="Times New Roman" w:eastAsia="仿宋_GB2312" w:hAnsi="Times New Roman" w:cs="Times New Roman" w:hint="eastAsia"/>
          <w:sz w:val="32"/>
          <w:szCs w:val="32"/>
        </w:rPr>
        <w:t>。</w:t>
      </w:r>
    </w:p>
    <w:p w14:paraId="6BE0E058" w14:textId="7D795B59"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该项目指标满分为</w:t>
      </w: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分，根据评分标准得</w:t>
      </w:r>
      <w:r w:rsidR="005F2745">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w:t>
      </w:r>
    </w:p>
    <w:p w14:paraId="2D0B8888"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A22.</w:t>
      </w:r>
      <w:r w:rsidRPr="00015168">
        <w:rPr>
          <w:rFonts w:ascii="Times New Roman" w:eastAsia="仿宋_GB2312" w:hAnsi="Times New Roman" w:cs="Times New Roman" w:hint="eastAsia"/>
          <w:sz w:val="32"/>
          <w:szCs w:val="32"/>
        </w:rPr>
        <w:t>绩效指标设定的明确性</w:t>
      </w:r>
    </w:p>
    <w:p w14:paraId="31F1287D" w14:textId="14680DB8" w:rsidR="00A66C52" w:rsidRDefault="00466852" w:rsidP="00466852">
      <w:pPr>
        <w:spacing w:line="600" w:lineRule="exact"/>
        <w:ind w:firstLineChars="200" w:firstLine="640"/>
        <w:rPr>
          <w:rFonts w:ascii="Times New Roman" w:eastAsia="仿宋_GB2312" w:hAnsi="Times New Roman" w:cs="Times New Roman"/>
          <w:sz w:val="32"/>
          <w:szCs w:val="32"/>
        </w:rPr>
      </w:pPr>
      <w:r w:rsidRPr="006A2D63">
        <w:rPr>
          <w:rFonts w:ascii="Times New Roman" w:eastAsia="仿宋_GB2312" w:hAnsi="Times New Roman" w:cs="Times New Roman" w:hint="eastAsia"/>
          <w:sz w:val="32"/>
          <w:szCs w:val="32"/>
        </w:rPr>
        <w:t>A221.</w:t>
      </w:r>
      <w:r w:rsidRPr="006A2D63">
        <w:rPr>
          <w:rFonts w:ascii="Times New Roman" w:eastAsia="仿宋_GB2312" w:hAnsi="Times New Roman" w:cs="Times New Roman" w:hint="eastAsia"/>
          <w:sz w:val="32"/>
          <w:szCs w:val="32"/>
        </w:rPr>
        <w:t>指标细化分解情况：</w:t>
      </w:r>
      <w:r w:rsidR="00A66C52" w:rsidRPr="006A2D63">
        <w:rPr>
          <w:rFonts w:ascii="Times New Roman" w:eastAsia="仿宋_GB2312" w:hAnsi="Times New Roman" w:cs="Times New Roman" w:hint="eastAsia"/>
          <w:sz w:val="32"/>
          <w:szCs w:val="32"/>
        </w:rPr>
        <w:t>项目已设定绩效目标，但设定的绩效目标</w:t>
      </w:r>
      <w:r w:rsidR="00F830EE" w:rsidRPr="006A2D63">
        <w:rPr>
          <w:rFonts w:ascii="Times New Roman" w:eastAsia="仿宋_GB2312" w:hAnsi="Times New Roman" w:cs="Times New Roman"/>
          <w:sz w:val="32"/>
          <w:szCs w:val="32"/>
        </w:rPr>
        <w:t>只针对</w:t>
      </w:r>
      <w:r w:rsidR="00F830EE" w:rsidRPr="006A2D63">
        <w:rPr>
          <w:rFonts w:ascii="Times New Roman" w:eastAsia="仿宋_GB2312" w:hint="eastAsia"/>
          <w:sz w:val="32"/>
        </w:rPr>
        <w:t>《安宁市南环一级公路政府和社会资本合作（</w:t>
      </w:r>
      <w:r w:rsidR="00F830EE" w:rsidRPr="006A2D63">
        <w:rPr>
          <w:rFonts w:ascii="Times New Roman" w:eastAsia="仿宋_GB2312" w:hint="eastAsia"/>
          <w:sz w:val="32"/>
        </w:rPr>
        <w:t>PPP</w:t>
      </w:r>
      <w:r w:rsidR="00F830EE" w:rsidRPr="006A2D63">
        <w:rPr>
          <w:rFonts w:ascii="Times New Roman" w:eastAsia="仿宋_GB2312" w:hint="eastAsia"/>
          <w:sz w:val="32"/>
        </w:rPr>
        <w:t>）项目合同》</w:t>
      </w:r>
      <w:r w:rsidR="00F830EE" w:rsidRPr="006A2D63">
        <w:rPr>
          <w:rFonts w:ascii="Times New Roman" w:eastAsia="仿宋_GB2312" w:hAnsi="Times New Roman" w:cs="Times New Roman"/>
          <w:sz w:val="32"/>
          <w:szCs w:val="32"/>
        </w:rPr>
        <w:t>的主要事项进行了明确，如资金到位、建设进度等，未对运营期管</w:t>
      </w:r>
      <w:proofErr w:type="gramStart"/>
      <w:r w:rsidR="00F830EE" w:rsidRPr="006A2D63">
        <w:rPr>
          <w:rFonts w:ascii="Times New Roman" w:eastAsia="仿宋_GB2312" w:hAnsi="Times New Roman" w:cs="Times New Roman"/>
          <w:sz w:val="32"/>
          <w:szCs w:val="32"/>
        </w:rPr>
        <w:t>养目标</w:t>
      </w:r>
      <w:proofErr w:type="gramEnd"/>
      <w:r w:rsidR="00F830EE" w:rsidRPr="006A2D63">
        <w:rPr>
          <w:rFonts w:ascii="Times New Roman" w:eastAsia="仿宋_GB2312" w:hAnsi="Times New Roman" w:cs="Times New Roman"/>
          <w:sz w:val="32"/>
          <w:szCs w:val="32"/>
        </w:rPr>
        <w:t>进行细化，未能清晰的明确目标任务，根据标准</w:t>
      </w:r>
      <w:r w:rsidR="00A66C52" w:rsidRPr="006A2D63">
        <w:rPr>
          <w:rFonts w:ascii="Times New Roman" w:eastAsia="仿宋_GB2312" w:hAnsi="Times New Roman" w:cs="Times New Roman" w:hint="eastAsia"/>
          <w:sz w:val="32"/>
          <w:szCs w:val="32"/>
        </w:rPr>
        <w:t>未细化、清晰，根据评分标准存在一项扣</w:t>
      </w:r>
      <w:r w:rsidR="00A66C52" w:rsidRPr="006A2D63">
        <w:rPr>
          <w:rFonts w:ascii="Times New Roman" w:eastAsia="仿宋_GB2312" w:hAnsi="Times New Roman" w:cs="Times New Roman"/>
          <w:sz w:val="32"/>
          <w:szCs w:val="32"/>
        </w:rPr>
        <w:t>1</w:t>
      </w:r>
      <w:r w:rsidR="00A66C52" w:rsidRPr="006A2D63">
        <w:rPr>
          <w:rFonts w:ascii="Times New Roman" w:eastAsia="仿宋_GB2312" w:hAnsi="Times New Roman" w:cs="Times New Roman"/>
          <w:sz w:val="32"/>
          <w:szCs w:val="32"/>
        </w:rPr>
        <w:t>分，此项指标扣</w:t>
      </w:r>
      <w:r w:rsidR="00F5798A">
        <w:rPr>
          <w:rFonts w:ascii="Times New Roman" w:eastAsia="仿宋_GB2312" w:hAnsi="Times New Roman" w:cs="Times New Roman" w:hint="eastAsia"/>
          <w:sz w:val="32"/>
          <w:szCs w:val="32"/>
        </w:rPr>
        <w:t>1</w:t>
      </w:r>
      <w:r w:rsidR="00A66C52" w:rsidRPr="006A2D63">
        <w:rPr>
          <w:rFonts w:ascii="Times New Roman" w:eastAsia="仿宋_GB2312" w:hAnsi="Times New Roman" w:cs="Times New Roman"/>
          <w:sz w:val="32"/>
          <w:szCs w:val="32"/>
        </w:rPr>
        <w:t>分。</w:t>
      </w:r>
    </w:p>
    <w:p w14:paraId="3A21EA72" w14:textId="7CC305F5"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bookmarkStart w:id="35" w:name="_GoBack"/>
      <w:bookmarkEnd w:id="35"/>
      <w:r w:rsidRPr="00CB2A56">
        <w:rPr>
          <w:rFonts w:ascii="Times New Roman" w:eastAsia="仿宋_GB2312" w:hAnsi="Times New Roman" w:cs="Times New Roman" w:hint="eastAsia"/>
          <w:sz w:val="32"/>
          <w:szCs w:val="32"/>
          <w:highlight w:val="yellow"/>
        </w:rPr>
        <w:t>该项目指标满分为</w:t>
      </w:r>
      <w:r w:rsidRPr="00CB2A56">
        <w:rPr>
          <w:rFonts w:ascii="Times New Roman" w:eastAsia="仿宋_GB2312" w:hAnsi="Times New Roman" w:cs="Times New Roman" w:hint="eastAsia"/>
          <w:sz w:val="32"/>
          <w:szCs w:val="32"/>
          <w:highlight w:val="yellow"/>
        </w:rPr>
        <w:t>3</w:t>
      </w:r>
      <w:r w:rsidRPr="00CB2A56">
        <w:rPr>
          <w:rFonts w:ascii="Times New Roman" w:eastAsia="仿宋_GB2312" w:hAnsi="Times New Roman" w:cs="Times New Roman" w:hint="eastAsia"/>
          <w:sz w:val="32"/>
          <w:szCs w:val="32"/>
          <w:highlight w:val="yellow"/>
        </w:rPr>
        <w:t>分，根据评分标准得</w:t>
      </w:r>
      <w:r w:rsidR="00F5798A" w:rsidRPr="00CB2A56">
        <w:rPr>
          <w:rFonts w:ascii="Times New Roman" w:eastAsia="仿宋_GB2312" w:hAnsi="Times New Roman" w:cs="Times New Roman" w:hint="eastAsia"/>
          <w:sz w:val="32"/>
          <w:szCs w:val="32"/>
          <w:highlight w:val="yellow"/>
        </w:rPr>
        <w:t>2</w:t>
      </w:r>
      <w:r w:rsidRPr="00CB2A56">
        <w:rPr>
          <w:rFonts w:ascii="Times New Roman" w:eastAsia="仿宋_GB2312" w:hAnsi="Times New Roman" w:cs="Times New Roman" w:hint="eastAsia"/>
          <w:sz w:val="32"/>
          <w:szCs w:val="32"/>
          <w:highlight w:val="yellow"/>
        </w:rPr>
        <w:t>分。</w:t>
      </w:r>
    </w:p>
    <w:p w14:paraId="422BE1AB" w14:textId="4483A123"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A222.</w:t>
      </w:r>
      <w:r w:rsidRPr="00015168">
        <w:rPr>
          <w:rFonts w:ascii="Times New Roman" w:eastAsia="仿宋_GB2312" w:hAnsi="Times New Roman" w:cs="Times New Roman" w:hint="eastAsia"/>
          <w:sz w:val="32"/>
          <w:szCs w:val="32"/>
        </w:rPr>
        <w:t>指标与目标的匹配性：</w:t>
      </w:r>
      <w:r w:rsidR="00DC5164" w:rsidRPr="00DC5164">
        <w:rPr>
          <w:rFonts w:ascii="Times New Roman" w:eastAsia="仿宋_GB2312" w:hAnsi="Times New Roman" w:cs="Times New Roman" w:hint="eastAsia"/>
          <w:sz w:val="32"/>
          <w:szCs w:val="32"/>
        </w:rPr>
        <w:t>绩效指标主要考察南环一级公路</w:t>
      </w:r>
      <w:r w:rsidR="00DC5164">
        <w:rPr>
          <w:rFonts w:ascii="Times New Roman" w:eastAsia="仿宋_GB2312" w:hAnsi="Times New Roman" w:cs="Times New Roman" w:hint="eastAsia"/>
          <w:sz w:val="32"/>
          <w:szCs w:val="32"/>
        </w:rPr>
        <w:t>的建设、管养情况，考察内容与安宁市交通运输局的年度工作任务相符</w:t>
      </w:r>
      <w:r w:rsidRPr="00015168">
        <w:rPr>
          <w:rFonts w:ascii="Times New Roman" w:eastAsia="仿宋_GB2312" w:hAnsi="Times New Roman" w:cs="Times New Roman" w:hint="eastAsia"/>
          <w:sz w:val="32"/>
          <w:szCs w:val="32"/>
        </w:rPr>
        <w:t>。</w:t>
      </w:r>
    </w:p>
    <w:p w14:paraId="287D3730"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该项目指标满分为</w:t>
      </w:r>
      <w:r w:rsidRPr="00015168">
        <w:rPr>
          <w:rFonts w:ascii="Times New Roman" w:eastAsia="仿宋_GB2312" w:hAnsi="Times New Roman" w:cs="Times New Roman" w:hint="eastAsia"/>
          <w:sz w:val="32"/>
          <w:szCs w:val="32"/>
        </w:rPr>
        <w:t>3</w:t>
      </w:r>
      <w:r w:rsidRPr="00015168">
        <w:rPr>
          <w:rFonts w:ascii="Times New Roman" w:eastAsia="仿宋_GB2312" w:hAnsi="Times New Roman" w:cs="Times New Roman" w:hint="eastAsia"/>
          <w:sz w:val="32"/>
          <w:szCs w:val="32"/>
        </w:rPr>
        <w:t>分，根据评分标准得</w:t>
      </w:r>
      <w:r w:rsidRPr="00015168">
        <w:rPr>
          <w:rFonts w:ascii="Times New Roman" w:eastAsia="仿宋_GB2312" w:hAnsi="Times New Roman" w:cs="Times New Roman" w:hint="eastAsia"/>
          <w:sz w:val="32"/>
          <w:szCs w:val="32"/>
        </w:rPr>
        <w:t>3</w:t>
      </w:r>
      <w:r w:rsidRPr="00015168">
        <w:rPr>
          <w:rFonts w:ascii="Times New Roman" w:eastAsia="仿宋_GB2312" w:hAnsi="Times New Roman" w:cs="Times New Roman" w:hint="eastAsia"/>
          <w:sz w:val="32"/>
          <w:szCs w:val="32"/>
        </w:rPr>
        <w:t>分。</w:t>
      </w:r>
    </w:p>
    <w:p w14:paraId="66BAECA6" w14:textId="77777777" w:rsidR="00A50631"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lastRenderedPageBreak/>
        <w:t>B.</w:t>
      </w:r>
      <w:r w:rsidRPr="00015168">
        <w:rPr>
          <w:rFonts w:ascii="Times New Roman" w:eastAsia="仿宋_GB2312" w:hAnsi="Times New Roman" w:cs="Times New Roman" w:hint="eastAsia"/>
          <w:sz w:val="32"/>
          <w:szCs w:val="32"/>
        </w:rPr>
        <w:t>项目管理</w:t>
      </w:r>
    </w:p>
    <w:p w14:paraId="2C158FB2" w14:textId="093A3DB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项目管理包括投入管理、财务管理和项目实施三方面内容。本次评价用</w:t>
      </w:r>
      <w:r w:rsidR="0050676F">
        <w:rPr>
          <w:rFonts w:ascii="Times New Roman" w:eastAsia="仿宋_GB2312" w:hAnsi="Times New Roman" w:cs="Times New Roman" w:hint="eastAsia"/>
          <w:sz w:val="32"/>
          <w:szCs w:val="32"/>
        </w:rPr>
        <w:t>11</w:t>
      </w:r>
      <w:r w:rsidRPr="00015168">
        <w:rPr>
          <w:rFonts w:ascii="Times New Roman" w:eastAsia="仿宋_GB2312" w:hAnsi="Times New Roman" w:cs="Times New Roman" w:hint="eastAsia"/>
          <w:sz w:val="32"/>
          <w:szCs w:val="32"/>
        </w:rPr>
        <w:t>个三级指标通过</w:t>
      </w:r>
      <w:r w:rsidRPr="00015168">
        <w:rPr>
          <w:rFonts w:ascii="Times New Roman" w:eastAsia="仿宋_GB2312" w:hAnsi="Times New Roman" w:cs="Times New Roman" w:hint="eastAsia"/>
          <w:sz w:val="32"/>
          <w:szCs w:val="32"/>
        </w:rPr>
        <w:t>1</w:t>
      </w:r>
      <w:r w:rsidR="0050676F">
        <w:rPr>
          <w:rFonts w:ascii="Times New Roman" w:eastAsia="仿宋_GB2312" w:hAnsi="Times New Roman" w:cs="Times New Roman" w:hint="eastAsia"/>
          <w:sz w:val="32"/>
          <w:szCs w:val="32"/>
        </w:rPr>
        <w:t>6</w:t>
      </w:r>
      <w:r w:rsidRPr="00015168">
        <w:rPr>
          <w:rFonts w:ascii="Times New Roman" w:eastAsia="仿宋_GB2312" w:hAnsi="Times New Roman" w:cs="Times New Roman" w:hint="eastAsia"/>
          <w:sz w:val="32"/>
          <w:szCs w:val="32"/>
        </w:rPr>
        <w:t>个方面进行考察，权重分值</w:t>
      </w:r>
      <w:r w:rsidRPr="00015168">
        <w:rPr>
          <w:rFonts w:ascii="Times New Roman" w:eastAsia="仿宋_GB2312" w:hAnsi="Times New Roman" w:cs="Times New Roman" w:hint="eastAsia"/>
          <w:sz w:val="32"/>
          <w:szCs w:val="32"/>
        </w:rPr>
        <w:t>20</w:t>
      </w:r>
      <w:r w:rsidRPr="00015168">
        <w:rPr>
          <w:rFonts w:ascii="Times New Roman" w:eastAsia="仿宋_GB2312" w:hAnsi="Times New Roman" w:cs="Times New Roman" w:hint="eastAsia"/>
          <w:sz w:val="32"/>
          <w:szCs w:val="32"/>
        </w:rPr>
        <w:t>分，实际得分</w:t>
      </w:r>
      <w:r w:rsidR="0050676F">
        <w:rPr>
          <w:rFonts w:ascii="Times New Roman" w:eastAsia="仿宋_GB2312" w:hAnsi="Times New Roman" w:cs="Times New Roman" w:hint="eastAsia"/>
          <w:sz w:val="32"/>
          <w:szCs w:val="32"/>
        </w:rPr>
        <w:t>19</w:t>
      </w:r>
      <w:r w:rsidRPr="00015168">
        <w:rPr>
          <w:rFonts w:ascii="Times New Roman" w:eastAsia="仿宋_GB2312" w:hAnsi="Times New Roman" w:cs="Times New Roman" w:hint="eastAsia"/>
          <w:sz w:val="32"/>
          <w:szCs w:val="32"/>
        </w:rPr>
        <w:t>分，得分率</w:t>
      </w:r>
      <w:r w:rsidR="00A50631">
        <w:rPr>
          <w:rFonts w:ascii="Times New Roman" w:eastAsia="仿宋_GB2312" w:hAnsi="Times New Roman" w:cs="Times New Roman" w:hint="eastAsia"/>
          <w:sz w:val="32"/>
          <w:szCs w:val="32"/>
        </w:rPr>
        <w:t>9</w:t>
      </w:r>
      <w:r w:rsidR="0050676F">
        <w:rPr>
          <w:rFonts w:ascii="Times New Roman" w:eastAsia="仿宋_GB2312" w:hAnsi="Times New Roman" w:cs="Times New Roman" w:hint="eastAsia"/>
          <w:sz w:val="32"/>
          <w:szCs w:val="32"/>
        </w:rPr>
        <w:t>5</w:t>
      </w:r>
      <w:r w:rsidRPr="00015168">
        <w:rPr>
          <w:rFonts w:ascii="Times New Roman" w:eastAsia="仿宋_GB2312" w:hAnsi="Times New Roman" w:cs="Times New Roman" w:hint="eastAsia"/>
          <w:sz w:val="32"/>
          <w:szCs w:val="32"/>
        </w:rPr>
        <w:t>%</w:t>
      </w:r>
      <w:r w:rsidRPr="00015168">
        <w:rPr>
          <w:rFonts w:ascii="Times New Roman" w:eastAsia="仿宋_GB2312" w:hAnsi="Times New Roman" w:cs="Times New Roman" w:hint="eastAsia"/>
          <w:sz w:val="32"/>
          <w:szCs w:val="32"/>
        </w:rPr>
        <w:t>。各指标业绩值及实际得分详见下表。</w:t>
      </w:r>
    </w:p>
    <w:tbl>
      <w:tblPr>
        <w:tblW w:w="7999" w:type="dxa"/>
        <w:tblInd w:w="299" w:type="dxa"/>
        <w:tblLayout w:type="fixed"/>
        <w:tblCellMar>
          <w:left w:w="0" w:type="dxa"/>
          <w:right w:w="0" w:type="dxa"/>
        </w:tblCellMar>
        <w:tblLook w:val="0000" w:firstRow="0" w:lastRow="0" w:firstColumn="0" w:lastColumn="0" w:noHBand="0" w:noVBand="0"/>
      </w:tblPr>
      <w:tblGrid>
        <w:gridCol w:w="3545"/>
        <w:gridCol w:w="1057"/>
        <w:gridCol w:w="2329"/>
        <w:gridCol w:w="1068"/>
      </w:tblGrid>
      <w:tr w:rsidR="00466852" w14:paraId="125AA05C"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366F03" w14:textId="77777777" w:rsidR="00466852" w:rsidRDefault="00466852" w:rsidP="00370302">
            <w:pPr>
              <w:widowControl/>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指标名称</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4DADA5" w14:textId="77777777" w:rsidR="00466852" w:rsidRDefault="00466852" w:rsidP="00370302">
            <w:pPr>
              <w:widowControl/>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指标分值</w:t>
            </w:r>
          </w:p>
        </w:tc>
        <w:tc>
          <w:tcPr>
            <w:tcW w:w="2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B4777" w14:textId="77777777" w:rsidR="00466852" w:rsidRDefault="00466852" w:rsidP="00370302">
            <w:pPr>
              <w:widowControl/>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业绩值</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186BB" w14:textId="77777777" w:rsidR="00466852" w:rsidRDefault="00466852" w:rsidP="00370302">
            <w:pPr>
              <w:widowControl/>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实际得分</w:t>
            </w:r>
          </w:p>
        </w:tc>
      </w:tr>
      <w:tr w:rsidR="00466852" w14:paraId="20F36E1C"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C69688" w14:textId="77777777" w:rsidR="00466852" w:rsidRDefault="00466852" w:rsidP="00370302">
            <w:pPr>
              <w:widowControl/>
              <w:jc w:val="left"/>
              <w:textAlignment w:val="center"/>
              <w:rPr>
                <w:rFonts w:eastAsia="仿宋_GB2312"/>
                <w:kern w:val="0"/>
                <w:sz w:val="18"/>
                <w:szCs w:val="18"/>
              </w:rPr>
            </w:pPr>
            <w:r>
              <w:rPr>
                <w:rFonts w:eastAsia="仿宋_GB2312" w:hint="eastAsia"/>
                <w:kern w:val="0"/>
                <w:sz w:val="18"/>
                <w:szCs w:val="18"/>
              </w:rPr>
              <w:t>B11.</w:t>
            </w:r>
            <w:r>
              <w:rPr>
                <w:rFonts w:eastAsia="仿宋_GB2312" w:hint="eastAsia"/>
                <w:kern w:val="0"/>
                <w:sz w:val="18"/>
                <w:szCs w:val="18"/>
              </w:rPr>
              <w:t>预算编制合理性</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9A039" w14:textId="77777777" w:rsidR="00466852" w:rsidRDefault="00466852" w:rsidP="00370302">
            <w:pPr>
              <w:ind w:firstLineChars="200" w:firstLine="360"/>
              <w:rPr>
                <w:rFonts w:ascii="仿宋_GB2312" w:eastAsia="仿宋_GB2312" w:hAnsi="仿宋_GB2312" w:cs="仿宋_GB2312"/>
                <w:sz w:val="18"/>
                <w:szCs w:val="18"/>
              </w:rPr>
            </w:pPr>
          </w:p>
        </w:tc>
        <w:tc>
          <w:tcPr>
            <w:tcW w:w="2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D462C1" w14:textId="77777777" w:rsidR="00466852" w:rsidRDefault="00466852" w:rsidP="00370302">
            <w:pPr>
              <w:jc w:val="center"/>
              <w:rPr>
                <w:rFonts w:ascii="仿宋_GB2312" w:eastAsia="仿宋_GB2312" w:hAnsi="仿宋_GB2312" w:cs="仿宋_GB2312"/>
                <w:sz w:val="18"/>
                <w:szCs w:val="18"/>
              </w:rPr>
            </w:pP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D5ADC" w14:textId="77777777" w:rsidR="00466852" w:rsidRDefault="00466852" w:rsidP="00370302">
            <w:pPr>
              <w:ind w:firstLineChars="200" w:firstLine="360"/>
              <w:rPr>
                <w:rFonts w:ascii="仿宋_GB2312" w:eastAsia="仿宋_GB2312" w:hAnsi="仿宋_GB2312" w:cs="仿宋_GB2312"/>
                <w:sz w:val="18"/>
                <w:szCs w:val="18"/>
              </w:rPr>
            </w:pPr>
          </w:p>
        </w:tc>
      </w:tr>
      <w:tr w:rsidR="00466852" w14:paraId="09A89C93"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D3E6E3" w14:textId="77777777" w:rsidR="00466852" w:rsidRDefault="00466852"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B111.</w:t>
            </w:r>
            <w:r w:rsidR="00EF0C88" w:rsidRPr="00EF0C88">
              <w:rPr>
                <w:rFonts w:eastAsia="仿宋_GB2312" w:hint="eastAsia"/>
                <w:kern w:val="0"/>
                <w:sz w:val="18"/>
                <w:szCs w:val="18"/>
              </w:rPr>
              <w:t>前期费预算内容与项目内容匹配</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D6D95"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1.00</w:t>
            </w: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719BCF"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匹配</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33442"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1.00</w:t>
            </w:r>
          </w:p>
        </w:tc>
      </w:tr>
      <w:tr w:rsidR="00466852" w14:paraId="6666F40A"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8B69A7" w14:textId="77777777" w:rsidR="00466852" w:rsidRDefault="00466852" w:rsidP="00370302">
            <w:pPr>
              <w:widowControl/>
              <w:jc w:val="left"/>
              <w:textAlignment w:val="center"/>
              <w:rPr>
                <w:rFonts w:eastAsia="仿宋_GB2312"/>
                <w:kern w:val="0"/>
                <w:sz w:val="18"/>
                <w:szCs w:val="18"/>
              </w:rPr>
            </w:pPr>
            <w:r>
              <w:rPr>
                <w:rFonts w:eastAsia="仿宋_GB2312" w:hint="eastAsia"/>
                <w:kern w:val="0"/>
                <w:sz w:val="18"/>
                <w:szCs w:val="18"/>
              </w:rPr>
              <w:t>B12.</w:t>
            </w:r>
            <w:r>
              <w:rPr>
                <w:rFonts w:eastAsia="仿宋_GB2312" w:hint="eastAsia"/>
                <w:kern w:val="0"/>
                <w:sz w:val="18"/>
                <w:szCs w:val="18"/>
              </w:rPr>
              <w:t>预算调整规范性</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0F2A1" w14:textId="77777777" w:rsidR="00466852" w:rsidRDefault="00466852" w:rsidP="00370302">
            <w:pPr>
              <w:widowControl/>
              <w:jc w:val="center"/>
              <w:textAlignment w:val="center"/>
              <w:rPr>
                <w:rFonts w:eastAsia="仿宋_GB2312"/>
                <w:kern w:val="0"/>
                <w:sz w:val="18"/>
                <w:szCs w:val="18"/>
              </w:rPr>
            </w:pP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48BE7E" w14:textId="77777777" w:rsidR="00466852" w:rsidRDefault="00466852" w:rsidP="00370302">
            <w:pPr>
              <w:widowControl/>
              <w:jc w:val="center"/>
              <w:textAlignment w:val="center"/>
              <w:rPr>
                <w:rFonts w:eastAsia="仿宋_GB2312"/>
                <w:kern w:val="0"/>
                <w:sz w:val="18"/>
                <w:szCs w:val="18"/>
              </w:rPr>
            </w:pP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09D7F" w14:textId="77777777" w:rsidR="00466852" w:rsidRDefault="00466852" w:rsidP="00370302">
            <w:pPr>
              <w:widowControl/>
              <w:jc w:val="center"/>
              <w:textAlignment w:val="center"/>
              <w:rPr>
                <w:rFonts w:eastAsia="仿宋_GB2312"/>
                <w:kern w:val="0"/>
                <w:sz w:val="18"/>
                <w:szCs w:val="18"/>
              </w:rPr>
            </w:pPr>
          </w:p>
        </w:tc>
      </w:tr>
      <w:tr w:rsidR="00466852" w14:paraId="2774B622"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AD1AD9" w14:textId="77777777" w:rsidR="00466852" w:rsidRDefault="00466852"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B121.</w:t>
            </w:r>
            <w:r w:rsidR="00EF0C88" w:rsidRPr="00EF0C88">
              <w:rPr>
                <w:rFonts w:eastAsia="仿宋_GB2312" w:hint="eastAsia"/>
                <w:kern w:val="0"/>
                <w:sz w:val="18"/>
                <w:szCs w:val="18"/>
              </w:rPr>
              <w:t>预算调整均取得相应批复</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BA9F0"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1.00</w:t>
            </w: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E30B05"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规范</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A8673"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1.00</w:t>
            </w:r>
          </w:p>
        </w:tc>
      </w:tr>
      <w:tr w:rsidR="00466852" w14:paraId="4F9A0B1E"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7BED59" w14:textId="77777777" w:rsidR="00466852" w:rsidRDefault="00466852" w:rsidP="00EF0C88">
            <w:pPr>
              <w:widowControl/>
              <w:jc w:val="left"/>
              <w:textAlignment w:val="center"/>
              <w:rPr>
                <w:rFonts w:eastAsia="仿宋_GB2312"/>
                <w:kern w:val="0"/>
                <w:sz w:val="18"/>
                <w:szCs w:val="18"/>
              </w:rPr>
            </w:pPr>
            <w:r>
              <w:rPr>
                <w:rFonts w:eastAsia="仿宋_GB2312" w:hint="eastAsia"/>
                <w:kern w:val="0"/>
                <w:sz w:val="18"/>
                <w:szCs w:val="18"/>
              </w:rPr>
              <w:t>B13.</w:t>
            </w:r>
            <w:r w:rsidR="007B0045">
              <w:rPr>
                <w:rFonts w:hint="eastAsia"/>
              </w:rPr>
              <w:t xml:space="preserve"> </w:t>
            </w:r>
            <w:r w:rsidR="007B0045" w:rsidRPr="007B0045">
              <w:rPr>
                <w:rFonts w:eastAsia="仿宋_GB2312" w:hint="eastAsia"/>
                <w:kern w:val="0"/>
                <w:sz w:val="18"/>
                <w:szCs w:val="18"/>
              </w:rPr>
              <w:t>预算执行率</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4D559D" w14:textId="77777777" w:rsidR="00466852" w:rsidRDefault="00466852" w:rsidP="00370302">
            <w:pPr>
              <w:widowControl/>
              <w:jc w:val="center"/>
              <w:textAlignment w:val="center"/>
              <w:rPr>
                <w:rFonts w:eastAsia="仿宋_GB2312"/>
                <w:kern w:val="0"/>
                <w:sz w:val="18"/>
                <w:szCs w:val="18"/>
              </w:rPr>
            </w:pP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DA1931" w14:textId="77777777" w:rsidR="00466852" w:rsidRDefault="00466852" w:rsidP="00370302">
            <w:pPr>
              <w:widowControl/>
              <w:jc w:val="center"/>
              <w:textAlignment w:val="center"/>
              <w:rPr>
                <w:rFonts w:eastAsia="仿宋_GB2312"/>
                <w:kern w:val="0"/>
                <w:sz w:val="18"/>
                <w:szCs w:val="18"/>
              </w:rPr>
            </w:pP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52645" w14:textId="77777777" w:rsidR="00466852" w:rsidRDefault="00466852" w:rsidP="00370302">
            <w:pPr>
              <w:widowControl/>
              <w:jc w:val="center"/>
              <w:textAlignment w:val="center"/>
              <w:rPr>
                <w:rFonts w:eastAsia="仿宋_GB2312"/>
                <w:kern w:val="0"/>
                <w:sz w:val="18"/>
                <w:szCs w:val="18"/>
              </w:rPr>
            </w:pPr>
          </w:p>
        </w:tc>
      </w:tr>
      <w:tr w:rsidR="00466852" w14:paraId="68EECB67"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A966DF" w14:textId="77777777" w:rsidR="00466852" w:rsidRDefault="00466852"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B131.</w:t>
            </w:r>
            <w:r w:rsidR="00EF0C88" w:rsidRPr="00EF0C88">
              <w:rPr>
                <w:rFonts w:eastAsia="仿宋_GB2312" w:hint="eastAsia"/>
                <w:kern w:val="0"/>
                <w:sz w:val="18"/>
                <w:szCs w:val="18"/>
              </w:rPr>
              <w:t>实际资金投入对比预算投入情况</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C6535"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2.00</w:t>
            </w: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23872F" w14:textId="0646A7E7" w:rsidR="00466852" w:rsidRDefault="007B0045" w:rsidP="003C071A">
            <w:pPr>
              <w:widowControl/>
              <w:jc w:val="center"/>
              <w:textAlignment w:val="center"/>
              <w:rPr>
                <w:rFonts w:eastAsia="仿宋_GB2312"/>
                <w:kern w:val="0"/>
                <w:sz w:val="18"/>
                <w:szCs w:val="18"/>
              </w:rPr>
            </w:pPr>
            <w:r w:rsidRPr="007B0045">
              <w:rPr>
                <w:rFonts w:eastAsia="仿宋_GB2312" w:hint="eastAsia"/>
                <w:kern w:val="0"/>
                <w:sz w:val="18"/>
                <w:szCs w:val="18"/>
              </w:rPr>
              <w:t>预算执行率</w:t>
            </w:r>
            <w:r w:rsidR="00466852">
              <w:rPr>
                <w:rFonts w:eastAsia="仿宋_GB2312" w:hint="eastAsia"/>
                <w:kern w:val="0"/>
                <w:sz w:val="18"/>
                <w:szCs w:val="18"/>
              </w:rPr>
              <w:t>为</w:t>
            </w:r>
            <w:r w:rsidR="003C071A">
              <w:rPr>
                <w:rFonts w:eastAsia="仿宋_GB2312" w:hint="eastAsia"/>
                <w:kern w:val="0"/>
                <w:sz w:val="18"/>
                <w:szCs w:val="18"/>
              </w:rPr>
              <w:t>100.00</w:t>
            </w:r>
            <w:r w:rsidR="00466852">
              <w:rPr>
                <w:rFonts w:eastAsia="仿宋_GB2312" w:hint="eastAsia"/>
                <w:kern w:val="0"/>
                <w:sz w:val="18"/>
                <w:szCs w:val="18"/>
              </w:rPr>
              <w:t>%</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05E353" w14:textId="6E65E8C1" w:rsidR="00466852" w:rsidRDefault="003C071A" w:rsidP="007B0045">
            <w:pPr>
              <w:widowControl/>
              <w:jc w:val="center"/>
              <w:textAlignment w:val="center"/>
              <w:rPr>
                <w:rFonts w:eastAsia="仿宋_GB2312"/>
                <w:kern w:val="0"/>
                <w:sz w:val="18"/>
                <w:szCs w:val="18"/>
              </w:rPr>
            </w:pPr>
            <w:r>
              <w:rPr>
                <w:rFonts w:eastAsia="仿宋_GB2312" w:hint="eastAsia"/>
                <w:kern w:val="0"/>
                <w:sz w:val="18"/>
                <w:szCs w:val="18"/>
              </w:rPr>
              <w:t>2.00</w:t>
            </w:r>
          </w:p>
        </w:tc>
      </w:tr>
      <w:tr w:rsidR="00466852" w14:paraId="52497C26"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FE2FF8" w14:textId="77777777" w:rsidR="00466852" w:rsidRDefault="00466852" w:rsidP="000F721B">
            <w:pPr>
              <w:widowControl/>
              <w:jc w:val="left"/>
              <w:textAlignment w:val="center"/>
              <w:rPr>
                <w:rFonts w:eastAsia="仿宋_GB2312"/>
                <w:kern w:val="0"/>
                <w:sz w:val="18"/>
                <w:szCs w:val="18"/>
              </w:rPr>
            </w:pPr>
            <w:r>
              <w:rPr>
                <w:rFonts w:eastAsia="仿宋_GB2312" w:hint="eastAsia"/>
                <w:kern w:val="0"/>
                <w:sz w:val="18"/>
                <w:szCs w:val="18"/>
              </w:rPr>
              <w:t>B</w:t>
            </w:r>
            <w:r w:rsidR="000F721B">
              <w:rPr>
                <w:rFonts w:eastAsia="仿宋_GB2312" w:hint="eastAsia"/>
                <w:kern w:val="0"/>
                <w:sz w:val="18"/>
                <w:szCs w:val="18"/>
              </w:rPr>
              <w:t>1</w:t>
            </w:r>
            <w:r>
              <w:rPr>
                <w:rFonts w:eastAsia="仿宋_GB2312" w:hint="eastAsia"/>
                <w:kern w:val="0"/>
                <w:sz w:val="18"/>
                <w:szCs w:val="18"/>
              </w:rPr>
              <w:t>1.</w:t>
            </w:r>
            <w:r>
              <w:rPr>
                <w:rFonts w:eastAsia="仿宋_GB2312" w:hint="eastAsia"/>
                <w:kern w:val="0"/>
                <w:sz w:val="18"/>
                <w:szCs w:val="18"/>
              </w:rPr>
              <w:t>资金使用情况</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83191B" w14:textId="77777777" w:rsidR="00466852" w:rsidRDefault="00466852" w:rsidP="00370302">
            <w:pPr>
              <w:widowControl/>
              <w:jc w:val="center"/>
              <w:textAlignment w:val="center"/>
              <w:rPr>
                <w:rFonts w:eastAsia="仿宋_GB2312"/>
                <w:kern w:val="0"/>
                <w:sz w:val="18"/>
                <w:szCs w:val="18"/>
              </w:rPr>
            </w:pP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66FCBF" w14:textId="77777777" w:rsidR="00466852" w:rsidRDefault="00466852" w:rsidP="00370302">
            <w:pPr>
              <w:widowControl/>
              <w:jc w:val="center"/>
              <w:textAlignment w:val="center"/>
              <w:rPr>
                <w:rFonts w:eastAsia="仿宋_GB2312"/>
                <w:kern w:val="0"/>
                <w:sz w:val="18"/>
                <w:szCs w:val="18"/>
              </w:rPr>
            </w:pP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B005B" w14:textId="77777777" w:rsidR="00466852" w:rsidRDefault="00466852" w:rsidP="00370302">
            <w:pPr>
              <w:widowControl/>
              <w:jc w:val="center"/>
              <w:textAlignment w:val="center"/>
              <w:rPr>
                <w:rFonts w:eastAsia="仿宋_GB2312"/>
                <w:kern w:val="0"/>
                <w:sz w:val="18"/>
                <w:szCs w:val="18"/>
              </w:rPr>
            </w:pPr>
          </w:p>
        </w:tc>
      </w:tr>
      <w:tr w:rsidR="00466852" w14:paraId="7972E0F1"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2C9685" w14:textId="77777777" w:rsidR="00466852" w:rsidRDefault="00466852" w:rsidP="000F721B">
            <w:pPr>
              <w:widowControl/>
              <w:ind w:firstLineChars="200" w:firstLine="360"/>
              <w:jc w:val="left"/>
              <w:textAlignment w:val="center"/>
              <w:rPr>
                <w:rFonts w:eastAsia="仿宋_GB2312"/>
                <w:kern w:val="0"/>
                <w:sz w:val="18"/>
                <w:szCs w:val="18"/>
              </w:rPr>
            </w:pPr>
            <w:r>
              <w:rPr>
                <w:rFonts w:eastAsia="仿宋_GB2312" w:hint="eastAsia"/>
                <w:kern w:val="0"/>
                <w:sz w:val="18"/>
                <w:szCs w:val="18"/>
              </w:rPr>
              <w:t>B</w:t>
            </w:r>
            <w:r w:rsidR="000F721B">
              <w:rPr>
                <w:rFonts w:eastAsia="仿宋_GB2312" w:hint="eastAsia"/>
                <w:kern w:val="0"/>
                <w:sz w:val="18"/>
                <w:szCs w:val="18"/>
              </w:rPr>
              <w:t>1</w:t>
            </w:r>
            <w:r>
              <w:rPr>
                <w:rFonts w:eastAsia="仿宋_GB2312" w:hint="eastAsia"/>
                <w:kern w:val="0"/>
                <w:sz w:val="18"/>
                <w:szCs w:val="18"/>
              </w:rPr>
              <w:t>11.</w:t>
            </w:r>
            <w:r w:rsidR="002948F4" w:rsidRPr="002948F4">
              <w:rPr>
                <w:rFonts w:eastAsia="仿宋_GB2312" w:hint="eastAsia"/>
                <w:kern w:val="0"/>
                <w:sz w:val="18"/>
                <w:szCs w:val="18"/>
              </w:rPr>
              <w:t>资金使用的合</w:t>
            </w:r>
            <w:proofErr w:type="gramStart"/>
            <w:r w:rsidR="002948F4" w:rsidRPr="002948F4">
              <w:rPr>
                <w:rFonts w:eastAsia="仿宋_GB2312" w:hint="eastAsia"/>
                <w:kern w:val="0"/>
                <w:sz w:val="18"/>
                <w:szCs w:val="18"/>
              </w:rPr>
              <w:t>规</w:t>
            </w:r>
            <w:proofErr w:type="gramEnd"/>
            <w:r w:rsidR="002948F4" w:rsidRPr="002948F4">
              <w:rPr>
                <w:rFonts w:eastAsia="仿宋_GB2312" w:hint="eastAsia"/>
                <w:kern w:val="0"/>
                <w:sz w:val="18"/>
                <w:szCs w:val="18"/>
              </w:rPr>
              <w:t>情况</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7488E"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2.00</w:t>
            </w: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C73A10" w14:textId="77777777" w:rsidR="00466852" w:rsidRDefault="002948F4" w:rsidP="00370302">
            <w:pPr>
              <w:widowControl/>
              <w:jc w:val="center"/>
              <w:textAlignment w:val="center"/>
              <w:rPr>
                <w:rFonts w:eastAsia="仿宋_GB2312"/>
                <w:kern w:val="0"/>
                <w:sz w:val="18"/>
                <w:szCs w:val="18"/>
              </w:rPr>
            </w:pPr>
            <w:r>
              <w:rPr>
                <w:rFonts w:eastAsia="仿宋_GB2312" w:hint="eastAsia"/>
                <w:kern w:val="0"/>
                <w:sz w:val="18"/>
                <w:szCs w:val="18"/>
              </w:rPr>
              <w:t>合</w:t>
            </w:r>
            <w:proofErr w:type="gramStart"/>
            <w:r>
              <w:rPr>
                <w:rFonts w:eastAsia="仿宋_GB2312" w:hint="eastAsia"/>
                <w:kern w:val="0"/>
                <w:sz w:val="18"/>
                <w:szCs w:val="18"/>
              </w:rPr>
              <w:t>规</w:t>
            </w:r>
            <w:proofErr w:type="gramEnd"/>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B66C8"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2.00</w:t>
            </w:r>
          </w:p>
        </w:tc>
      </w:tr>
      <w:tr w:rsidR="002948F4" w14:paraId="314AA005"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2C7908" w14:textId="77777777" w:rsidR="002948F4" w:rsidRDefault="002948F4" w:rsidP="002948F4">
            <w:pPr>
              <w:widowControl/>
              <w:jc w:val="left"/>
              <w:textAlignment w:val="center"/>
              <w:rPr>
                <w:rFonts w:eastAsia="仿宋_GB2312"/>
                <w:kern w:val="0"/>
                <w:sz w:val="18"/>
                <w:szCs w:val="18"/>
              </w:rPr>
            </w:pPr>
            <w:r>
              <w:rPr>
                <w:rFonts w:eastAsia="仿宋_GB2312" w:hint="eastAsia"/>
                <w:kern w:val="0"/>
                <w:sz w:val="18"/>
                <w:szCs w:val="18"/>
              </w:rPr>
              <w:t>B22.</w:t>
            </w:r>
            <w:r w:rsidRPr="002948F4">
              <w:rPr>
                <w:rFonts w:eastAsia="仿宋_GB2312" w:hint="eastAsia"/>
                <w:kern w:val="0"/>
                <w:sz w:val="18"/>
                <w:szCs w:val="18"/>
              </w:rPr>
              <w:t>财务管理制度健全性</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C0EF0" w14:textId="77777777" w:rsidR="002948F4" w:rsidRDefault="002948F4" w:rsidP="00370302">
            <w:pPr>
              <w:widowControl/>
              <w:jc w:val="center"/>
              <w:textAlignment w:val="center"/>
              <w:rPr>
                <w:rFonts w:eastAsia="仿宋_GB2312"/>
                <w:kern w:val="0"/>
                <w:sz w:val="18"/>
                <w:szCs w:val="18"/>
              </w:rPr>
            </w:pP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45B74D" w14:textId="77777777" w:rsidR="002948F4" w:rsidRDefault="002948F4" w:rsidP="00370302">
            <w:pPr>
              <w:widowControl/>
              <w:jc w:val="center"/>
              <w:textAlignment w:val="center"/>
              <w:rPr>
                <w:rFonts w:eastAsia="仿宋_GB2312"/>
                <w:kern w:val="0"/>
                <w:sz w:val="18"/>
                <w:szCs w:val="18"/>
              </w:rPr>
            </w:pP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5BB98" w14:textId="77777777" w:rsidR="002948F4" w:rsidRDefault="002948F4" w:rsidP="00370302">
            <w:pPr>
              <w:widowControl/>
              <w:jc w:val="center"/>
              <w:textAlignment w:val="center"/>
              <w:rPr>
                <w:rFonts w:eastAsia="仿宋_GB2312"/>
                <w:kern w:val="0"/>
                <w:sz w:val="18"/>
                <w:szCs w:val="18"/>
              </w:rPr>
            </w:pPr>
          </w:p>
        </w:tc>
      </w:tr>
      <w:tr w:rsidR="00466852" w14:paraId="377601F7"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E9A594" w14:textId="77777777" w:rsidR="00466852" w:rsidRDefault="00466852"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B221.</w:t>
            </w:r>
            <w:r w:rsidR="000F721B" w:rsidRPr="000F721B">
              <w:rPr>
                <w:rFonts w:eastAsia="仿宋_GB2312" w:hint="eastAsia"/>
                <w:kern w:val="0"/>
                <w:sz w:val="18"/>
                <w:szCs w:val="18"/>
              </w:rPr>
              <w:t>财务制度及财务监管制度的健全、完善、有效</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1D65D"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1.00</w:t>
            </w: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097F15"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健全</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5D258A"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1.00</w:t>
            </w:r>
          </w:p>
        </w:tc>
      </w:tr>
      <w:tr w:rsidR="00466852" w14:paraId="3A97AC4D"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362A9C" w14:textId="77777777" w:rsidR="00466852" w:rsidRDefault="00466852" w:rsidP="00370302">
            <w:pPr>
              <w:widowControl/>
              <w:jc w:val="left"/>
              <w:textAlignment w:val="center"/>
              <w:rPr>
                <w:rFonts w:eastAsia="仿宋_GB2312"/>
                <w:kern w:val="0"/>
                <w:sz w:val="18"/>
                <w:szCs w:val="18"/>
              </w:rPr>
            </w:pPr>
            <w:r>
              <w:rPr>
                <w:rFonts w:eastAsia="仿宋_GB2312" w:hint="eastAsia"/>
                <w:kern w:val="0"/>
                <w:sz w:val="18"/>
                <w:szCs w:val="18"/>
              </w:rPr>
              <w:t>B23.</w:t>
            </w:r>
            <w:r>
              <w:rPr>
                <w:rFonts w:eastAsia="仿宋_GB2312" w:hint="eastAsia"/>
                <w:kern w:val="0"/>
                <w:sz w:val="18"/>
                <w:szCs w:val="18"/>
              </w:rPr>
              <w:t>财务监控有效性</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D8042" w14:textId="77777777" w:rsidR="00466852" w:rsidRDefault="00466852" w:rsidP="00370302">
            <w:pPr>
              <w:widowControl/>
              <w:jc w:val="center"/>
              <w:textAlignment w:val="center"/>
              <w:rPr>
                <w:rFonts w:eastAsia="仿宋_GB2312"/>
                <w:kern w:val="0"/>
                <w:sz w:val="18"/>
                <w:szCs w:val="18"/>
              </w:rPr>
            </w:pP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FE38CD" w14:textId="77777777" w:rsidR="00466852" w:rsidRDefault="00466852" w:rsidP="00370302">
            <w:pPr>
              <w:widowControl/>
              <w:jc w:val="center"/>
              <w:textAlignment w:val="center"/>
              <w:rPr>
                <w:rFonts w:eastAsia="仿宋_GB2312"/>
                <w:kern w:val="0"/>
                <w:sz w:val="18"/>
                <w:szCs w:val="18"/>
              </w:rPr>
            </w:pP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5B543" w14:textId="77777777" w:rsidR="00466852" w:rsidRDefault="00466852" w:rsidP="00370302">
            <w:pPr>
              <w:widowControl/>
              <w:jc w:val="center"/>
              <w:textAlignment w:val="center"/>
              <w:rPr>
                <w:rFonts w:eastAsia="仿宋_GB2312"/>
                <w:kern w:val="0"/>
                <w:sz w:val="18"/>
                <w:szCs w:val="18"/>
              </w:rPr>
            </w:pPr>
          </w:p>
        </w:tc>
      </w:tr>
      <w:tr w:rsidR="009E7E65" w14:paraId="43C79A5A"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B9D22C" w14:textId="77777777" w:rsidR="009E7E65" w:rsidRDefault="009E7E65"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B231.</w:t>
            </w:r>
            <w:r>
              <w:rPr>
                <w:rFonts w:eastAsia="仿宋_GB2312" w:hint="eastAsia"/>
                <w:kern w:val="0"/>
                <w:sz w:val="18"/>
                <w:szCs w:val="18"/>
              </w:rPr>
              <w:t>资金拨付程序完整性</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0D7C5" w14:textId="1873F98B" w:rsidR="009E7E65" w:rsidRPr="009E7E65" w:rsidRDefault="00226382" w:rsidP="00370302">
            <w:pPr>
              <w:widowControl/>
              <w:jc w:val="center"/>
              <w:textAlignment w:val="center"/>
              <w:rPr>
                <w:rFonts w:eastAsia="仿宋_GB2312"/>
                <w:kern w:val="0"/>
                <w:sz w:val="18"/>
                <w:szCs w:val="18"/>
              </w:rPr>
            </w:pPr>
            <w:r>
              <w:rPr>
                <w:rFonts w:eastAsia="仿宋_GB2312" w:hint="eastAsia"/>
                <w:kern w:val="0"/>
                <w:sz w:val="18"/>
                <w:szCs w:val="18"/>
              </w:rPr>
              <w:t>1</w:t>
            </w:r>
            <w:r w:rsidR="009E7E65" w:rsidRPr="009E7E65">
              <w:rPr>
                <w:rFonts w:eastAsia="仿宋_GB2312" w:hint="eastAsia"/>
                <w:kern w:val="0"/>
                <w:sz w:val="18"/>
                <w:szCs w:val="18"/>
              </w:rPr>
              <w:t>.00</w:t>
            </w: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228F16" w14:textId="77777777" w:rsidR="009E7E65" w:rsidRPr="009E7E65" w:rsidRDefault="009E7E65" w:rsidP="00370302">
            <w:pPr>
              <w:widowControl/>
              <w:jc w:val="center"/>
              <w:textAlignment w:val="center"/>
              <w:rPr>
                <w:rFonts w:eastAsia="仿宋_GB2312"/>
                <w:kern w:val="0"/>
                <w:sz w:val="18"/>
                <w:szCs w:val="18"/>
              </w:rPr>
            </w:pPr>
            <w:r w:rsidRPr="009E7E65">
              <w:rPr>
                <w:rFonts w:eastAsia="仿宋_GB2312" w:hint="eastAsia"/>
                <w:kern w:val="0"/>
                <w:sz w:val="18"/>
                <w:szCs w:val="18"/>
              </w:rPr>
              <w:t>完整</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D815C2" w14:textId="0A112557" w:rsidR="009E7E65" w:rsidRPr="009E7E65" w:rsidRDefault="00226382" w:rsidP="00370302">
            <w:pPr>
              <w:widowControl/>
              <w:jc w:val="center"/>
              <w:textAlignment w:val="center"/>
              <w:rPr>
                <w:rFonts w:eastAsia="仿宋_GB2312"/>
                <w:kern w:val="0"/>
                <w:sz w:val="18"/>
                <w:szCs w:val="18"/>
              </w:rPr>
            </w:pPr>
            <w:r>
              <w:rPr>
                <w:rFonts w:eastAsia="仿宋_GB2312" w:hint="eastAsia"/>
                <w:kern w:val="0"/>
                <w:sz w:val="18"/>
                <w:szCs w:val="18"/>
              </w:rPr>
              <w:t>1</w:t>
            </w:r>
            <w:r w:rsidR="009E7E65" w:rsidRPr="009E7E65">
              <w:rPr>
                <w:rFonts w:eastAsia="仿宋_GB2312" w:hint="eastAsia"/>
                <w:kern w:val="0"/>
                <w:sz w:val="18"/>
                <w:szCs w:val="18"/>
              </w:rPr>
              <w:t>.00</w:t>
            </w:r>
          </w:p>
        </w:tc>
      </w:tr>
      <w:tr w:rsidR="009E7E65" w14:paraId="03119616"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7957AB" w14:textId="77777777" w:rsidR="009E7E65" w:rsidRDefault="009E7E65"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B232.</w:t>
            </w:r>
            <w:r>
              <w:rPr>
                <w:rFonts w:eastAsia="仿宋_GB2312" w:hint="eastAsia"/>
                <w:kern w:val="0"/>
                <w:sz w:val="18"/>
                <w:szCs w:val="18"/>
              </w:rPr>
              <w:t>财务制度执行有效性</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252751" w14:textId="77777777" w:rsidR="009E7E65" w:rsidRPr="009E7E65" w:rsidRDefault="009E7E65" w:rsidP="00370302">
            <w:pPr>
              <w:widowControl/>
              <w:jc w:val="center"/>
              <w:textAlignment w:val="center"/>
              <w:rPr>
                <w:rFonts w:eastAsia="仿宋_GB2312"/>
                <w:kern w:val="0"/>
                <w:sz w:val="18"/>
                <w:szCs w:val="18"/>
              </w:rPr>
            </w:pPr>
            <w:r w:rsidRPr="009E7E65">
              <w:rPr>
                <w:rFonts w:eastAsia="仿宋_GB2312" w:hint="eastAsia"/>
                <w:kern w:val="0"/>
                <w:sz w:val="18"/>
                <w:szCs w:val="18"/>
              </w:rPr>
              <w:t>2.00</w:t>
            </w: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62335C" w14:textId="77777777" w:rsidR="009E7E65" w:rsidRPr="009E7E65" w:rsidRDefault="009E7E65" w:rsidP="00370302">
            <w:pPr>
              <w:widowControl/>
              <w:jc w:val="center"/>
              <w:textAlignment w:val="center"/>
              <w:rPr>
                <w:rFonts w:eastAsia="仿宋_GB2312"/>
                <w:kern w:val="0"/>
                <w:sz w:val="18"/>
                <w:szCs w:val="18"/>
              </w:rPr>
            </w:pPr>
            <w:r w:rsidRPr="009E7E65">
              <w:rPr>
                <w:rFonts w:eastAsia="仿宋_GB2312" w:hint="eastAsia"/>
                <w:kern w:val="0"/>
                <w:sz w:val="18"/>
                <w:szCs w:val="18"/>
              </w:rPr>
              <w:t>有效</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58F73C" w14:textId="144889D8" w:rsidR="009E7E65" w:rsidRPr="009E7E65" w:rsidRDefault="009E7E65" w:rsidP="00370302">
            <w:pPr>
              <w:widowControl/>
              <w:jc w:val="center"/>
              <w:textAlignment w:val="center"/>
              <w:rPr>
                <w:rFonts w:eastAsia="仿宋_GB2312"/>
                <w:kern w:val="0"/>
                <w:sz w:val="18"/>
                <w:szCs w:val="18"/>
              </w:rPr>
            </w:pPr>
            <w:r w:rsidRPr="009E7E65">
              <w:rPr>
                <w:rFonts w:eastAsia="仿宋_GB2312" w:hint="eastAsia"/>
                <w:kern w:val="0"/>
                <w:sz w:val="18"/>
                <w:szCs w:val="18"/>
              </w:rPr>
              <w:t>2.00</w:t>
            </w:r>
          </w:p>
        </w:tc>
      </w:tr>
      <w:tr w:rsidR="009E7E65" w14:paraId="2D395A3C"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B78E70" w14:textId="77777777" w:rsidR="009E7E65" w:rsidRDefault="009E7E65" w:rsidP="00370302">
            <w:pPr>
              <w:widowControl/>
              <w:jc w:val="left"/>
              <w:textAlignment w:val="center"/>
              <w:rPr>
                <w:rFonts w:eastAsia="仿宋_GB2312"/>
                <w:kern w:val="0"/>
                <w:sz w:val="18"/>
                <w:szCs w:val="18"/>
              </w:rPr>
            </w:pPr>
            <w:r>
              <w:rPr>
                <w:rFonts w:eastAsia="仿宋_GB2312" w:hint="eastAsia"/>
                <w:kern w:val="0"/>
                <w:sz w:val="18"/>
                <w:szCs w:val="18"/>
              </w:rPr>
              <w:t>B31.</w:t>
            </w:r>
            <w:r>
              <w:rPr>
                <w:rFonts w:eastAsia="仿宋_GB2312" w:hint="eastAsia"/>
                <w:kern w:val="0"/>
                <w:sz w:val="18"/>
                <w:szCs w:val="18"/>
              </w:rPr>
              <w:t>项目管理制度健全性</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048FA" w14:textId="77777777" w:rsidR="009E7E65" w:rsidRPr="009E7E65" w:rsidRDefault="009E7E65" w:rsidP="00370302">
            <w:pPr>
              <w:widowControl/>
              <w:jc w:val="center"/>
              <w:textAlignment w:val="center"/>
              <w:rPr>
                <w:rFonts w:eastAsia="仿宋_GB2312"/>
                <w:kern w:val="0"/>
                <w:sz w:val="18"/>
                <w:szCs w:val="18"/>
              </w:rPr>
            </w:pP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5C6F4B" w14:textId="77777777" w:rsidR="009E7E65" w:rsidRPr="009E7E65" w:rsidRDefault="009E7E65" w:rsidP="00370302">
            <w:pPr>
              <w:widowControl/>
              <w:jc w:val="center"/>
              <w:textAlignment w:val="center"/>
              <w:rPr>
                <w:rFonts w:eastAsia="仿宋_GB2312"/>
                <w:kern w:val="0"/>
                <w:sz w:val="18"/>
                <w:szCs w:val="18"/>
              </w:rPr>
            </w:pP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66D3C" w14:textId="77777777" w:rsidR="009E7E65" w:rsidRPr="009E7E65" w:rsidRDefault="009E7E65" w:rsidP="00370302">
            <w:pPr>
              <w:widowControl/>
              <w:jc w:val="center"/>
              <w:textAlignment w:val="center"/>
              <w:rPr>
                <w:rFonts w:eastAsia="仿宋_GB2312"/>
                <w:kern w:val="0"/>
                <w:sz w:val="18"/>
                <w:szCs w:val="18"/>
              </w:rPr>
            </w:pPr>
          </w:p>
        </w:tc>
      </w:tr>
      <w:tr w:rsidR="009E7E65" w14:paraId="4C9ACAE1" w14:textId="77777777" w:rsidTr="009E7E65">
        <w:trPr>
          <w:trHeight w:val="448"/>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47758F" w14:textId="77777777" w:rsidR="009E7E65" w:rsidRDefault="009E7E65"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B311.</w:t>
            </w:r>
            <w:r>
              <w:rPr>
                <w:rFonts w:eastAsia="仿宋_GB2312" w:hint="eastAsia"/>
                <w:kern w:val="0"/>
                <w:sz w:val="18"/>
                <w:szCs w:val="18"/>
              </w:rPr>
              <w:t>项目实施单位管理制度健全性</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5A68C" w14:textId="6E6D0240" w:rsidR="009E7E65" w:rsidRPr="009E7E65" w:rsidRDefault="00226382" w:rsidP="00370302">
            <w:pPr>
              <w:widowControl/>
              <w:jc w:val="center"/>
              <w:textAlignment w:val="center"/>
              <w:rPr>
                <w:rFonts w:eastAsia="仿宋_GB2312"/>
                <w:kern w:val="0"/>
                <w:sz w:val="18"/>
                <w:szCs w:val="18"/>
              </w:rPr>
            </w:pPr>
            <w:r>
              <w:rPr>
                <w:rFonts w:eastAsia="仿宋_GB2312" w:hint="eastAsia"/>
                <w:kern w:val="0"/>
                <w:sz w:val="18"/>
                <w:szCs w:val="18"/>
              </w:rPr>
              <w:t>1</w:t>
            </w:r>
            <w:r w:rsidR="009E7E65" w:rsidRPr="009E7E65">
              <w:rPr>
                <w:rFonts w:eastAsia="仿宋_GB2312" w:hint="eastAsia"/>
                <w:kern w:val="0"/>
                <w:sz w:val="18"/>
                <w:szCs w:val="18"/>
              </w:rPr>
              <w:t>.00</w:t>
            </w:r>
          </w:p>
        </w:tc>
        <w:tc>
          <w:tcPr>
            <w:tcW w:w="2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831A28" w14:textId="77777777" w:rsidR="009E7E65" w:rsidRPr="009E7E65" w:rsidRDefault="009E7E65" w:rsidP="00370302">
            <w:pPr>
              <w:widowControl/>
              <w:jc w:val="center"/>
              <w:textAlignment w:val="center"/>
              <w:rPr>
                <w:rFonts w:eastAsia="仿宋_GB2312"/>
                <w:kern w:val="0"/>
                <w:sz w:val="18"/>
                <w:szCs w:val="18"/>
              </w:rPr>
            </w:pPr>
            <w:r w:rsidRPr="009E7E65">
              <w:rPr>
                <w:rFonts w:eastAsia="仿宋_GB2312" w:hint="eastAsia"/>
                <w:kern w:val="0"/>
                <w:sz w:val="18"/>
                <w:szCs w:val="18"/>
              </w:rPr>
              <w:t>健全</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F4D72" w14:textId="754CC93C" w:rsidR="009E7E65" w:rsidRPr="009E7E65" w:rsidRDefault="00226382" w:rsidP="00370302">
            <w:pPr>
              <w:widowControl/>
              <w:jc w:val="center"/>
              <w:textAlignment w:val="center"/>
              <w:rPr>
                <w:rFonts w:eastAsia="仿宋_GB2312"/>
                <w:kern w:val="0"/>
                <w:sz w:val="18"/>
                <w:szCs w:val="18"/>
              </w:rPr>
            </w:pPr>
            <w:r>
              <w:rPr>
                <w:rFonts w:eastAsia="仿宋_GB2312" w:hint="eastAsia"/>
                <w:kern w:val="0"/>
                <w:sz w:val="18"/>
                <w:szCs w:val="18"/>
              </w:rPr>
              <w:t>1</w:t>
            </w:r>
            <w:r w:rsidR="009E7E65" w:rsidRPr="009E7E65">
              <w:rPr>
                <w:rFonts w:eastAsia="仿宋_GB2312" w:hint="eastAsia"/>
                <w:kern w:val="0"/>
                <w:sz w:val="18"/>
                <w:szCs w:val="18"/>
              </w:rPr>
              <w:t>.00</w:t>
            </w:r>
          </w:p>
        </w:tc>
      </w:tr>
      <w:tr w:rsidR="00932813" w14:paraId="0BEC41DC" w14:textId="77777777" w:rsidTr="009E7E65">
        <w:trPr>
          <w:trHeight w:val="448"/>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6609FB" w14:textId="77777777" w:rsidR="00932813" w:rsidRDefault="00932813" w:rsidP="00932813">
            <w:pPr>
              <w:widowControl/>
              <w:ind w:firstLineChars="200" w:firstLine="360"/>
              <w:jc w:val="left"/>
              <w:textAlignment w:val="center"/>
              <w:rPr>
                <w:rFonts w:eastAsia="仿宋_GB2312"/>
                <w:kern w:val="0"/>
                <w:sz w:val="18"/>
                <w:szCs w:val="18"/>
              </w:rPr>
            </w:pPr>
            <w:r w:rsidRPr="00932813">
              <w:rPr>
                <w:rFonts w:eastAsia="仿宋_GB2312"/>
                <w:kern w:val="0"/>
                <w:sz w:val="18"/>
                <w:szCs w:val="18"/>
              </w:rPr>
              <w:t>B312.</w:t>
            </w:r>
            <w:r w:rsidRPr="00932813">
              <w:rPr>
                <w:rFonts w:eastAsia="仿宋_GB2312"/>
                <w:kern w:val="0"/>
                <w:sz w:val="18"/>
                <w:szCs w:val="18"/>
              </w:rPr>
              <w:t>管理方监管措施健全性</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9BFC6" w14:textId="749E1DA4" w:rsidR="00932813" w:rsidRDefault="00226382" w:rsidP="00370302">
            <w:pPr>
              <w:widowControl/>
              <w:jc w:val="center"/>
              <w:textAlignment w:val="center"/>
              <w:rPr>
                <w:rFonts w:eastAsia="仿宋_GB2312"/>
                <w:kern w:val="0"/>
                <w:sz w:val="18"/>
                <w:szCs w:val="18"/>
              </w:rPr>
            </w:pPr>
            <w:r>
              <w:rPr>
                <w:rFonts w:eastAsia="仿宋_GB2312" w:hint="eastAsia"/>
                <w:kern w:val="0"/>
                <w:sz w:val="18"/>
                <w:szCs w:val="18"/>
              </w:rPr>
              <w:t>1</w:t>
            </w:r>
            <w:r w:rsidR="00932813">
              <w:rPr>
                <w:rFonts w:eastAsia="仿宋_GB2312" w:hint="eastAsia"/>
                <w:kern w:val="0"/>
                <w:sz w:val="18"/>
                <w:szCs w:val="18"/>
              </w:rPr>
              <w:t>.00</w:t>
            </w:r>
          </w:p>
        </w:tc>
        <w:tc>
          <w:tcPr>
            <w:tcW w:w="2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EBD63" w14:textId="6D0F6749" w:rsidR="00932813" w:rsidRDefault="00226382" w:rsidP="00370302">
            <w:pPr>
              <w:widowControl/>
              <w:jc w:val="center"/>
              <w:textAlignment w:val="center"/>
              <w:rPr>
                <w:rFonts w:eastAsia="仿宋_GB2312"/>
                <w:kern w:val="0"/>
                <w:sz w:val="18"/>
                <w:szCs w:val="18"/>
              </w:rPr>
            </w:pPr>
            <w:r>
              <w:rPr>
                <w:rFonts w:eastAsia="仿宋_GB2312"/>
                <w:kern w:val="0"/>
                <w:sz w:val="18"/>
                <w:szCs w:val="18"/>
              </w:rPr>
              <w:t>未制定</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944A1F" w14:textId="7828ADE2" w:rsidR="00932813" w:rsidRDefault="00226382" w:rsidP="00370302">
            <w:pPr>
              <w:widowControl/>
              <w:jc w:val="center"/>
              <w:textAlignment w:val="center"/>
              <w:rPr>
                <w:rFonts w:eastAsia="仿宋_GB2312"/>
                <w:kern w:val="0"/>
                <w:sz w:val="18"/>
                <w:szCs w:val="18"/>
              </w:rPr>
            </w:pPr>
            <w:r>
              <w:rPr>
                <w:rFonts w:eastAsia="仿宋_GB2312" w:hint="eastAsia"/>
                <w:kern w:val="0"/>
                <w:sz w:val="18"/>
                <w:szCs w:val="18"/>
              </w:rPr>
              <w:t>0</w:t>
            </w:r>
            <w:r w:rsidR="00932813">
              <w:rPr>
                <w:rFonts w:eastAsia="仿宋_GB2312" w:hint="eastAsia"/>
                <w:kern w:val="0"/>
                <w:sz w:val="18"/>
                <w:szCs w:val="18"/>
              </w:rPr>
              <w:t>.00</w:t>
            </w:r>
          </w:p>
        </w:tc>
      </w:tr>
      <w:tr w:rsidR="00466852" w14:paraId="2B53323D"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A74A0D" w14:textId="77777777" w:rsidR="00466852" w:rsidRDefault="00466852" w:rsidP="00370302">
            <w:pPr>
              <w:widowControl/>
              <w:jc w:val="left"/>
              <w:textAlignment w:val="center"/>
              <w:rPr>
                <w:rFonts w:eastAsia="仿宋_GB2312"/>
                <w:kern w:val="0"/>
                <w:sz w:val="18"/>
                <w:szCs w:val="18"/>
              </w:rPr>
            </w:pPr>
            <w:r>
              <w:rPr>
                <w:rFonts w:eastAsia="仿宋_GB2312" w:hint="eastAsia"/>
                <w:kern w:val="0"/>
                <w:sz w:val="18"/>
                <w:szCs w:val="18"/>
              </w:rPr>
              <w:t>B32.</w:t>
            </w:r>
            <w:r>
              <w:rPr>
                <w:rFonts w:eastAsia="仿宋_GB2312" w:hint="eastAsia"/>
                <w:kern w:val="0"/>
                <w:sz w:val="18"/>
                <w:szCs w:val="18"/>
              </w:rPr>
              <w:t>项目管理制度执行有效性</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D07FE3" w14:textId="77777777" w:rsidR="00466852" w:rsidRDefault="00466852" w:rsidP="00370302">
            <w:pPr>
              <w:widowControl/>
              <w:jc w:val="center"/>
              <w:textAlignment w:val="center"/>
              <w:rPr>
                <w:rFonts w:eastAsia="仿宋_GB2312"/>
                <w:kern w:val="0"/>
                <w:sz w:val="18"/>
                <w:szCs w:val="18"/>
              </w:rPr>
            </w:pP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C6CC8F" w14:textId="77777777" w:rsidR="00466852" w:rsidRDefault="00466852" w:rsidP="00370302">
            <w:pPr>
              <w:widowControl/>
              <w:jc w:val="center"/>
              <w:textAlignment w:val="center"/>
              <w:rPr>
                <w:rFonts w:eastAsia="仿宋_GB2312"/>
                <w:kern w:val="0"/>
                <w:sz w:val="18"/>
                <w:szCs w:val="18"/>
              </w:rPr>
            </w:pP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A2458E" w14:textId="77777777" w:rsidR="00466852" w:rsidRDefault="00466852" w:rsidP="00370302">
            <w:pPr>
              <w:widowControl/>
              <w:jc w:val="center"/>
              <w:textAlignment w:val="center"/>
              <w:rPr>
                <w:rFonts w:eastAsia="仿宋_GB2312"/>
                <w:kern w:val="0"/>
                <w:sz w:val="18"/>
                <w:szCs w:val="18"/>
              </w:rPr>
            </w:pPr>
          </w:p>
        </w:tc>
      </w:tr>
      <w:tr w:rsidR="00600C37" w14:paraId="53D07455" w14:textId="77777777" w:rsidTr="009E7E65">
        <w:trPr>
          <w:trHeight w:val="328"/>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BB21A2" w14:textId="77777777" w:rsidR="00600C37" w:rsidRDefault="00600C37" w:rsidP="00370302">
            <w:pPr>
              <w:widowControl/>
              <w:ind w:firstLineChars="200" w:firstLine="360"/>
              <w:jc w:val="left"/>
              <w:textAlignment w:val="center"/>
              <w:rPr>
                <w:rFonts w:eastAsia="仿宋_GB2312"/>
                <w:kern w:val="0"/>
                <w:sz w:val="18"/>
                <w:szCs w:val="18"/>
              </w:rPr>
            </w:pPr>
            <w:r>
              <w:rPr>
                <w:rFonts w:eastAsia="仿宋_GB2312" w:hint="eastAsia"/>
                <w:kern w:val="0"/>
                <w:sz w:val="18"/>
                <w:szCs w:val="18"/>
              </w:rPr>
              <w:t>B321.</w:t>
            </w:r>
            <w:r>
              <w:rPr>
                <w:rFonts w:eastAsia="仿宋_GB2312" w:hint="eastAsia"/>
                <w:kern w:val="0"/>
                <w:sz w:val="18"/>
                <w:szCs w:val="18"/>
              </w:rPr>
              <w:t>项目实施单位管理制度执行情况</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0604A9" w14:textId="77102561" w:rsidR="00600C37" w:rsidRDefault="008A0C76" w:rsidP="00370302">
            <w:pPr>
              <w:widowControl/>
              <w:jc w:val="center"/>
              <w:textAlignment w:val="center"/>
              <w:rPr>
                <w:rFonts w:eastAsia="仿宋_GB2312"/>
                <w:kern w:val="0"/>
                <w:sz w:val="18"/>
                <w:szCs w:val="18"/>
              </w:rPr>
            </w:pPr>
            <w:r>
              <w:rPr>
                <w:rFonts w:eastAsia="仿宋_GB2312" w:hint="eastAsia"/>
                <w:kern w:val="0"/>
                <w:sz w:val="18"/>
                <w:szCs w:val="18"/>
              </w:rPr>
              <w:t>1</w:t>
            </w:r>
            <w:r w:rsidR="00600C37">
              <w:rPr>
                <w:rFonts w:eastAsia="仿宋_GB2312" w:hint="eastAsia"/>
                <w:kern w:val="0"/>
                <w:sz w:val="18"/>
                <w:szCs w:val="18"/>
              </w:rPr>
              <w:t>.00</w:t>
            </w:r>
          </w:p>
        </w:tc>
        <w:tc>
          <w:tcPr>
            <w:tcW w:w="2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DCC2B" w14:textId="77777777" w:rsidR="00600C37" w:rsidRDefault="00F5764C" w:rsidP="00370302">
            <w:pPr>
              <w:widowControl/>
              <w:jc w:val="center"/>
              <w:textAlignment w:val="center"/>
              <w:rPr>
                <w:rFonts w:eastAsia="仿宋_GB2312"/>
                <w:kern w:val="0"/>
                <w:sz w:val="18"/>
                <w:szCs w:val="18"/>
              </w:rPr>
            </w:pPr>
            <w:r>
              <w:rPr>
                <w:rFonts w:eastAsia="仿宋_GB2312" w:hint="eastAsia"/>
                <w:kern w:val="0"/>
                <w:sz w:val="18"/>
                <w:szCs w:val="18"/>
              </w:rPr>
              <w:t>执行</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E625D" w14:textId="0ACEE5AF" w:rsidR="00600C37" w:rsidRDefault="008A0C76" w:rsidP="00370302">
            <w:pPr>
              <w:widowControl/>
              <w:jc w:val="center"/>
              <w:textAlignment w:val="center"/>
              <w:rPr>
                <w:rFonts w:eastAsia="仿宋_GB2312"/>
                <w:kern w:val="0"/>
                <w:sz w:val="18"/>
                <w:szCs w:val="18"/>
              </w:rPr>
            </w:pPr>
            <w:r>
              <w:rPr>
                <w:rFonts w:eastAsia="仿宋_GB2312" w:hint="eastAsia"/>
                <w:kern w:val="0"/>
                <w:sz w:val="18"/>
                <w:szCs w:val="18"/>
              </w:rPr>
              <w:t>1</w:t>
            </w:r>
            <w:r w:rsidR="007B0045">
              <w:rPr>
                <w:rFonts w:eastAsia="仿宋_GB2312" w:hint="eastAsia"/>
                <w:kern w:val="0"/>
                <w:sz w:val="18"/>
                <w:szCs w:val="18"/>
              </w:rPr>
              <w:t>.00</w:t>
            </w:r>
          </w:p>
        </w:tc>
      </w:tr>
      <w:tr w:rsidR="00600C37" w14:paraId="66460F44"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0BC5F4" w14:textId="77777777" w:rsidR="00600C37" w:rsidRDefault="00600C37" w:rsidP="00932813">
            <w:pPr>
              <w:widowControl/>
              <w:ind w:firstLineChars="200" w:firstLine="360"/>
              <w:jc w:val="left"/>
              <w:textAlignment w:val="center"/>
              <w:rPr>
                <w:rFonts w:eastAsia="仿宋_GB2312"/>
                <w:kern w:val="0"/>
                <w:sz w:val="18"/>
                <w:szCs w:val="18"/>
              </w:rPr>
            </w:pPr>
            <w:r w:rsidRPr="00932813">
              <w:rPr>
                <w:rFonts w:eastAsia="仿宋_GB2312"/>
                <w:kern w:val="0"/>
                <w:sz w:val="18"/>
                <w:szCs w:val="18"/>
              </w:rPr>
              <w:t>B322.</w:t>
            </w:r>
            <w:r w:rsidRPr="00932813">
              <w:rPr>
                <w:rFonts w:eastAsia="仿宋_GB2312"/>
                <w:kern w:val="0"/>
                <w:sz w:val="18"/>
                <w:szCs w:val="18"/>
              </w:rPr>
              <w:t>监管措施执行情况</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6231F" w14:textId="77777777" w:rsidR="00600C37" w:rsidRDefault="00600C37" w:rsidP="00370302">
            <w:pPr>
              <w:widowControl/>
              <w:jc w:val="center"/>
              <w:textAlignment w:val="center"/>
              <w:rPr>
                <w:rFonts w:eastAsia="仿宋_GB2312"/>
                <w:kern w:val="0"/>
                <w:sz w:val="18"/>
                <w:szCs w:val="18"/>
              </w:rPr>
            </w:pPr>
            <w:r>
              <w:rPr>
                <w:rFonts w:eastAsia="仿宋_GB2312" w:hint="eastAsia"/>
                <w:kern w:val="0"/>
                <w:sz w:val="18"/>
                <w:szCs w:val="18"/>
              </w:rPr>
              <w:t>1.00</w:t>
            </w: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6E0AF1" w14:textId="77777777" w:rsidR="00600C37" w:rsidRDefault="00600C37" w:rsidP="00370302">
            <w:pPr>
              <w:widowControl/>
              <w:jc w:val="center"/>
              <w:textAlignment w:val="center"/>
              <w:rPr>
                <w:rFonts w:eastAsia="仿宋_GB2312"/>
                <w:kern w:val="0"/>
                <w:sz w:val="18"/>
                <w:szCs w:val="18"/>
              </w:rPr>
            </w:pPr>
            <w:r>
              <w:rPr>
                <w:rFonts w:eastAsia="仿宋_GB2312" w:hint="eastAsia"/>
                <w:kern w:val="0"/>
                <w:sz w:val="18"/>
                <w:szCs w:val="18"/>
              </w:rPr>
              <w:t>执行</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A69F9C" w14:textId="77777777" w:rsidR="00600C37" w:rsidRDefault="00600C37" w:rsidP="00370302">
            <w:pPr>
              <w:widowControl/>
              <w:jc w:val="center"/>
              <w:textAlignment w:val="center"/>
              <w:rPr>
                <w:rFonts w:eastAsia="仿宋_GB2312"/>
                <w:kern w:val="0"/>
                <w:sz w:val="18"/>
                <w:szCs w:val="18"/>
              </w:rPr>
            </w:pPr>
            <w:r>
              <w:rPr>
                <w:rFonts w:eastAsia="仿宋_GB2312" w:hint="eastAsia"/>
                <w:kern w:val="0"/>
                <w:sz w:val="18"/>
                <w:szCs w:val="18"/>
              </w:rPr>
              <w:t>1.00</w:t>
            </w:r>
          </w:p>
        </w:tc>
      </w:tr>
      <w:tr w:rsidR="00387952" w14:paraId="0B09CC1D"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C49D9D" w14:textId="77777777" w:rsidR="00387952" w:rsidRDefault="00387952" w:rsidP="00387952">
            <w:pPr>
              <w:widowControl/>
              <w:textAlignment w:val="center"/>
              <w:rPr>
                <w:rFonts w:eastAsia="仿宋_GB2312"/>
                <w:kern w:val="0"/>
                <w:sz w:val="18"/>
                <w:szCs w:val="18"/>
              </w:rPr>
            </w:pPr>
            <w:r w:rsidRPr="00387952">
              <w:rPr>
                <w:rFonts w:eastAsia="仿宋_GB2312"/>
                <w:kern w:val="0"/>
                <w:sz w:val="18"/>
                <w:szCs w:val="18"/>
              </w:rPr>
              <w:t>B33.</w:t>
            </w:r>
            <w:r w:rsidRPr="00387952">
              <w:rPr>
                <w:rFonts w:eastAsia="仿宋_GB2312"/>
                <w:kern w:val="0"/>
                <w:sz w:val="18"/>
                <w:szCs w:val="18"/>
              </w:rPr>
              <w:t>项目实施规范性</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DF57D2" w14:textId="77777777" w:rsidR="00387952" w:rsidRDefault="00387952" w:rsidP="00370302">
            <w:pPr>
              <w:widowControl/>
              <w:jc w:val="center"/>
              <w:textAlignment w:val="center"/>
              <w:rPr>
                <w:rFonts w:eastAsia="仿宋_GB2312"/>
                <w:kern w:val="0"/>
                <w:sz w:val="18"/>
                <w:szCs w:val="18"/>
              </w:rPr>
            </w:pP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38C737" w14:textId="77777777" w:rsidR="00387952" w:rsidRDefault="00387952" w:rsidP="00370302">
            <w:pPr>
              <w:widowControl/>
              <w:jc w:val="center"/>
              <w:textAlignment w:val="center"/>
              <w:rPr>
                <w:rFonts w:eastAsia="仿宋_GB2312"/>
                <w:kern w:val="0"/>
                <w:sz w:val="18"/>
                <w:szCs w:val="18"/>
              </w:rPr>
            </w:pP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F5E1A" w14:textId="77777777" w:rsidR="00387952" w:rsidRDefault="00387952" w:rsidP="007E568A">
            <w:pPr>
              <w:widowControl/>
              <w:jc w:val="center"/>
              <w:textAlignment w:val="center"/>
              <w:rPr>
                <w:rFonts w:eastAsia="仿宋_GB2312"/>
                <w:kern w:val="0"/>
                <w:sz w:val="18"/>
                <w:szCs w:val="18"/>
              </w:rPr>
            </w:pPr>
          </w:p>
        </w:tc>
      </w:tr>
      <w:tr w:rsidR="00387952" w14:paraId="344D0506"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E81EA6" w14:textId="77777777" w:rsidR="00387952" w:rsidRDefault="00387952" w:rsidP="00387952">
            <w:pPr>
              <w:widowControl/>
              <w:ind w:firstLineChars="200" w:firstLine="360"/>
              <w:textAlignment w:val="center"/>
              <w:rPr>
                <w:rFonts w:eastAsia="仿宋_GB2312"/>
                <w:kern w:val="0"/>
                <w:sz w:val="18"/>
                <w:szCs w:val="18"/>
              </w:rPr>
            </w:pPr>
            <w:r w:rsidRPr="00387952">
              <w:rPr>
                <w:rFonts w:eastAsia="仿宋_GB2312"/>
                <w:kern w:val="0"/>
                <w:sz w:val="18"/>
                <w:szCs w:val="18"/>
              </w:rPr>
              <w:t>B331.</w:t>
            </w:r>
            <w:r w:rsidRPr="00387952">
              <w:rPr>
                <w:rFonts w:eastAsia="仿宋_GB2312"/>
                <w:kern w:val="0"/>
                <w:sz w:val="18"/>
                <w:szCs w:val="18"/>
              </w:rPr>
              <w:t>实施方式合</w:t>
            </w:r>
            <w:proofErr w:type="gramStart"/>
            <w:r w:rsidRPr="00387952">
              <w:rPr>
                <w:rFonts w:eastAsia="仿宋_GB2312"/>
                <w:kern w:val="0"/>
                <w:sz w:val="18"/>
                <w:szCs w:val="18"/>
              </w:rPr>
              <w:t>规</w:t>
            </w:r>
            <w:proofErr w:type="gramEnd"/>
            <w:r w:rsidRPr="00387952">
              <w:rPr>
                <w:rFonts w:eastAsia="仿宋_GB2312"/>
                <w:kern w:val="0"/>
                <w:sz w:val="18"/>
                <w:szCs w:val="18"/>
              </w:rPr>
              <w:t>性</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EC7CEE" w14:textId="77777777" w:rsidR="00387952" w:rsidRDefault="00387952" w:rsidP="00370302">
            <w:pPr>
              <w:widowControl/>
              <w:jc w:val="center"/>
              <w:textAlignment w:val="center"/>
              <w:rPr>
                <w:rFonts w:eastAsia="仿宋_GB2312"/>
                <w:kern w:val="0"/>
                <w:sz w:val="18"/>
                <w:szCs w:val="18"/>
              </w:rPr>
            </w:pPr>
            <w:r>
              <w:rPr>
                <w:rFonts w:eastAsia="仿宋_GB2312" w:hint="eastAsia"/>
                <w:kern w:val="0"/>
                <w:sz w:val="18"/>
                <w:szCs w:val="18"/>
              </w:rPr>
              <w:t>1.00</w:t>
            </w: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8179E5" w14:textId="77777777" w:rsidR="00387952" w:rsidRDefault="00387952" w:rsidP="00370302">
            <w:pPr>
              <w:widowControl/>
              <w:jc w:val="center"/>
              <w:textAlignment w:val="center"/>
              <w:rPr>
                <w:rFonts w:eastAsia="仿宋_GB2312"/>
                <w:kern w:val="0"/>
                <w:sz w:val="18"/>
                <w:szCs w:val="18"/>
              </w:rPr>
            </w:pPr>
            <w:r>
              <w:rPr>
                <w:rFonts w:eastAsia="仿宋_GB2312"/>
                <w:kern w:val="0"/>
                <w:sz w:val="18"/>
                <w:szCs w:val="18"/>
              </w:rPr>
              <w:t>合</w:t>
            </w:r>
            <w:proofErr w:type="gramStart"/>
            <w:r>
              <w:rPr>
                <w:rFonts w:eastAsia="仿宋_GB2312"/>
                <w:kern w:val="0"/>
                <w:sz w:val="18"/>
                <w:szCs w:val="18"/>
              </w:rPr>
              <w:t>规</w:t>
            </w:r>
            <w:proofErr w:type="gramEnd"/>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E3251" w14:textId="77777777" w:rsidR="00387952" w:rsidRDefault="00387952" w:rsidP="00B578C1">
            <w:pPr>
              <w:widowControl/>
              <w:jc w:val="center"/>
              <w:textAlignment w:val="center"/>
              <w:rPr>
                <w:rFonts w:eastAsia="仿宋_GB2312"/>
                <w:kern w:val="0"/>
                <w:sz w:val="18"/>
                <w:szCs w:val="18"/>
              </w:rPr>
            </w:pPr>
            <w:r>
              <w:rPr>
                <w:rFonts w:eastAsia="仿宋_GB2312" w:hint="eastAsia"/>
                <w:kern w:val="0"/>
                <w:sz w:val="18"/>
                <w:szCs w:val="18"/>
              </w:rPr>
              <w:t>1.00</w:t>
            </w:r>
          </w:p>
        </w:tc>
      </w:tr>
      <w:tr w:rsidR="00387952" w14:paraId="2749CEB7"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C6887B" w14:textId="77777777" w:rsidR="00387952" w:rsidRDefault="00387952" w:rsidP="00387952">
            <w:pPr>
              <w:widowControl/>
              <w:ind w:firstLineChars="200" w:firstLine="360"/>
              <w:textAlignment w:val="center"/>
              <w:rPr>
                <w:rFonts w:eastAsia="仿宋_GB2312"/>
                <w:kern w:val="0"/>
                <w:sz w:val="18"/>
                <w:szCs w:val="18"/>
              </w:rPr>
            </w:pPr>
            <w:r w:rsidRPr="00387952">
              <w:rPr>
                <w:rFonts w:eastAsia="仿宋_GB2312"/>
                <w:kern w:val="0"/>
                <w:sz w:val="18"/>
                <w:szCs w:val="18"/>
              </w:rPr>
              <w:t>B332.</w:t>
            </w:r>
            <w:r w:rsidRPr="00387952">
              <w:rPr>
                <w:rFonts w:eastAsia="仿宋_GB2312"/>
                <w:kern w:val="0"/>
                <w:sz w:val="18"/>
                <w:szCs w:val="18"/>
              </w:rPr>
              <w:t>实施流程规范性</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E8D3C" w14:textId="77777777" w:rsidR="00387952" w:rsidRDefault="00387952" w:rsidP="00370302">
            <w:pPr>
              <w:widowControl/>
              <w:jc w:val="center"/>
              <w:textAlignment w:val="center"/>
              <w:rPr>
                <w:rFonts w:eastAsia="仿宋_GB2312"/>
                <w:kern w:val="0"/>
                <w:sz w:val="18"/>
                <w:szCs w:val="18"/>
              </w:rPr>
            </w:pPr>
            <w:r>
              <w:rPr>
                <w:rFonts w:eastAsia="仿宋_GB2312" w:hint="eastAsia"/>
                <w:kern w:val="0"/>
                <w:sz w:val="18"/>
                <w:szCs w:val="18"/>
              </w:rPr>
              <w:t>1.00</w:t>
            </w: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2CF343" w14:textId="77777777" w:rsidR="00387952" w:rsidRDefault="00387952" w:rsidP="00370302">
            <w:pPr>
              <w:widowControl/>
              <w:jc w:val="center"/>
              <w:textAlignment w:val="center"/>
              <w:rPr>
                <w:rFonts w:eastAsia="仿宋_GB2312"/>
                <w:kern w:val="0"/>
                <w:sz w:val="18"/>
                <w:szCs w:val="18"/>
              </w:rPr>
            </w:pPr>
            <w:r>
              <w:rPr>
                <w:rFonts w:eastAsia="仿宋_GB2312"/>
                <w:kern w:val="0"/>
                <w:sz w:val="18"/>
                <w:szCs w:val="18"/>
              </w:rPr>
              <w:t>规范</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D4194" w14:textId="77777777" w:rsidR="00387952" w:rsidRDefault="00387952" w:rsidP="00B578C1">
            <w:pPr>
              <w:widowControl/>
              <w:jc w:val="center"/>
              <w:textAlignment w:val="center"/>
              <w:rPr>
                <w:rFonts w:eastAsia="仿宋_GB2312"/>
                <w:kern w:val="0"/>
                <w:sz w:val="18"/>
                <w:szCs w:val="18"/>
              </w:rPr>
            </w:pPr>
            <w:r>
              <w:rPr>
                <w:rFonts w:eastAsia="仿宋_GB2312" w:hint="eastAsia"/>
                <w:kern w:val="0"/>
                <w:sz w:val="18"/>
                <w:szCs w:val="18"/>
              </w:rPr>
              <w:t>1.00</w:t>
            </w:r>
          </w:p>
        </w:tc>
      </w:tr>
      <w:tr w:rsidR="008A0C76" w14:paraId="571D9986"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32F9A2" w14:textId="444C04FE" w:rsidR="008A0C76" w:rsidRPr="00387952" w:rsidRDefault="008A0C76" w:rsidP="008A0C76">
            <w:pPr>
              <w:widowControl/>
              <w:textAlignment w:val="center"/>
              <w:rPr>
                <w:rFonts w:eastAsia="仿宋_GB2312"/>
                <w:kern w:val="0"/>
                <w:sz w:val="18"/>
                <w:szCs w:val="18"/>
              </w:rPr>
            </w:pPr>
            <w:r>
              <w:rPr>
                <w:rFonts w:eastAsia="仿宋_GB2312" w:hint="eastAsia"/>
                <w:kern w:val="0"/>
                <w:sz w:val="18"/>
                <w:szCs w:val="18"/>
              </w:rPr>
              <w:t>B34.</w:t>
            </w:r>
            <w:r>
              <w:rPr>
                <w:rFonts w:eastAsia="仿宋_GB2312" w:hint="eastAsia"/>
                <w:kern w:val="0"/>
                <w:sz w:val="18"/>
                <w:szCs w:val="18"/>
              </w:rPr>
              <w:t>政府采购</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FB90E" w14:textId="77777777" w:rsidR="008A0C76" w:rsidRDefault="008A0C76" w:rsidP="00370302">
            <w:pPr>
              <w:widowControl/>
              <w:jc w:val="center"/>
              <w:textAlignment w:val="center"/>
              <w:rPr>
                <w:rFonts w:eastAsia="仿宋_GB2312"/>
                <w:kern w:val="0"/>
                <w:sz w:val="18"/>
                <w:szCs w:val="18"/>
              </w:rPr>
            </w:pP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8B3C02" w14:textId="77777777" w:rsidR="008A0C76" w:rsidRDefault="008A0C76" w:rsidP="00370302">
            <w:pPr>
              <w:widowControl/>
              <w:jc w:val="center"/>
              <w:textAlignment w:val="center"/>
              <w:rPr>
                <w:rFonts w:eastAsia="仿宋_GB2312"/>
                <w:kern w:val="0"/>
                <w:sz w:val="18"/>
                <w:szCs w:val="18"/>
              </w:rPr>
            </w:pP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9DE30" w14:textId="77777777" w:rsidR="008A0C76" w:rsidRDefault="008A0C76" w:rsidP="00B578C1">
            <w:pPr>
              <w:widowControl/>
              <w:jc w:val="center"/>
              <w:textAlignment w:val="center"/>
              <w:rPr>
                <w:rFonts w:eastAsia="仿宋_GB2312"/>
                <w:kern w:val="0"/>
                <w:sz w:val="18"/>
                <w:szCs w:val="18"/>
              </w:rPr>
            </w:pPr>
          </w:p>
        </w:tc>
      </w:tr>
      <w:tr w:rsidR="008A0C76" w14:paraId="30AA5E65"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978B77" w14:textId="0D78B710" w:rsidR="008A0C76" w:rsidRPr="00387952" w:rsidRDefault="008A0C76" w:rsidP="00387952">
            <w:pPr>
              <w:widowControl/>
              <w:ind w:firstLineChars="200" w:firstLine="360"/>
              <w:textAlignment w:val="center"/>
              <w:rPr>
                <w:rFonts w:eastAsia="仿宋_GB2312"/>
                <w:kern w:val="0"/>
                <w:sz w:val="18"/>
                <w:szCs w:val="18"/>
              </w:rPr>
            </w:pPr>
            <w:r>
              <w:rPr>
                <w:rFonts w:eastAsia="仿宋_GB2312" w:hint="eastAsia"/>
                <w:kern w:val="0"/>
                <w:sz w:val="18"/>
                <w:szCs w:val="18"/>
              </w:rPr>
              <w:t>B341.</w:t>
            </w:r>
            <w:r>
              <w:rPr>
                <w:rFonts w:eastAsia="仿宋_GB2312" w:hint="eastAsia"/>
                <w:kern w:val="0"/>
                <w:sz w:val="18"/>
                <w:szCs w:val="18"/>
              </w:rPr>
              <w:t>项目政府采购程序合</w:t>
            </w:r>
            <w:proofErr w:type="gramStart"/>
            <w:r>
              <w:rPr>
                <w:rFonts w:eastAsia="仿宋_GB2312" w:hint="eastAsia"/>
                <w:kern w:val="0"/>
                <w:sz w:val="18"/>
                <w:szCs w:val="18"/>
              </w:rPr>
              <w:t>规</w:t>
            </w:r>
            <w:proofErr w:type="gramEnd"/>
            <w:r>
              <w:rPr>
                <w:rFonts w:eastAsia="仿宋_GB2312" w:hint="eastAsia"/>
                <w:kern w:val="0"/>
                <w:sz w:val="18"/>
                <w:szCs w:val="18"/>
              </w:rPr>
              <w:t>性</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E0948" w14:textId="3CB26D66" w:rsidR="008A0C76" w:rsidRDefault="008A0C76" w:rsidP="00370302">
            <w:pPr>
              <w:widowControl/>
              <w:jc w:val="center"/>
              <w:textAlignment w:val="center"/>
              <w:rPr>
                <w:rFonts w:eastAsia="仿宋_GB2312"/>
                <w:kern w:val="0"/>
                <w:sz w:val="18"/>
                <w:szCs w:val="18"/>
              </w:rPr>
            </w:pPr>
            <w:r>
              <w:rPr>
                <w:rFonts w:eastAsia="仿宋_GB2312" w:hint="eastAsia"/>
                <w:kern w:val="0"/>
                <w:sz w:val="18"/>
                <w:szCs w:val="18"/>
              </w:rPr>
              <w:t>2.00</w:t>
            </w: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46D9B6" w14:textId="3BB71241" w:rsidR="008A0C76" w:rsidRDefault="008A0C76" w:rsidP="00370302">
            <w:pPr>
              <w:widowControl/>
              <w:jc w:val="center"/>
              <w:textAlignment w:val="center"/>
              <w:rPr>
                <w:rFonts w:eastAsia="仿宋_GB2312"/>
                <w:kern w:val="0"/>
                <w:sz w:val="18"/>
                <w:szCs w:val="18"/>
              </w:rPr>
            </w:pPr>
            <w:r>
              <w:rPr>
                <w:rFonts w:eastAsia="仿宋_GB2312"/>
                <w:kern w:val="0"/>
                <w:sz w:val="18"/>
                <w:szCs w:val="18"/>
              </w:rPr>
              <w:t>合</w:t>
            </w:r>
            <w:proofErr w:type="gramStart"/>
            <w:r>
              <w:rPr>
                <w:rFonts w:eastAsia="仿宋_GB2312"/>
                <w:kern w:val="0"/>
                <w:sz w:val="18"/>
                <w:szCs w:val="18"/>
              </w:rPr>
              <w:t>规</w:t>
            </w:r>
            <w:proofErr w:type="gramEnd"/>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AEAB0" w14:textId="2C9E2684" w:rsidR="008A0C76" w:rsidRDefault="008A0C76" w:rsidP="00B578C1">
            <w:pPr>
              <w:widowControl/>
              <w:jc w:val="center"/>
              <w:textAlignment w:val="center"/>
              <w:rPr>
                <w:rFonts w:eastAsia="仿宋_GB2312"/>
                <w:kern w:val="0"/>
                <w:sz w:val="18"/>
                <w:szCs w:val="18"/>
              </w:rPr>
            </w:pPr>
            <w:r>
              <w:rPr>
                <w:rFonts w:eastAsia="仿宋_GB2312" w:hint="eastAsia"/>
                <w:kern w:val="0"/>
                <w:sz w:val="18"/>
                <w:szCs w:val="18"/>
              </w:rPr>
              <w:t>2.00</w:t>
            </w:r>
          </w:p>
        </w:tc>
      </w:tr>
      <w:tr w:rsidR="008A0C76" w14:paraId="464B0661"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F4174B" w14:textId="3F9C1750" w:rsidR="008A0C76" w:rsidRPr="00387952" w:rsidRDefault="008A0C76" w:rsidP="008A0C76">
            <w:pPr>
              <w:widowControl/>
              <w:textAlignment w:val="center"/>
              <w:rPr>
                <w:rFonts w:eastAsia="仿宋_GB2312"/>
                <w:kern w:val="0"/>
                <w:sz w:val="18"/>
                <w:szCs w:val="18"/>
              </w:rPr>
            </w:pPr>
            <w:r>
              <w:rPr>
                <w:rFonts w:eastAsia="仿宋_GB2312" w:hint="eastAsia"/>
                <w:kern w:val="0"/>
                <w:sz w:val="18"/>
                <w:szCs w:val="18"/>
              </w:rPr>
              <w:t>B35.</w:t>
            </w:r>
            <w:r>
              <w:rPr>
                <w:rFonts w:eastAsia="仿宋_GB2312" w:hint="eastAsia"/>
                <w:kern w:val="0"/>
                <w:sz w:val="18"/>
                <w:szCs w:val="18"/>
              </w:rPr>
              <w:t>建设完成</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E607A" w14:textId="77777777" w:rsidR="008A0C76" w:rsidRDefault="008A0C76" w:rsidP="00370302">
            <w:pPr>
              <w:widowControl/>
              <w:jc w:val="center"/>
              <w:textAlignment w:val="center"/>
              <w:rPr>
                <w:rFonts w:eastAsia="仿宋_GB2312"/>
                <w:kern w:val="0"/>
                <w:sz w:val="18"/>
                <w:szCs w:val="18"/>
              </w:rPr>
            </w:pP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38060E" w14:textId="77777777" w:rsidR="008A0C76" w:rsidRDefault="008A0C76" w:rsidP="00370302">
            <w:pPr>
              <w:widowControl/>
              <w:jc w:val="center"/>
              <w:textAlignment w:val="center"/>
              <w:rPr>
                <w:rFonts w:eastAsia="仿宋_GB2312"/>
                <w:kern w:val="0"/>
                <w:sz w:val="18"/>
                <w:szCs w:val="18"/>
              </w:rPr>
            </w:pP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D29D7" w14:textId="77777777" w:rsidR="008A0C76" w:rsidRDefault="008A0C76" w:rsidP="00B578C1">
            <w:pPr>
              <w:widowControl/>
              <w:jc w:val="center"/>
              <w:textAlignment w:val="center"/>
              <w:rPr>
                <w:rFonts w:eastAsia="仿宋_GB2312"/>
                <w:kern w:val="0"/>
                <w:sz w:val="18"/>
                <w:szCs w:val="18"/>
              </w:rPr>
            </w:pPr>
          </w:p>
        </w:tc>
      </w:tr>
      <w:tr w:rsidR="008A0C76" w14:paraId="0AE221C6"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4098F2" w14:textId="065869B1" w:rsidR="008A0C76" w:rsidRPr="00387952" w:rsidRDefault="008A0C76" w:rsidP="00387952">
            <w:pPr>
              <w:widowControl/>
              <w:ind w:firstLineChars="200" w:firstLine="360"/>
              <w:textAlignment w:val="center"/>
              <w:rPr>
                <w:rFonts w:eastAsia="仿宋_GB2312"/>
                <w:kern w:val="0"/>
                <w:sz w:val="18"/>
                <w:szCs w:val="18"/>
              </w:rPr>
            </w:pPr>
            <w:r>
              <w:rPr>
                <w:rFonts w:eastAsia="仿宋_GB2312" w:hint="eastAsia"/>
                <w:kern w:val="0"/>
                <w:sz w:val="18"/>
                <w:szCs w:val="18"/>
              </w:rPr>
              <w:lastRenderedPageBreak/>
              <w:t>B351.</w:t>
            </w:r>
            <w:r>
              <w:rPr>
                <w:rFonts w:eastAsia="仿宋_GB2312" w:hint="eastAsia"/>
                <w:kern w:val="0"/>
                <w:sz w:val="18"/>
                <w:szCs w:val="18"/>
              </w:rPr>
              <w:t>项目建设完成率</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8505C" w14:textId="624C25D1" w:rsidR="008A0C76" w:rsidRDefault="008A0C76" w:rsidP="00370302">
            <w:pPr>
              <w:widowControl/>
              <w:jc w:val="center"/>
              <w:textAlignment w:val="center"/>
              <w:rPr>
                <w:rFonts w:eastAsia="仿宋_GB2312"/>
                <w:kern w:val="0"/>
                <w:sz w:val="18"/>
                <w:szCs w:val="18"/>
              </w:rPr>
            </w:pPr>
            <w:r>
              <w:rPr>
                <w:rFonts w:eastAsia="仿宋_GB2312" w:hint="eastAsia"/>
                <w:kern w:val="0"/>
                <w:sz w:val="18"/>
                <w:szCs w:val="18"/>
              </w:rPr>
              <w:t>1.00</w:t>
            </w: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6FA819" w14:textId="1EDC047D" w:rsidR="008A0C76" w:rsidRDefault="008A0C76" w:rsidP="00370302">
            <w:pPr>
              <w:widowControl/>
              <w:jc w:val="center"/>
              <w:textAlignment w:val="center"/>
              <w:rPr>
                <w:rFonts w:eastAsia="仿宋_GB2312"/>
                <w:kern w:val="0"/>
                <w:sz w:val="18"/>
                <w:szCs w:val="18"/>
              </w:rPr>
            </w:pPr>
            <w:r>
              <w:rPr>
                <w:rFonts w:eastAsia="仿宋_GB2312"/>
                <w:kern w:val="0"/>
                <w:sz w:val="18"/>
                <w:szCs w:val="18"/>
              </w:rPr>
              <w:t>完成率</w:t>
            </w:r>
            <w:r>
              <w:rPr>
                <w:rFonts w:eastAsia="仿宋_GB2312" w:hint="eastAsia"/>
                <w:kern w:val="0"/>
                <w:sz w:val="18"/>
                <w:szCs w:val="18"/>
              </w:rPr>
              <w:t>100%</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09649" w14:textId="7DCB0E7E" w:rsidR="008A0C76" w:rsidRDefault="008A0C76" w:rsidP="00B578C1">
            <w:pPr>
              <w:widowControl/>
              <w:jc w:val="center"/>
              <w:textAlignment w:val="center"/>
              <w:rPr>
                <w:rFonts w:eastAsia="仿宋_GB2312"/>
                <w:kern w:val="0"/>
                <w:sz w:val="18"/>
                <w:szCs w:val="18"/>
              </w:rPr>
            </w:pPr>
            <w:r>
              <w:rPr>
                <w:rFonts w:eastAsia="仿宋_GB2312" w:hint="eastAsia"/>
                <w:kern w:val="0"/>
                <w:sz w:val="18"/>
                <w:szCs w:val="18"/>
              </w:rPr>
              <w:t>1.00</w:t>
            </w:r>
          </w:p>
        </w:tc>
      </w:tr>
      <w:tr w:rsidR="008A0C76" w14:paraId="02CBE95D"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3665B3" w14:textId="44EC1A60" w:rsidR="008A0C76" w:rsidRPr="00387952" w:rsidRDefault="008A0C76" w:rsidP="00387952">
            <w:pPr>
              <w:widowControl/>
              <w:ind w:firstLineChars="200" w:firstLine="360"/>
              <w:textAlignment w:val="center"/>
              <w:rPr>
                <w:rFonts w:eastAsia="仿宋_GB2312"/>
                <w:kern w:val="0"/>
                <w:sz w:val="18"/>
                <w:szCs w:val="18"/>
              </w:rPr>
            </w:pPr>
            <w:r>
              <w:rPr>
                <w:rFonts w:eastAsia="仿宋_GB2312" w:hint="eastAsia"/>
                <w:kern w:val="0"/>
                <w:sz w:val="18"/>
                <w:szCs w:val="18"/>
              </w:rPr>
              <w:t>B352.</w:t>
            </w:r>
            <w:r>
              <w:rPr>
                <w:rFonts w:eastAsia="仿宋_GB2312" w:hint="eastAsia"/>
                <w:kern w:val="0"/>
                <w:sz w:val="18"/>
                <w:szCs w:val="18"/>
              </w:rPr>
              <w:t>项目验收情况</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8436A" w14:textId="1508F278" w:rsidR="008A0C76" w:rsidRDefault="008A0C76" w:rsidP="00370302">
            <w:pPr>
              <w:widowControl/>
              <w:jc w:val="center"/>
              <w:textAlignment w:val="center"/>
              <w:rPr>
                <w:rFonts w:eastAsia="仿宋_GB2312"/>
                <w:kern w:val="0"/>
                <w:sz w:val="18"/>
                <w:szCs w:val="18"/>
              </w:rPr>
            </w:pPr>
            <w:r>
              <w:rPr>
                <w:rFonts w:eastAsia="仿宋_GB2312" w:hint="eastAsia"/>
                <w:kern w:val="0"/>
                <w:sz w:val="18"/>
                <w:szCs w:val="18"/>
              </w:rPr>
              <w:t>1.00</w:t>
            </w: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6F2CF9" w14:textId="7AF7DF19" w:rsidR="008A0C76" w:rsidRDefault="008A0C76" w:rsidP="00370302">
            <w:pPr>
              <w:widowControl/>
              <w:jc w:val="center"/>
              <w:textAlignment w:val="center"/>
              <w:rPr>
                <w:rFonts w:eastAsia="仿宋_GB2312"/>
                <w:kern w:val="0"/>
                <w:sz w:val="18"/>
                <w:szCs w:val="18"/>
              </w:rPr>
            </w:pPr>
            <w:r>
              <w:rPr>
                <w:rFonts w:eastAsia="仿宋_GB2312"/>
                <w:kern w:val="0"/>
                <w:sz w:val="18"/>
                <w:szCs w:val="18"/>
              </w:rPr>
              <w:t>已验收并投入使用</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D22C7" w14:textId="114CA1DB" w:rsidR="008A0C76" w:rsidRDefault="008A0C76" w:rsidP="00B578C1">
            <w:pPr>
              <w:widowControl/>
              <w:jc w:val="center"/>
              <w:textAlignment w:val="center"/>
              <w:rPr>
                <w:rFonts w:eastAsia="仿宋_GB2312"/>
                <w:kern w:val="0"/>
                <w:sz w:val="18"/>
                <w:szCs w:val="18"/>
              </w:rPr>
            </w:pPr>
            <w:r>
              <w:rPr>
                <w:rFonts w:eastAsia="仿宋_GB2312" w:hint="eastAsia"/>
                <w:kern w:val="0"/>
                <w:sz w:val="18"/>
                <w:szCs w:val="18"/>
              </w:rPr>
              <w:t>1.00</w:t>
            </w:r>
          </w:p>
        </w:tc>
      </w:tr>
      <w:tr w:rsidR="00466852" w14:paraId="04E7C52A" w14:textId="77777777" w:rsidTr="009E7E65">
        <w:trPr>
          <w:trHeight w:val="315"/>
        </w:trPr>
        <w:tc>
          <w:tcPr>
            <w:tcW w:w="3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C1760" w14:textId="77777777" w:rsidR="00466852" w:rsidRDefault="00466852" w:rsidP="00370302">
            <w:pPr>
              <w:widowControl/>
              <w:ind w:firstLineChars="200" w:firstLine="360"/>
              <w:jc w:val="center"/>
              <w:textAlignment w:val="center"/>
              <w:rPr>
                <w:rFonts w:eastAsia="仿宋_GB2312"/>
                <w:kern w:val="0"/>
                <w:sz w:val="18"/>
                <w:szCs w:val="18"/>
              </w:rPr>
            </w:pPr>
            <w:r>
              <w:rPr>
                <w:rFonts w:eastAsia="仿宋_GB2312" w:hint="eastAsia"/>
                <w:kern w:val="0"/>
                <w:sz w:val="18"/>
                <w:szCs w:val="18"/>
              </w:rPr>
              <w:t>合计</w:t>
            </w:r>
          </w:p>
        </w:tc>
        <w:tc>
          <w:tcPr>
            <w:tcW w:w="1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698FFE"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20.00</w:t>
            </w:r>
          </w:p>
        </w:tc>
        <w:tc>
          <w:tcPr>
            <w:tcW w:w="23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C60679" w14:textId="77777777" w:rsidR="00466852" w:rsidRDefault="00466852" w:rsidP="00370302">
            <w:pPr>
              <w:widowControl/>
              <w:jc w:val="center"/>
              <w:textAlignment w:val="center"/>
              <w:rPr>
                <w:rFonts w:eastAsia="仿宋_GB2312"/>
                <w:kern w:val="0"/>
                <w:sz w:val="18"/>
                <w:szCs w:val="18"/>
              </w:rPr>
            </w:pP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F32BE5" w14:textId="3F4619E8" w:rsidR="00466852" w:rsidRDefault="004464AE" w:rsidP="0013034D">
            <w:pPr>
              <w:widowControl/>
              <w:jc w:val="center"/>
              <w:textAlignment w:val="center"/>
              <w:rPr>
                <w:rFonts w:eastAsia="仿宋_GB2312"/>
                <w:kern w:val="0"/>
                <w:sz w:val="18"/>
                <w:szCs w:val="18"/>
              </w:rPr>
            </w:pPr>
            <w:r>
              <w:rPr>
                <w:rFonts w:eastAsia="仿宋_GB2312" w:hint="eastAsia"/>
                <w:kern w:val="0"/>
                <w:sz w:val="18"/>
                <w:szCs w:val="18"/>
              </w:rPr>
              <w:t>19.</w:t>
            </w:r>
            <w:r w:rsidR="0013034D">
              <w:rPr>
                <w:rFonts w:eastAsia="仿宋_GB2312" w:hint="eastAsia"/>
                <w:kern w:val="0"/>
                <w:sz w:val="18"/>
                <w:szCs w:val="18"/>
              </w:rPr>
              <w:t>00</w:t>
            </w:r>
          </w:p>
        </w:tc>
      </w:tr>
    </w:tbl>
    <w:p w14:paraId="4A838EFC"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B1.</w:t>
      </w:r>
      <w:r w:rsidRPr="00015168">
        <w:rPr>
          <w:rFonts w:ascii="Times New Roman" w:eastAsia="仿宋_GB2312" w:hAnsi="Times New Roman" w:cs="Times New Roman" w:hint="eastAsia"/>
          <w:sz w:val="32"/>
          <w:szCs w:val="32"/>
        </w:rPr>
        <w:t>投入管理</w:t>
      </w:r>
    </w:p>
    <w:p w14:paraId="34113243"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反映项目预算编制的合理性、规范性，并考察项目预算执行的进度及完整性。</w:t>
      </w:r>
    </w:p>
    <w:p w14:paraId="12C21094"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B11.</w:t>
      </w:r>
      <w:r w:rsidRPr="00015168">
        <w:rPr>
          <w:rFonts w:ascii="Times New Roman" w:eastAsia="仿宋_GB2312" w:hAnsi="Times New Roman" w:cs="Times New Roman" w:hint="eastAsia"/>
          <w:sz w:val="32"/>
          <w:szCs w:val="32"/>
        </w:rPr>
        <w:t>预算编制合理性</w:t>
      </w:r>
    </w:p>
    <w:p w14:paraId="4A3A1A88" w14:textId="77777777" w:rsidR="0050676F"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B111.</w:t>
      </w:r>
      <w:r w:rsidRPr="00015168">
        <w:rPr>
          <w:rFonts w:ascii="Times New Roman" w:eastAsia="仿宋_GB2312" w:hAnsi="Times New Roman" w:cs="Times New Roman" w:hint="eastAsia"/>
          <w:sz w:val="32"/>
          <w:szCs w:val="32"/>
        </w:rPr>
        <w:t>预算内容与项目内容匹配：</w:t>
      </w:r>
      <w:r w:rsidR="000256FD" w:rsidRPr="000256FD">
        <w:rPr>
          <w:rFonts w:ascii="Times New Roman" w:eastAsia="仿宋_GB2312" w:hAnsi="Times New Roman" w:cs="Times New Roman" w:hint="eastAsia"/>
          <w:sz w:val="32"/>
          <w:szCs w:val="32"/>
        </w:rPr>
        <w:t>预算内容与项目内容均根据《安宁市南环一级公路政府和社会资本合作</w:t>
      </w:r>
      <w:r w:rsidR="000256FD" w:rsidRPr="000256FD">
        <w:rPr>
          <w:rFonts w:ascii="Times New Roman" w:eastAsia="仿宋_GB2312" w:hAnsi="Times New Roman" w:cs="Times New Roman"/>
          <w:sz w:val="32"/>
          <w:szCs w:val="32"/>
        </w:rPr>
        <w:t>PPP</w:t>
      </w:r>
      <w:r w:rsidR="000256FD" w:rsidRPr="000256FD">
        <w:rPr>
          <w:rFonts w:ascii="Times New Roman" w:eastAsia="仿宋_GB2312" w:hAnsi="Times New Roman" w:cs="Times New Roman"/>
          <w:sz w:val="32"/>
          <w:szCs w:val="32"/>
        </w:rPr>
        <w:t>项目合同》确定，两者相匹配。</w:t>
      </w:r>
    </w:p>
    <w:p w14:paraId="17C8E17F" w14:textId="3218B56A"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该项目指标满分为</w:t>
      </w:r>
      <w:r w:rsidR="00421FEE">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分，根据评分标准得</w:t>
      </w:r>
      <w:r w:rsidR="00421FEE">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w:t>
      </w:r>
    </w:p>
    <w:p w14:paraId="107F78FE"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B12.</w:t>
      </w:r>
      <w:r w:rsidRPr="00015168">
        <w:rPr>
          <w:rFonts w:ascii="Times New Roman" w:eastAsia="仿宋_GB2312" w:hAnsi="Times New Roman" w:cs="Times New Roman" w:hint="eastAsia"/>
          <w:sz w:val="32"/>
          <w:szCs w:val="32"/>
        </w:rPr>
        <w:t>预算调整规范性</w:t>
      </w:r>
    </w:p>
    <w:p w14:paraId="05515010"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B121.</w:t>
      </w:r>
      <w:r w:rsidRPr="00015168">
        <w:rPr>
          <w:rFonts w:ascii="Times New Roman" w:eastAsia="仿宋_GB2312" w:hAnsi="Times New Roman" w:cs="Times New Roman" w:hint="eastAsia"/>
          <w:sz w:val="32"/>
          <w:szCs w:val="32"/>
        </w:rPr>
        <w:t>预算调整均取得相应批复：项目未实施预算调整。</w:t>
      </w:r>
    </w:p>
    <w:p w14:paraId="1B793A99"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该项目指标满分为</w:t>
      </w:r>
      <w:r w:rsidR="00421FEE">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分，根据评分标准得</w:t>
      </w:r>
      <w:r w:rsidR="00421FEE">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w:t>
      </w:r>
    </w:p>
    <w:p w14:paraId="14C9CFAF"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B13.</w:t>
      </w:r>
      <w:r w:rsidR="000A4264" w:rsidRPr="00015168">
        <w:rPr>
          <w:rFonts w:ascii="Times New Roman" w:eastAsia="仿宋_GB2312" w:hAnsi="Times New Roman" w:cs="Times New Roman" w:hint="eastAsia"/>
          <w:sz w:val="32"/>
          <w:szCs w:val="32"/>
        </w:rPr>
        <w:t xml:space="preserve"> </w:t>
      </w:r>
      <w:r w:rsidR="000A4264" w:rsidRPr="00015168">
        <w:rPr>
          <w:rFonts w:ascii="Times New Roman" w:eastAsia="仿宋_GB2312" w:hAnsi="Times New Roman" w:cs="Times New Roman" w:hint="eastAsia"/>
          <w:sz w:val="32"/>
          <w:szCs w:val="32"/>
        </w:rPr>
        <w:t>资金投入率</w:t>
      </w:r>
    </w:p>
    <w:p w14:paraId="1D3126B9" w14:textId="1A9B17D9"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B131.</w:t>
      </w:r>
      <w:r w:rsidRPr="00015168">
        <w:rPr>
          <w:rFonts w:ascii="Times New Roman" w:eastAsia="仿宋_GB2312" w:hAnsi="Times New Roman" w:cs="Times New Roman" w:hint="eastAsia"/>
          <w:sz w:val="32"/>
          <w:szCs w:val="32"/>
        </w:rPr>
        <w:t>实际资金投入对比预算投入情况：</w:t>
      </w:r>
      <w:r w:rsidR="00F45A49" w:rsidRPr="00F45A49">
        <w:rPr>
          <w:rFonts w:ascii="Times New Roman" w:eastAsia="仿宋_GB2312" w:hAnsi="Times New Roman" w:cs="Times New Roman" w:hint="eastAsia"/>
          <w:sz w:val="32"/>
          <w:szCs w:val="32"/>
        </w:rPr>
        <w:t>预算投入</w:t>
      </w:r>
      <w:r w:rsidR="00F45A49" w:rsidRPr="00F45A49">
        <w:rPr>
          <w:rFonts w:ascii="Times New Roman" w:eastAsia="仿宋_GB2312" w:hAnsi="Times New Roman" w:cs="Times New Roman"/>
          <w:sz w:val="32"/>
          <w:szCs w:val="32"/>
        </w:rPr>
        <w:t>7,213.94</w:t>
      </w:r>
      <w:r w:rsidR="00F45A49" w:rsidRPr="00F45A49">
        <w:rPr>
          <w:rFonts w:ascii="Times New Roman" w:eastAsia="仿宋_GB2312" w:hAnsi="Times New Roman" w:cs="Times New Roman"/>
          <w:sz w:val="32"/>
          <w:szCs w:val="32"/>
        </w:rPr>
        <w:t>万元，实际资金支出</w:t>
      </w:r>
      <w:r w:rsidR="00F45A49" w:rsidRPr="00F45A49">
        <w:rPr>
          <w:rFonts w:ascii="Times New Roman" w:eastAsia="仿宋_GB2312" w:hAnsi="Times New Roman" w:cs="Times New Roman"/>
          <w:sz w:val="32"/>
          <w:szCs w:val="32"/>
        </w:rPr>
        <w:t>7,213.94</w:t>
      </w:r>
      <w:r w:rsidR="00F45A49" w:rsidRPr="00F45A49">
        <w:rPr>
          <w:rFonts w:ascii="Times New Roman" w:eastAsia="仿宋_GB2312" w:hAnsi="Times New Roman" w:cs="Times New Roman"/>
          <w:sz w:val="32"/>
          <w:szCs w:val="32"/>
        </w:rPr>
        <w:t>万元，预算执行率</w:t>
      </w:r>
      <w:r w:rsidR="00F45A49" w:rsidRPr="00F45A49">
        <w:rPr>
          <w:rFonts w:ascii="Times New Roman" w:eastAsia="仿宋_GB2312" w:hAnsi="Times New Roman" w:cs="Times New Roman"/>
          <w:sz w:val="32"/>
          <w:szCs w:val="32"/>
        </w:rPr>
        <w:t>100%</w:t>
      </w:r>
      <w:r w:rsidR="00F45A49" w:rsidRPr="00F45A49">
        <w:rPr>
          <w:rFonts w:ascii="Times New Roman" w:eastAsia="仿宋_GB2312" w:hAnsi="Times New Roman" w:cs="Times New Roman"/>
          <w:sz w:val="32"/>
          <w:szCs w:val="32"/>
        </w:rPr>
        <w:t>。</w:t>
      </w:r>
    </w:p>
    <w:p w14:paraId="01A738E3" w14:textId="59F185C9"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该项目指标满分为</w:t>
      </w: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分，根据评分标准得</w:t>
      </w:r>
      <w:r w:rsidR="00F45A49">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w:t>
      </w:r>
    </w:p>
    <w:p w14:paraId="073E205B"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B2.</w:t>
      </w:r>
      <w:r w:rsidRPr="00015168">
        <w:rPr>
          <w:rFonts w:ascii="Times New Roman" w:eastAsia="仿宋_GB2312" w:hAnsi="Times New Roman" w:cs="Times New Roman" w:hint="eastAsia"/>
          <w:sz w:val="32"/>
          <w:szCs w:val="32"/>
        </w:rPr>
        <w:t>财务管理</w:t>
      </w:r>
    </w:p>
    <w:p w14:paraId="756BE5E6" w14:textId="7FC0D716"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反映项目资金使用是否符合</w:t>
      </w:r>
      <w:r w:rsidR="004164E0">
        <w:rPr>
          <w:rFonts w:ascii="Times New Roman" w:eastAsia="仿宋_GB2312" w:hAnsi="Times New Roman" w:cs="Times New Roman" w:hint="eastAsia"/>
          <w:sz w:val="32"/>
          <w:szCs w:val="32"/>
        </w:rPr>
        <w:t>项目</w:t>
      </w:r>
      <w:r w:rsidRPr="00015168">
        <w:rPr>
          <w:rFonts w:ascii="Times New Roman" w:eastAsia="仿宋_GB2312" w:hAnsi="Times New Roman" w:cs="Times New Roman" w:hint="eastAsia"/>
          <w:sz w:val="32"/>
          <w:szCs w:val="32"/>
        </w:rPr>
        <w:t>相关文件的规定，财务制度是否健全，资金拨付程序是否完整、符合制度规定。</w:t>
      </w:r>
    </w:p>
    <w:p w14:paraId="475F9FA7"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w:t>
      </w:r>
      <w:r w:rsidR="005D7426"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资金使用情况</w:t>
      </w:r>
    </w:p>
    <w:p w14:paraId="3A7CABE6" w14:textId="31F6556E"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lastRenderedPageBreak/>
        <w:t>B</w:t>
      </w:r>
      <w:r w:rsidR="005D7426"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11.</w:t>
      </w:r>
      <w:r w:rsidRPr="00015168">
        <w:rPr>
          <w:rFonts w:ascii="Times New Roman" w:eastAsia="仿宋_GB2312" w:hAnsi="Times New Roman" w:cs="Times New Roman" w:hint="eastAsia"/>
          <w:sz w:val="32"/>
          <w:szCs w:val="32"/>
        </w:rPr>
        <w:t>资金使用的合</w:t>
      </w:r>
      <w:proofErr w:type="gramStart"/>
      <w:r w:rsidRPr="00015168">
        <w:rPr>
          <w:rFonts w:ascii="Times New Roman" w:eastAsia="仿宋_GB2312" w:hAnsi="Times New Roman" w:cs="Times New Roman" w:hint="eastAsia"/>
          <w:sz w:val="32"/>
          <w:szCs w:val="32"/>
        </w:rPr>
        <w:t>规</w:t>
      </w:r>
      <w:proofErr w:type="gramEnd"/>
      <w:r w:rsidRPr="00015168">
        <w:rPr>
          <w:rFonts w:ascii="Times New Roman" w:eastAsia="仿宋_GB2312" w:hAnsi="Times New Roman" w:cs="Times New Roman" w:hint="eastAsia"/>
          <w:sz w:val="32"/>
          <w:szCs w:val="32"/>
        </w:rPr>
        <w:t>情况：</w:t>
      </w:r>
      <w:r w:rsidR="00F45A49" w:rsidRPr="00F45A49">
        <w:rPr>
          <w:rFonts w:ascii="Times New Roman" w:eastAsia="仿宋_GB2312" w:hAnsi="Times New Roman" w:cs="Times New Roman" w:hint="eastAsia"/>
          <w:sz w:val="32"/>
          <w:szCs w:val="32"/>
        </w:rPr>
        <w:t>经过检查主管单位安宁市交通运输局、实施单位安宁南环公路建设有限责任公司相关财务</w:t>
      </w:r>
      <w:r w:rsidR="00F45A49">
        <w:rPr>
          <w:rFonts w:ascii="Times New Roman" w:eastAsia="仿宋_GB2312" w:hAnsi="Times New Roman" w:cs="Times New Roman" w:hint="eastAsia"/>
          <w:sz w:val="32"/>
          <w:szCs w:val="32"/>
        </w:rPr>
        <w:t>资料，项目资金均用于支付南环一级公路建设期间的融资费用</w:t>
      </w:r>
      <w:r w:rsidRPr="00015168">
        <w:rPr>
          <w:rFonts w:ascii="Times New Roman" w:eastAsia="仿宋_GB2312" w:hAnsi="Times New Roman" w:cs="Times New Roman" w:hint="eastAsia"/>
          <w:sz w:val="32"/>
          <w:szCs w:val="32"/>
        </w:rPr>
        <w:t>。</w:t>
      </w:r>
    </w:p>
    <w:p w14:paraId="5BDB756A"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分，根据评分标准得</w:t>
      </w: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w:t>
      </w:r>
    </w:p>
    <w:p w14:paraId="0D343BB4"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B22.</w:t>
      </w:r>
      <w:r w:rsidRPr="00015168">
        <w:rPr>
          <w:rFonts w:ascii="Times New Roman" w:eastAsia="仿宋_GB2312" w:hAnsi="Times New Roman" w:cs="Times New Roman" w:hint="eastAsia"/>
          <w:sz w:val="32"/>
          <w:szCs w:val="32"/>
        </w:rPr>
        <w:t>财务管理制度健全性</w:t>
      </w:r>
    </w:p>
    <w:p w14:paraId="27E313DA" w14:textId="2D3A32DB"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B221.</w:t>
      </w:r>
      <w:r w:rsidRPr="00015168">
        <w:rPr>
          <w:rFonts w:ascii="Times New Roman" w:eastAsia="仿宋_GB2312" w:hAnsi="Times New Roman" w:cs="Times New Roman" w:hint="eastAsia"/>
          <w:sz w:val="32"/>
          <w:szCs w:val="32"/>
        </w:rPr>
        <w:t>财务制度及财务监管制</w:t>
      </w:r>
      <w:r w:rsidR="005D7426" w:rsidRPr="00015168">
        <w:rPr>
          <w:rFonts w:ascii="Times New Roman" w:eastAsia="仿宋_GB2312" w:hAnsi="Times New Roman" w:cs="Times New Roman" w:hint="eastAsia"/>
          <w:sz w:val="32"/>
          <w:szCs w:val="32"/>
        </w:rPr>
        <w:t>度的健全、完善、有效：</w:t>
      </w:r>
      <w:r w:rsidR="00F45A49" w:rsidRPr="00F45A49">
        <w:rPr>
          <w:rFonts w:ascii="Times New Roman" w:eastAsia="仿宋_GB2312" w:hAnsi="Times New Roman" w:cs="Times New Roman" w:hint="eastAsia"/>
          <w:sz w:val="32"/>
          <w:szCs w:val="32"/>
        </w:rPr>
        <w:t>项目已制定专项资金管理办法，能够有效保障南环一级公路运营期资金使用安全。</w:t>
      </w:r>
    </w:p>
    <w:p w14:paraId="4D7D5328"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分，根据评分标准得</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w:t>
      </w:r>
    </w:p>
    <w:p w14:paraId="5BEC11E0"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B23.</w:t>
      </w:r>
      <w:r w:rsidRPr="00015168">
        <w:rPr>
          <w:rFonts w:ascii="Times New Roman" w:eastAsia="仿宋_GB2312" w:hAnsi="Times New Roman" w:cs="Times New Roman" w:hint="eastAsia"/>
          <w:sz w:val="32"/>
          <w:szCs w:val="32"/>
        </w:rPr>
        <w:t>财务监控有效性</w:t>
      </w:r>
    </w:p>
    <w:p w14:paraId="5758BB93" w14:textId="77777777" w:rsidR="000432F4"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B231.</w:t>
      </w:r>
      <w:r w:rsidRPr="00015168">
        <w:rPr>
          <w:rFonts w:ascii="Times New Roman" w:eastAsia="仿宋_GB2312" w:hAnsi="Times New Roman" w:cs="Times New Roman" w:hint="eastAsia"/>
          <w:sz w:val="32"/>
          <w:szCs w:val="32"/>
        </w:rPr>
        <w:t>资金拨付程序完整性：</w:t>
      </w:r>
      <w:r w:rsidR="000432F4" w:rsidRPr="000432F4">
        <w:rPr>
          <w:rFonts w:ascii="Times New Roman" w:eastAsia="仿宋_GB2312" w:hAnsi="Times New Roman" w:cs="Times New Roman" w:hint="eastAsia"/>
          <w:sz w:val="32"/>
          <w:szCs w:val="32"/>
        </w:rPr>
        <w:t>资金拨付已通过安宁市交通运输局党委会议，符合安宁市交通运输</w:t>
      </w:r>
      <w:proofErr w:type="gramStart"/>
      <w:r w:rsidR="000432F4" w:rsidRPr="000432F4">
        <w:rPr>
          <w:rFonts w:ascii="Times New Roman" w:eastAsia="仿宋_GB2312" w:hAnsi="Times New Roman" w:cs="Times New Roman" w:hint="eastAsia"/>
          <w:sz w:val="32"/>
          <w:szCs w:val="32"/>
        </w:rPr>
        <w:t>局重大</w:t>
      </w:r>
      <w:proofErr w:type="gramEnd"/>
      <w:r w:rsidR="000432F4" w:rsidRPr="000432F4">
        <w:rPr>
          <w:rFonts w:ascii="Times New Roman" w:eastAsia="仿宋_GB2312" w:hAnsi="Times New Roman" w:cs="Times New Roman" w:hint="eastAsia"/>
          <w:sz w:val="32"/>
          <w:szCs w:val="32"/>
        </w:rPr>
        <w:t>资金支出制度。</w:t>
      </w:r>
    </w:p>
    <w:p w14:paraId="067A5C76" w14:textId="0220E8D2"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分，根据评分标准得</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w:t>
      </w:r>
    </w:p>
    <w:p w14:paraId="3844FC26" w14:textId="77777777" w:rsidR="000432F4"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B232.</w:t>
      </w:r>
      <w:r w:rsidRPr="00015168">
        <w:rPr>
          <w:rFonts w:ascii="Times New Roman" w:eastAsia="仿宋_GB2312" w:hAnsi="Times New Roman" w:cs="Times New Roman" w:hint="eastAsia"/>
          <w:sz w:val="32"/>
          <w:szCs w:val="32"/>
        </w:rPr>
        <w:t>财务制度执行有效性：</w:t>
      </w:r>
      <w:r w:rsidR="000432F4" w:rsidRPr="000432F4">
        <w:rPr>
          <w:rFonts w:ascii="Times New Roman" w:eastAsia="仿宋_GB2312" w:hAnsi="Times New Roman" w:cs="Times New Roman" w:hint="eastAsia"/>
          <w:sz w:val="32"/>
          <w:szCs w:val="32"/>
        </w:rPr>
        <w:t>财务制度执行有效，未发现违反财务管理制度的情况。</w:t>
      </w:r>
    </w:p>
    <w:p w14:paraId="084ED067" w14:textId="498A1F36"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分，根据评分标准得</w:t>
      </w:r>
      <w:r w:rsidRPr="00015168">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w:t>
      </w:r>
    </w:p>
    <w:p w14:paraId="529DB1D8"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B3.</w:t>
      </w:r>
      <w:r w:rsidRPr="00015168">
        <w:rPr>
          <w:rFonts w:ascii="Times New Roman" w:eastAsia="仿宋_GB2312" w:hAnsi="Times New Roman" w:cs="Times New Roman" w:hint="eastAsia"/>
          <w:sz w:val="32"/>
          <w:szCs w:val="32"/>
        </w:rPr>
        <w:t>项目实施</w:t>
      </w:r>
    </w:p>
    <w:p w14:paraId="06BC8EAD"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反映项目监督、管理等制度是否健全，是否有效执行，实施过程是否公开透明，是否存在需要完善的风险控制环节。</w:t>
      </w:r>
    </w:p>
    <w:p w14:paraId="0ABA4935"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B31.</w:t>
      </w:r>
      <w:r w:rsidRPr="00015168">
        <w:rPr>
          <w:rFonts w:ascii="Times New Roman" w:eastAsia="仿宋_GB2312" w:hAnsi="Times New Roman" w:cs="Times New Roman" w:hint="eastAsia"/>
          <w:sz w:val="32"/>
          <w:szCs w:val="32"/>
        </w:rPr>
        <w:t>项目管理制度健全性</w:t>
      </w:r>
    </w:p>
    <w:p w14:paraId="630F6A4F" w14:textId="77777777" w:rsidR="000432F4"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B311.</w:t>
      </w:r>
      <w:r w:rsidRPr="00015168">
        <w:rPr>
          <w:rFonts w:ascii="Times New Roman" w:eastAsia="仿宋_GB2312" w:hAnsi="Times New Roman" w:cs="Times New Roman" w:hint="eastAsia"/>
          <w:sz w:val="32"/>
          <w:szCs w:val="32"/>
        </w:rPr>
        <w:t>项目实施单位管理制度健全性：</w:t>
      </w:r>
      <w:r w:rsidR="000432F4" w:rsidRPr="000432F4">
        <w:rPr>
          <w:rFonts w:ascii="Times New Roman" w:eastAsia="仿宋_GB2312" w:hAnsi="Times New Roman" w:cs="Times New Roman" w:hint="eastAsia"/>
          <w:sz w:val="32"/>
          <w:szCs w:val="32"/>
        </w:rPr>
        <w:t>实施单位安宁南环公</w:t>
      </w:r>
      <w:r w:rsidR="000432F4" w:rsidRPr="000432F4">
        <w:rPr>
          <w:rFonts w:ascii="Times New Roman" w:eastAsia="仿宋_GB2312" w:hAnsi="Times New Roman" w:cs="Times New Roman" w:hint="eastAsia"/>
          <w:sz w:val="32"/>
          <w:szCs w:val="32"/>
        </w:rPr>
        <w:lastRenderedPageBreak/>
        <w:t>路建设有限责任公司已制定项目管理制度。</w:t>
      </w:r>
    </w:p>
    <w:p w14:paraId="7061B77C" w14:textId="571EE75A"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00DA5832">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分，根据评分标准得</w:t>
      </w:r>
      <w:r w:rsidR="00DA5832">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w:t>
      </w:r>
    </w:p>
    <w:p w14:paraId="6FC91651" w14:textId="39320191" w:rsidR="00DE3BDB" w:rsidRPr="00015168" w:rsidRDefault="00DE3BDB" w:rsidP="00DE3BDB">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B312.</w:t>
      </w:r>
      <w:r w:rsidRPr="00015168">
        <w:rPr>
          <w:rFonts w:ascii="Times New Roman" w:eastAsia="仿宋_GB2312" w:hAnsi="Times New Roman" w:cs="Times New Roman"/>
          <w:sz w:val="32"/>
          <w:szCs w:val="32"/>
        </w:rPr>
        <w:t>管理方监管措施健全性：</w:t>
      </w:r>
      <w:r w:rsidR="000432F4" w:rsidRPr="000432F4">
        <w:rPr>
          <w:rFonts w:ascii="Times New Roman" w:eastAsia="仿宋_GB2312" w:hAnsi="Times New Roman" w:cs="Times New Roman" w:hint="eastAsia"/>
          <w:sz w:val="32"/>
          <w:szCs w:val="32"/>
        </w:rPr>
        <w:t>管理单位安宁市交通运输局未制定南环一级公路运营期管理制度。根据评分标准没有制定扣</w:t>
      </w:r>
      <w:r w:rsidR="000432F4" w:rsidRPr="000432F4">
        <w:rPr>
          <w:rFonts w:ascii="Times New Roman" w:eastAsia="仿宋_GB2312" w:hAnsi="Times New Roman" w:cs="Times New Roman"/>
          <w:sz w:val="32"/>
          <w:szCs w:val="32"/>
        </w:rPr>
        <w:t>1</w:t>
      </w:r>
      <w:r w:rsidR="000432F4" w:rsidRPr="000432F4">
        <w:rPr>
          <w:rFonts w:ascii="Times New Roman" w:eastAsia="仿宋_GB2312" w:hAnsi="Times New Roman" w:cs="Times New Roman"/>
          <w:sz w:val="32"/>
          <w:szCs w:val="32"/>
        </w:rPr>
        <w:t>分。</w:t>
      </w:r>
    </w:p>
    <w:p w14:paraId="106A0E73" w14:textId="6062263F" w:rsidR="00DE3BDB" w:rsidRPr="00015168" w:rsidRDefault="00DE3BDB" w:rsidP="00DE3BDB">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00DA5832">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分，根据评分标准得</w:t>
      </w:r>
      <w:r w:rsidR="00DA5832">
        <w:rPr>
          <w:rFonts w:ascii="Times New Roman" w:eastAsia="仿宋_GB2312" w:hAnsi="Times New Roman" w:cs="Times New Roman" w:hint="eastAsia"/>
          <w:sz w:val="32"/>
          <w:szCs w:val="32"/>
        </w:rPr>
        <w:t>0</w:t>
      </w:r>
      <w:r w:rsidRPr="00015168">
        <w:rPr>
          <w:rFonts w:ascii="Times New Roman" w:eastAsia="仿宋_GB2312" w:hAnsi="Times New Roman" w:cs="Times New Roman" w:hint="eastAsia"/>
          <w:sz w:val="32"/>
          <w:szCs w:val="32"/>
        </w:rPr>
        <w:t>分。</w:t>
      </w:r>
    </w:p>
    <w:p w14:paraId="4FB91058"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B32.</w:t>
      </w:r>
      <w:r w:rsidRPr="00015168">
        <w:rPr>
          <w:rFonts w:ascii="Times New Roman" w:eastAsia="仿宋_GB2312" w:hAnsi="Times New Roman" w:cs="Times New Roman" w:hint="eastAsia"/>
          <w:sz w:val="32"/>
          <w:szCs w:val="32"/>
        </w:rPr>
        <w:t>项目管理制度执行有效性</w:t>
      </w:r>
    </w:p>
    <w:p w14:paraId="4F76AF83" w14:textId="77777777" w:rsidR="00FD382D"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B321.</w:t>
      </w:r>
      <w:r w:rsidRPr="00015168">
        <w:rPr>
          <w:rFonts w:ascii="Times New Roman" w:eastAsia="仿宋_GB2312" w:hAnsi="Times New Roman" w:cs="Times New Roman" w:hint="eastAsia"/>
          <w:sz w:val="32"/>
          <w:szCs w:val="32"/>
        </w:rPr>
        <w:t>项目实施单位管理制度执行情况：</w:t>
      </w:r>
      <w:r w:rsidR="00FD382D" w:rsidRPr="00FD382D">
        <w:rPr>
          <w:rFonts w:ascii="Times New Roman" w:eastAsia="仿宋_GB2312" w:hAnsi="Times New Roman" w:cs="Times New Roman" w:hint="eastAsia"/>
          <w:sz w:val="32"/>
          <w:szCs w:val="32"/>
        </w:rPr>
        <w:t>实施单位安宁南环公路建设有限责任公司管理制度执行有效。</w:t>
      </w:r>
    </w:p>
    <w:p w14:paraId="782EE1B9" w14:textId="57CB1435"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00DA5832">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分，根据评分标准得</w:t>
      </w:r>
      <w:r w:rsidR="00DA5832">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w:t>
      </w:r>
    </w:p>
    <w:p w14:paraId="50DAA193" w14:textId="77777777" w:rsidR="00FD382D"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B322.</w:t>
      </w:r>
      <w:r w:rsidR="002E2FCA" w:rsidRPr="00015168">
        <w:rPr>
          <w:rFonts w:ascii="Times New Roman" w:eastAsia="仿宋_GB2312" w:hAnsi="Times New Roman" w:cs="Times New Roman"/>
          <w:sz w:val="32"/>
          <w:szCs w:val="32"/>
        </w:rPr>
        <w:t xml:space="preserve"> </w:t>
      </w:r>
      <w:r w:rsidR="002E2FCA" w:rsidRPr="00015168">
        <w:rPr>
          <w:rFonts w:ascii="Times New Roman" w:eastAsia="仿宋_GB2312" w:hAnsi="Times New Roman" w:cs="Times New Roman"/>
          <w:sz w:val="32"/>
          <w:szCs w:val="32"/>
        </w:rPr>
        <w:t>监管措施执行情况</w:t>
      </w:r>
      <w:r w:rsidRPr="00015168">
        <w:rPr>
          <w:rFonts w:ascii="Times New Roman" w:eastAsia="仿宋_GB2312" w:hAnsi="Times New Roman" w:cs="Times New Roman" w:hint="eastAsia"/>
          <w:sz w:val="32"/>
          <w:szCs w:val="32"/>
        </w:rPr>
        <w:t>：</w:t>
      </w:r>
      <w:r w:rsidR="00FD382D" w:rsidRPr="00FD382D">
        <w:rPr>
          <w:rFonts w:ascii="Times New Roman" w:eastAsia="仿宋_GB2312" w:hAnsi="Times New Roman" w:cs="Times New Roman" w:hint="eastAsia"/>
          <w:sz w:val="32"/>
          <w:szCs w:val="32"/>
        </w:rPr>
        <w:t>管理单位安宁市交通运输局未制定南环一级公路运营期管理制度，但进行了实地检查的监管措施。</w:t>
      </w:r>
    </w:p>
    <w:p w14:paraId="5D1B4260" w14:textId="0288D5BF"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00DA5832">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分，根据评分标准得</w:t>
      </w:r>
      <w:r w:rsidR="00DA5832">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w:t>
      </w:r>
    </w:p>
    <w:p w14:paraId="79CE3C55" w14:textId="77777777"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B33.</w:t>
      </w:r>
      <w:r w:rsidR="00EE4F16" w:rsidRPr="00EE4F16">
        <w:rPr>
          <w:rFonts w:hint="eastAsia"/>
        </w:rPr>
        <w:t xml:space="preserve"> </w:t>
      </w:r>
      <w:r w:rsidR="00EE4F16" w:rsidRPr="00EE4F16">
        <w:rPr>
          <w:rFonts w:ascii="Times New Roman" w:eastAsia="仿宋_GB2312" w:hAnsi="Times New Roman" w:cs="Times New Roman" w:hint="eastAsia"/>
          <w:sz w:val="32"/>
          <w:szCs w:val="32"/>
        </w:rPr>
        <w:t>项目实施规范性</w:t>
      </w:r>
    </w:p>
    <w:p w14:paraId="29013390" w14:textId="77777777" w:rsidR="00FD382D"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B331.</w:t>
      </w:r>
      <w:r w:rsidR="00EE4F16" w:rsidRPr="00EE4F16">
        <w:rPr>
          <w:rFonts w:hint="eastAsia"/>
        </w:rPr>
        <w:t xml:space="preserve"> </w:t>
      </w:r>
      <w:r w:rsidR="00EE4F16" w:rsidRPr="00EE4F16">
        <w:rPr>
          <w:rFonts w:ascii="Times New Roman" w:eastAsia="仿宋_GB2312" w:hAnsi="Times New Roman" w:cs="Times New Roman" w:hint="eastAsia"/>
          <w:sz w:val="32"/>
          <w:szCs w:val="32"/>
        </w:rPr>
        <w:t>实施方式合</w:t>
      </w:r>
      <w:proofErr w:type="gramStart"/>
      <w:r w:rsidR="00EE4F16" w:rsidRPr="00EE4F16">
        <w:rPr>
          <w:rFonts w:ascii="Times New Roman" w:eastAsia="仿宋_GB2312" w:hAnsi="Times New Roman" w:cs="Times New Roman" w:hint="eastAsia"/>
          <w:sz w:val="32"/>
          <w:szCs w:val="32"/>
        </w:rPr>
        <w:t>规</w:t>
      </w:r>
      <w:proofErr w:type="gramEnd"/>
      <w:r w:rsidR="00EE4F16" w:rsidRPr="00EE4F16">
        <w:rPr>
          <w:rFonts w:ascii="Times New Roman" w:eastAsia="仿宋_GB2312" w:hAnsi="Times New Roman" w:cs="Times New Roman" w:hint="eastAsia"/>
          <w:sz w:val="32"/>
          <w:szCs w:val="32"/>
        </w:rPr>
        <w:t>性</w:t>
      </w:r>
      <w:r w:rsidRPr="00015168">
        <w:rPr>
          <w:rFonts w:ascii="Times New Roman" w:eastAsia="仿宋_GB2312" w:hAnsi="Times New Roman" w:cs="Times New Roman" w:hint="eastAsia"/>
          <w:sz w:val="32"/>
          <w:szCs w:val="32"/>
        </w:rPr>
        <w:t>:</w:t>
      </w:r>
      <w:r w:rsidR="001E043C" w:rsidRPr="001E043C">
        <w:rPr>
          <w:rFonts w:hint="eastAsia"/>
        </w:rPr>
        <w:t xml:space="preserve"> </w:t>
      </w:r>
      <w:r w:rsidR="00FD382D" w:rsidRPr="00FD382D">
        <w:rPr>
          <w:rFonts w:ascii="Times New Roman" w:eastAsia="仿宋_GB2312" w:hAnsi="Times New Roman" w:cs="Times New Roman" w:hint="eastAsia"/>
          <w:sz w:val="32"/>
          <w:szCs w:val="32"/>
        </w:rPr>
        <w:t>项目实施方式符合《政府和社会资本合作项目财政管理暂行办法》（财金〔</w:t>
      </w:r>
      <w:r w:rsidR="00FD382D" w:rsidRPr="00FD382D">
        <w:rPr>
          <w:rFonts w:ascii="Times New Roman" w:eastAsia="仿宋_GB2312" w:hAnsi="Times New Roman" w:cs="Times New Roman"/>
          <w:sz w:val="32"/>
          <w:szCs w:val="32"/>
        </w:rPr>
        <w:t>2016</w:t>
      </w:r>
      <w:r w:rsidR="00FD382D" w:rsidRPr="00FD382D">
        <w:rPr>
          <w:rFonts w:ascii="Times New Roman" w:eastAsia="仿宋_GB2312" w:hAnsi="Times New Roman" w:cs="Times New Roman"/>
          <w:sz w:val="32"/>
          <w:szCs w:val="32"/>
        </w:rPr>
        <w:t>〕</w:t>
      </w:r>
      <w:r w:rsidR="00FD382D" w:rsidRPr="00FD382D">
        <w:rPr>
          <w:rFonts w:ascii="Times New Roman" w:eastAsia="仿宋_GB2312" w:hAnsi="Times New Roman" w:cs="Times New Roman"/>
          <w:sz w:val="32"/>
          <w:szCs w:val="32"/>
        </w:rPr>
        <w:t>92</w:t>
      </w:r>
      <w:r w:rsidR="00FD382D" w:rsidRPr="00FD382D">
        <w:rPr>
          <w:rFonts w:ascii="Times New Roman" w:eastAsia="仿宋_GB2312" w:hAnsi="Times New Roman" w:cs="Times New Roman"/>
          <w:sz w:val="32"/>
          <w:szCs w:val="32"/>
        </w:rPr>
        <w:t>号），实施方式合</w:t>
      </w:r>
      <w:proofErr w:type="gramStart"/>
      <w:r w:rsidR="00FD382D" w:rsidRPr="00FD382D">
        <w:rPr>
          <w:rFonts w:ascii="Times New Roman" w:eastAsia="仿宋_GB2312" w:hAnsi="Times New Roman" w:cs="Times New Roman"/>
          <w:sz w:val="32"/>
          <w:szCs w:val="32"/>
        </w:rPr>
        <w:t>规</w:t>
      </w:r>
      <w:proofErr w:type="gramEnd"/>
      <w:r w:rsidR="00FD382D" w:rsidRPr="00FD382D">
        <w:rPr>
          <w:rFonts w:ascii="Times New Roman" w:eastAsia="仿宋_GB2312" w:hAnsi="Times New Roman" w:cs="Times New Roman"/>
          <w:sz w:val="32"/>
          <w:szCs w:val="32"/>
        </w:rPr>
        <w:t>。</w:t>
      </w:r>
    </w:p>
    <w:p w14:paraId="6B4CA36E" w14:textId="2E23E3FF"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分，根据评分标准得</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w:t>
      </w:r>
    </w:p>
    <w:p w14:paraId="7626A453" w14:textId="40B6B489"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B332.</w:t>
      </w:r>
      <w:r w:rsidR="00EE4F16">
        <w:rPr>
          <w:rFonts w:ascii="Times New Roman" w:eastAsia="仿宋_GB2312" w:hAnsi="Times New Roman" w:cs="Times New Roman" w:hint="eastAsia"/>
          <w:sz w:val="32"/>
          <w:szCs w:val="32"/>
        </w:rPr>
        <w:t>实施</w:t>
      </w:r>
      <w:r w:rsidRPr="00015168">
        <w:rPr>
          <w:rFonts w:ascii="Times New Roman" w:eastAsia="仿宋_GB2312" w:hAnsi="Times New Roman" w:cs="Times New Roman" w:hint="eastAsia"/>
          <w:sz w:val="32"/>
          <w:szCs w:val="32"/>
        </w:rPr>
        <w:t>流程规范性：</w:t>
      </w:r>
      <w:r w:rsidR="00FD382D" w:rsidRPr="00FD382D">
        <w:rPr>
          <w:rFonts w:ascii="Times New Roman" w:eastAsia="仿宋_GB2312" w:hAnsi="Times New Roman" w:cs="Times New Roman" w:hint="eastAsia"/>
          <w:sz w:val="32"/>
          <w:szCs w:val="32"/>
        </w:rPr>
        <w:t>项目实施方式符合《政府和社会资本合作项目财政管理暂行办法》（财金〔</w:t>
      </w:r>
      <w:r w:rsidR="00FD382D" w:rsidRPr="00FD382D">
        <w:rPr>
          <w:rFonts w:ascii="Times New Roman" w:eastAsia="仿宋_GB2312" w:hAnsi="Times New Roman" w:cs="Times New Roman"/>
          <w:sz w:val="32"/>
          <w:szCs w:val="32"/>
        </w:rPr>
        <w:t>2016</w:t>
      </w:r>
      <w:r w:rsidR="00FD382D" w:rsidRPr="00FD382D">
        <w:rPr>
          <w:rFonts w:ascii="Times New Roman" w:eastAsia="仿宋_GB2312" w:hAnsi="Times New Roman" w:cs="Times New Roman"/>
          <w:sz w:val="32"/>
          <w:szCs w:val="32"/>
        </w:rPr>
        <w:t>〕</w:t>
      </w:r>
      <w:r w:rsidR="00FD382D" w:rsidRPr="00FD382D">
        <w:rPr>
          <w:rFonts w:ascii="Times New Roman" w:eastAsia="仿宋_GB2312" w:hAnsi="Times New Roman" w:cs="Times New Roman"/>
          <w:sz w:val="32"/>
          <w:szCs w:val="32"/>
        </w:rPr>
        <w:t>92</w:t>
      </w:r>
      <w:r w:rsidR="00FD382D" w:rsidRPr="00FD382D">
        <w:rPr>
          <w:rFonts w:ascii="Times New Roman" w:eastAsia="仿宋_GB2312" w:hAnsi="Times New Roman" w:cs="Times New Roman"/>
          <w:sz w:val="32"/>
          <w:szCs w:val="32"/>
        </w:rPr>
        <w:t>号），实施流程合</w:t>
      </w:r>
      <w:proofErr w:type="gramStart"/>
      <w:r w:rsidR="00FD382D" w:rsidRPr="00FD382D">
        <w:rPr>
          <w:rFonts w:ascii="Times New Roman" w:eastAsia="仿宋_GB2312" w:hAnsi="Times New Roman" w:cs="Times New Roman"/>
          <w:sz w:val="32"/>
          <w:szCs w:val="32"/>
        </w:rPr>
        <w:t>规</w:t>
      </w:r>
      <w:proofErr w:type="gramEnd"/>
      <w:r w:rsidR="00FD382D" w:rsidRPr="00FD382D">
        <w:rPr>
          <w:rFonts w:ascii="Times New Roman" w:eastAsia="仿宋_GB2312" w:hAnsi="Times New Roman" w:cs="Times New Roman"/>
          <w:sz w:val="32"/>
          <w:szCs w:val="32"/>
        </w:rPr>
        <w:t>。</w:t>
      </w:r>
    </w:p>
    <w:p w14:paraId="437AFD9C" w14:textId="77777777" w:rsidR="00466852"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lastRenderedPageBreak/>
        <w:t>该项指标满分为</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分，根据评分标准得</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w:t>
      </w:r>
    </w:p>
    <w:p w14:paraId="3C38C5AF" w14:textId="510C120D" w:rsidR="00FD382D" w:rsidRDefault="00FD382D" w:rsidP="0046685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B34.</w:t>
      </w:r>
      <w:r>
        <w:rPr>
          <w:rFonts w:ascii="Times New Roman" w:eastAsia="仿宋_GB2312" w:hAnsi="Times New Roman" w:cs="Times New Roman" w:hint="eastAsia"/>
          <w:sz w:val="32"/>
          <w:szCs w:val="32"/>
        </w:rPr>
        <w:t>政府采购</w:t>
      </w:r>
    </w:p>
    <w:p w14:paraId="571D6E76" w14:textId="208B1A49" w:rsidR="00FD382D" w:rsidRDefault="00FD382D" w:rsidP="0046685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B341.</w:t>
      </w:r>
      <w:r>
        <w:rPr>
          <w:rFonts w:ascii="Times New Roman" w:eastAsia="仿宋_GB2312" w:hAnsi="Times New Roman" w:cs="Times New Roman" w:hint="eastAsia"/>
          <w:sz w:val="32"/>
          <w:szCs w:val="32"/>
        </w:rPr>
        <w:t>项目政府采购程序合</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性</w:t>
      </w:r>
      <w:r w:rsidR="00D44F35">
        <w:rPr>
          <w:rFonts w:ascii="Times New Roman" w:eastAsia="仿宋_GB2312" w:hAnsi="Times New Roman" w:cs="Times New Roman" w:hint="eastAsia"/>
          <w:sz w:val="32"/>
          <w:szCs w:val="32"/>
        </w:rPr>
        <w:t>：</w:t>
      </w:r>
      <w:r w:rsidR="00D44F35" w:rsidRPr="00D44F35">
        <w:rPr>
          <w:rFonts w:ascii="Times New Roman" w:eastAsia="仿宋_GB2312" w:hAnsi="Times New Roman" w:cs="Times New Roman" w:hint="eastAsia"/>
          <w:sz w:val="32"/>
          <w:szCs w:val="32"/>
        </w:rPr>
        <w:t>南环一级公路的建设过程</w:t>
      </w:r>
      <w:proofErr w:type="gramStart"/>
      <w:r w:rsidR="00D44F35" w:rsidRPr="00D44F35">
        <w:rPr>
          <w:rFonts w:ascii="Times New Roman" w:eastAsia="仿宋_GB2312" w:hAnsi="Times New Roman" w:cs="Times New Roman" w:hint="eastAsia"/>
          <w:sz w:val="32"/>
          <w:szCs w:val="32"/>
        </w:rPr>
        <w:t>均履行</w:t>
      </w:r>
      <w:proofErr w:type="gramEnd"/>
      <w:r w:rsidR="00D44F35" w:rsidRPr="00D44F35">
        <w:rPr>
          <w:rFonts w:ascii="Times New Roman" w:eastAsia="仿宋_GB2312" w:hAnsi="Times New Roman" w:cs="Times New Roman" w:hint="eastAsia"/>
          <w:sz w:val="32"/>
          <w:szCs w:val="32"/>
        </w:rPr>
        <w:t>了政府采购程序。</w:t>
      </w:r>
    </w:p>
    <w:p w14:paraId="4F13AA80" w14:textId="7B1964F0" w:rsidR="00D44F35" w:rsidRDefault="00D44F35" w:rsidP="00D44F35">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分，根据评分标准得</w:t>
      </w:r>
      <w:r>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w:t>
      </w:r>
    </w:p>
    <w:p w14:paraId="16DA4848" w14:textId="1289EBA1" w:rsidR="00D44F35" w:rsidRDefault="00E3180C" w:rsidP="0046685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B35.</w:t>
      </w:r>
      <w:r>
        <w:rPr>
          <w:rFonts w:ascii="Times New Roman" w:eastAsia="仿宋_GB2312" w:hAnsi="Times New Roman" w:cs="Times New Roman" w:hint="eastAsia"/>
          <w:sz w:val="32"/>
          <w:szCs w:val="32"/>
        </w:rPr>
        <w:t>建设完成</w:t>
      </w:r>
    </w:p>
    <w:p w14:paraId="50213C08" w14:textId="790C9E7A" w:rsidR="00E3180C" w:rsidRDefault="00E3180C" w:rsidP="0046685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B351.</w:t>
      </w:r>
      <w:r>
        <w:rPr>
          <w:rFonts w:ascii="Times New Roman" w:eastAsia="仿宋_GB2312" w:hAnsi="Times New Roman" w:cs="Times New Roman" w:hint="eastAsia"/>
          <w:sz w:val="32"/>
          <w:szCs w:val="32"/>
        </w:rPr>
        <w:t>项目建设完成率：</w:t>
      </w:r>
      <w:r w:rsidRPr="00E3180C">
        <w:rPr>
          <w:rFonts w:ascii="Times New Roman" w:eastAsia="仿宋_GB2312" w:hAnsi="Times New Roman" w:cs="Times New Roman" w:hint="eastAsia"/>
          <w:sz w:val="32"/>
          <w:szCs w:val="32"/>
        </w:rPr>
        <w:t>项目已建设完成，并已取得《公路工程交工验收证书》，</w:t>
      </w:r>
      <w:r w:rsidR="008303D6">
        <w:rPr>
          <w:rFonts w:ascii="Times New Roman" w:eastAsia="仿宋_GB2312" w:hAnsi="Times New Roman" w:cs="Times New Roman" w:hint="eastAsia"/>
          <w:sz w:val="32"/>
          <w:szCs w:val="32"/>
        </w:rPr>
        <w:t>建设完成率为</w:t>
      </w:r>
      <w:r w:rsidR="008303D6">
        <w:rPr>
          <w:rFonts w:ascii="Times New Roman" w:eastAsia="仿宋_GB2312" w:hAnsi="Times New Roman" w:cs="Times New Roman" w:hint="eastAsia"/>
          <w:sz w:val="32"/>
          <w:szCs w:val="32"/>
        </w:rPr>
        <w:t>100%</w:t>
      </w:r>
      <w:r w:rsidR="008303D6">
        <w:rPr>
          <w:rFonts w:ascii="Times New Roman" w:eastAsia="仿宋_GB2312" w:hAnsi="Times New Roman" w:cs="Times New Roman" w:hint="eastAsia"/>
          <w:sz w:val="32"/>
          <w:szCs w:val="32"/>
        </w:rPr>
        <w:t>，</w:t>
      </w:r>
      <w:r w:rsidRPr="00E3180C">
        <w:rPr>
          <w:rFonts w:ascii="Times New Roman" w:eastAsia="仿宋_GB2312" w:hAnsi="Times New Roman" w:cs="Times New Roman" w:hint="eastAsia"/>
          <w:sz w:val="32"/>
          <w:szCs w:val="32"/>
        </w:rPr>
        <w:t>交工验收时间为</w:t>
      </w:r>
      <w:r w:rsidRPr="00E3180C">
        <w:rPr>
          <w:rFonts w:ascii="Times New Roman" w:eastAsia="仿宋_GB2312" w:hAnsi="Times New Roman" w:cs="Times New Roman"/>
          <w:sz w:val="32"/>
          <w:szCs w:val="32"/>
        </w:rPr>
        <w:t>2019</w:t>
      </w:r>
      <w:r w:rsidRPr="00E3180C">
        <w:rPr>
          <w:rFonts w:ascii="Times New Roman" w:eastAsia="仿宋_GB2312" w:hAnsi="Times New Roman" w:cs="Times New Roman"/>
          <w:sz w:val="32"/>
          <w:szCs w:val="32"/>
        </w:rPr>
        <w:t>年</w:t>
      </w:r>
      <w:r w:rsidRPr="00E3180C">
        <w:rPr>
          <w:rFonts w:ascii="Times New Roman" w:eastAsia="仿宋_GB2312" w:hAnsi="Times New Roman" w:cs="Times New Roman"/>
          <w:sz w:val="32"/>
          <w:szCs w:val="32"/>
        </w:rPr>
        <w:t>12</w:t>
      </w:r>
      <w:r w:rsidRPr="00E3180C">
        <w:rPr>
          <w:rFonts w:ascii="Times New Roman" w:eastAsia="仿宋_GB2312" w:hAnsi="Times New Roman" w:cs="Times New Roman"/>
          <w:sz w:val="32"/>
          <w:szCs w:val="32"/>
        </w:rPr>
        <w:t>月</w:t>
      </w:r>
      <w:r w:rsidRPr="00E3180C">
        <w:rPr>
          <w:rFonts w:ascii="Times New Roman" w:eastAsia="仿宋_GB2312" w:hAnsi="Times New Roman" w:cs="Times New Roman"/>
          <w:sz w:val="32"/>
          <w:szCs w:val="32"/>
        </w:rPr>
        <w:t>5</w:t>
      </w:r>
      <w:r w:rsidRPr="00E3180C">
        <w:rPr>
          <w:rFonts w:ascii="Times New Roman" w:eastAsia="仿宋_GB2312" w:hAnsi="Times New Roman" w:cs="Times New Roman"/>
          <w:sz w:val="32"/>
          <w:szCs w:val="32"/>
        </w:rPr>
        <w:t>日。</w:t>
      </w:r>
    </w:p>
    <w:p w14:paraId="0E361E68" w14:textId="77777777" w:rsidR="00E3180C" w:rsidRDefault="00E3180C" w:rsidP="00E3180C">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分，根据评分标准得</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w:t>
      </w:r>
    </w:p>
    <w:p w14:paraId="2D0AB107" w14:textId="59485A49" w:rsidR="00E3180C" w:rsidRDefault="00E3180C" w:rsidP="0046685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B352.</w:t>
      </w:r>
      <w:r>
        <w:rPr>
          <w:rFonts w:ascii="Times New Roman" w:eastAsia="仿宋_GB2312" w:hAnsi="Times New Roman" w:cs="Times New Roman" w:hint="eastAsia"/>
          <w:sz w:val="32"/>
          <w:szCs w:val="32"/>
        </w:rPr>
        <w:t>项目验收情况：</w:t>
      </w:r>
      <w:r w:rsidR="00B31849" w:rsidRPr="00B31849">
        <w:rPr>
          <w:rFonts w:ascii="Times New Roman" w:eastAsia="仿宋_GB2312" w:hAnsi="Times New Roman" w:cs="Times New Roman" w:hint="eastAsia"/>
          <w:sz w:val="32"/>
          <w:szCs w:val="32"/>
        </w:rPr>
        <w:t>项目已建设完成，并已取得《公路工程交工验收证书》，交工验收时间为</w:t>
      </w:r>
      <w:r w:rsidR="00B31849" w:rsidRPr="00B31849">
        <w:rPr>
          <w:rFonts w:ascii="Times New Roman" w:eastAsia="仿宋_GB2312" w:hAnsi="Times New Roman" w:cs="Times New Roman"/>
          <w:sz w:val="32"/>
          <w:szCs w:val="32"/>
        </w:rPr>
        <w:t>2019</w:t>
      </w:r>
      <w:r w:rsidR="00B31849" w:rsidRPr="00B31849">
        <w:rPr>
          <w:rFonts w:ascii="Times New Roman" w:eastAsia="仿宋_GB2312" w:hAnsi="Times New Roman" w:cs="Times New Roman"/>
          <w:sz w:val="32"/>
          <w:szCs w:val="32"/>
        </w:rPr>
        <w:t>年</w:t>
      </w:r>
      <w:r w:rsidR="00B31849" w:rsidRPr="00B31849">
        <w:rPr>
          <w:rFonts w:ascii="Times New Roman" w:eastAsia="仿宋_GB2312" w:hAnsi="Times New Roman" w:cs="Times New Roman"/>
          <w:sz w:val="32"/>
          <w:szCs w:val="32"/>
        </w:rPr>
        <w:t>12</w:t>
      </w:r>
      <w:r w:rsidR="00B31849" w:rsidRPr="00B31849">
        <w:rPr>
          <w:rFonts w:ascii="Times New Roman" w:eastAsia="仿宋_GB2312" w:hAnsi="Times New Roman" w:cs="Times New Roman"/>
          <w:sz w:val="32"/>
          <w:szCs w:val="32"/>
        </w:rPr>
        <w:t>月</w:t>
      </w:r>
      <w:r w:rsidR="00B31849" w:rsidRPr="00B31849">
        <w:rPr>
          <w:rFonts w:ascii="Times New Roman" w:eastAsia="仿宋_GB2312" w:hAnsi="Times New Roman" w:cs="Times New Roman"/>
          <w:sz w:val="32"/>
          <w:szCs w:val="32"/>
        </w:rPr>
        <w:t>5</w:t>
      </w:r>
      <w:r w:rsidR="00B31849" w:rsidRPr="00B31849">
        <w:rPr>
          <w:rFonts w:ascii="Times New Roman" w:eastAsia="仿宋_GB2312" w:hAnsi="Times New Roman" w:cs="Times New Roman"/>
          <w:sz w:val="32"/>
          <w:szCs w:val="32"/>
        </w:rPr>
        <w:t>日。</w:t>
      </w:r>
    </w:p>
    <w:p w14:paraId="47BC8C18" w14:textId="027153FB" w:rsidR="00B31849" w:rsidRPr="00E3180C" w:rsidRDefault="00B31849"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分，根据评分标准得</w:t>
      </w:r>
      <w:r w:rsidRPr="00015168">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w:t>
      </w:r>
    </w:p>
    <w:p w14:paraId="60603471" w14:textId="77777777" w:rsidR="008F173C"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C.</w:t>
      </w:r>
      <w:r w:rsidRPr="00015168">
        <w:rPr>
          <w:rFonts w:ascii="Times New Roman" w:eastAsia="仿宋_GB2312" w:hAnsi="Times New Roman" w:cs="Times New Roman" w:hint="eastAsia"/>
          <w:sz w:val="32"/>
          <w:szCs w:val="32"/>
        </w:rPr>
        <w:t>项目绩效</w:t>
      </w:r>
    </w:p>
    <w:p w14:paraId="65C8CD08" w14:textId="6855FEE1"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项目绩效包括项目产出和项目效益两方面内容。本次评价用</w:t>
      </w:r>
      <w:r w:rsidR="000E47C1">
        <w:rPr>
          <w:rFonts w:ascii="Times New Roman" w:eastAsia="仿宋_GB2312" w:hAnsi="Times New Roman" w:cs="Times New Roman" w:hint="eastAsia"/>
          <w:sz w:val="32"/>
          <w:szCs w:val="32"/>
        </w:rPr>
        <w:t>8</w:t>
      </w:r>
      <w:r w:rsidRPr="00015168">
        <w:rPr>
          <w:rFonts w:ascii="Times New Roman" w:eastAsia="仿宋_GB2312" w:hAnsi="Times New Roman" w:cs="Times New Roman" w:hint="eastAsia"/>
          <w:sz w:val="32"/>
          <w:szCs w:val="32"/>
        </w:rPr>
        <w:t>个三级指标从</w:t>
      </w:r>
      <w:r w:rsidRPr="00015168">
        <w:rPr>
          <w:rFonts w:ascii="Times New Roman" w:eastAsia="仿宋_GB2312" w:hAnsi="Times New Roman" w:cs="Times New Roman" w:hint="eastAsia"/>
          <w:sz w:val="32"/>
          <w:szCs w:val="32"/>
        </w:rPr>
        <w:t>1</w:t>
      </w:r>
      <w:r w:rsidR="000E47C1">
        <w:rPr>
          <w:rFonts w:ascii="Times New Roman" w:eastAsia="仿宋_GB2312" w:hAnsi="Times New Roman" w:cs="Times New Roman" w:hint="eastAsia"/>
          <w:sz w:val="32"/>
          <w:szCs w:val="32"/>
        </w:rPr>
        <w:t>8</w:t>
      </w:r>
      <w:r w:rsidRPr="00015168">
        <w:rPr>
          <w:rFonts w:ascii="Times New Roman" w:eastAsia="仿宋_GB2312" w:hAnsi="Times New Roman" w:cs="Times New Roman" w:hint="eastAsia"/>
          <w:sz w:val="32"/>
          <w:szCs w:val="32"/>
        </w:rPr>
        <w:t>个方面进行考察，权重分值</w:t>
      </w:r>
      <w:r w:rsidRPr="00015168">
        <w:rPr>
          <w:rFonts w:ascii="Times New Roman" w:eastAsia="仿宋_GB2312" w:hAnsi="Times New Roman" w:cs="Times New Roman" w:hint="eastAsia"/>
          <w:sz w:val="32"/>
          <w:szCs w:val="32"/>
        </w:rPr>
        <w:t>60.00</w:t>
      </w:r>
      <w:r w:rsidRPr="00015168">
        <w:rPr>
          <w:rFonts w:ascii="Times New Roman" w:eastAsia="仿宋_GB2312" w:hAnsi="Times New Roman" w:cs="Times New Roman" w:hint="eastAsia"/>
          <w:sz w:val="32"/>
          <w:szCs w:val="32"/>
        </w:rPr>
        <w:t>分，实际得分</w:t>
      </w:r>
      <w:r w:rsidR="000E47C1">
        <w:rPr>
          <w:rFonts w:ascii="Times New Roman" w:eastAsia="仿宋_GB2312" w:hAnsi="Times New Roman" w:cs="Times New Roman" w:hint="eastAsia"/>
          <w:sz w:val="32"/>
          <w:szCs w:val="32"/>
        </w:rPr>
        <w:t>4</w:t>
      </w:r>
      <w:r w:rsidR="00103675">
        <w:rPr>
          <w:rFonts w:ascii="Times New Roman" w:eastAsia="仿宋_GB2312" w:hAnsi="Times New Roman" w:cs="Times New Roman" w:hint="eastAsia"/>
          <w:sz w:val="32"/>
          <w:szCs w:val="32"/>
        </w:rPr>
        <w:t>7</w:t>
      </w:r>
      <w:r w:rsidR="000E47C1">
        <w:rPr>
          <w:rFonts w:ascii="Times New Roman" w:eastAsia="仿宋_GB2312" w:hAnsi="Times New Roman" w:cs="Times New Roman" w:hint="eastAsia"/>
          <w:sz w:val="32"/>
          <w:szCs w:val="32"/>
        </w:rPr>
        <w:t>.70</w:t>
      </w:r>
      <w:r w:rsidRPr="00015168">
        <w:rPr>
          <w:rFonts w:ascii="Times New Roman" w:eastAsia="仿宋_GB2312" w:hAnsi="Times New Roman" w:cs="Times New Roman" w:hint="eastAsia"/>
          <w:sz w:val="32"/>
          <w:szCs w:val="32"/>
        </w:rPr>
        <w:t>分，得分率</w:t>
      </w:r>
      <w:r w:rsidR="007C71B2">
        <w:rPr>
          <w:rFonts w:ascii="Times New Roman" w:eastAsia="仿宋_GB2312" w:hAnsi="Times New Roman" w:cs="Times New Roman" w:hint="eastAsia"/>
          <w:sz w:val="32"/>
          <w:szCs w:val="32"/>
        </w:rPr>
        <w:t>7</w:t>
      </w:r>
      <w:r w:rsidR="00103675">
        <w:rPr>
          <w:rFonts w:ascii="Times New Roman" w:eastAsia="仿宋_GB2312" w:hAnsi="Times New Roman" w:cs="Times New Roman" w:hint="eastAsia"/>
          <w:sz w:val="32"/>
          <w:szCs w:val="32"/>
        </w:rPr>
        <w:t>9.5</w:t>
      </w:r>
      <w:r w:rsidRPr="00015168">
        <w:rPr>
          <w:rFonts w:ascii="Times New Roman" w:eastAsia="仿宋_GB2312" w:hAnsi="Times New Roman" w:cs="Times New Roman" w:hint="eastAsia"/>
          <w:sz w:val="32"/>
          <w:szCs w:val="32"/>
        </w:rPr>
        <w:t>%</w:t>
      </w:r>
      <w:r w:rsidRPr="00015168">
        <w:rPr>
          <w:rFonts w:ascii="Times New Roman" w:eastAsia="仿宋_GB2312" w:hAnsi="Times New Roman" w:cs="Times New Roman" w:hint="eastAsia"/>
          <w:sz w:val="32"/>
          <w:szCs w:val="32"/>
        </w:rPr>
        <w:t>。指标业绩值及实际得分详见下表。</w:t>
      </w:r>
    </w:p>
    <w:tbl>
      <w:tblPr>
        <w:tblW w:w="8445" w:type="dxa"/>
        <w:jc w:val="center"/>
        <w:tblLayout w:type="fixed"/>
        <w:tblCellMar>
          <w:left w:w="0" w:type="dxa"/>
          <w:right w:w="0" w:type="dxa"/>
        </w:tblCellMar>
        <w:tblLook w:val="0000" w:firstRow="0" w:lastRow="0" w:firstColumn="0" w:lastColumn="0" w:noHBand="0" w:noVBand="0"/>
      </w:tblPr>
      <w:tblGrid>
        <w:gridCol w:w="4606"/>
        <w:gridCol w:w="640"/>
        <w:gridCol w:w="2525"/>
        <w:gridCol w:w="674"/>
      </w:tblGrid>
      <w:tr w:rsidR="00466852" w14:paraId="317192F2" w14:textId="77777777" w:rsidTr="00370302">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6EA104" w14:textId="77777777" w:rsidR="00466852" w:rsidRDefault="00466852" w:rsidP="00370302">
            <w:pPr>
              <w:widowControl/>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指标名称</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2412FC" w14:textId="77777777" w:rsidR="00466852" w:rsidRDefault="00466852" w:rsidP="00370302">
            <w:pPr>
              <w:widowControl/>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指标分值</w:t>
            </w:r>
          </w:p>
        </w:tc>
        <w:tc>
          <w:tcPr>
            <w:tcW w:w="2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9230A" w14:textId="77777777" w:rsidR="00466852" w:rsidRDefault="00466852" w:rsidP="00370302">
            <w:pPr>
              <w:widowControl/>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业绩值</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21A24" w14:textId="77777777" w:rsidR="00466852" w:rsidRDefault="00466852" w:rsidP="00370302">
            <w:pPr>
              <w:widowControl/>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实际得分</w:t>
            </w:r>
          </w:p>
        </w:tc>
      </w:tr>
      <w:tr w:rsidR="00466852" w14:paraId="4C267DF2" w14:textId="77777777" w:rsidTr="00370302">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1F2CC6" w14:textId="5F107EE7" w:rsidR="00466852" w:rsidRDefault="009A644D" w:rsidP="00370302">
            <w:pPr>
              <w:widowControl/>
              <w:jc w:val="left"/>
              <w:textAlignment w:val="center"/>
              <w:rPr>
                <w:rFonts w:eastAsia="仿宋_GB2312"/>
                <w:kern w:val="0"/>
                <w:sz w:val="18"/>
                <w:szCs w:val="18"/>
              </w:rPr>
            </w:pPr>
            <w:r w:rsidRPr="009A644D">
              <w:rPr>
                <w:rFonts w:eastAsia="仿宋_GB2312"/>
                <w:kern w:val="0"/>
                <w:sz w:val="18"/>
                <w:szCs w:val="18"/>
              </w:rPr>
              <w:t>C11.</w:t>
            </w:r>
            <w:r w:rsidRPr="009A644D">
              <w:rPr>
                <w:rFonts w:eastAsia="仿宋_GB2312"/>
                <w:kern w:val="0"/>
                <w:sz w:val="18"/>
                <w:szCs w:val="18"/>
              </w:rPr>
              <w:t>吸纳融资情况</w:t>
            </w:r>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058B9F" w14:textId="77777777" w:rsidR="00466852" w:rsidRDefault="00466852" w:rsidP="00370302">
            <w:pPr>
              <w:widowControl/>
              <w:ind w:firstLineChars="200" w:firstLine="360"/>
              <w:jc w:val="center"/>
              <w:textAlignment w:val="center"/>
              <w:rPr>
                <w:rFonts w:eastAsia="仿宋_GB2312"/>
                <w:kern w:val="0"/>
                <w:sz w:val="18"/>
                <w:szCs w:val="18"/>
              </w:rPr>
            </w:pP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CA3358" w14:textId="77777777" w:rsidR="00466852" w:rsidRDefault="00466852" w:rsidP="00370302">
            <w:pPr>
              <w:widowControl/>
              <w:ind w:firstLineChars="200" w:firstLine="360"/>
              <w:jc w:val="left"/>
              <w:textAlignment w:val="center"/>
              <w:rPr>
                <w:rFonts w:eastAsia="仿宋_GB2312"/>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2095FB" w14:textId="77777777" w:rsidR="00466852" w:rsidRDefault="00466852" w:rsidP="00370302">
            <w:pPr>
              <w:widowControl/>
              <w:jc w:val="center"/>
              <w:textAlignment w:val="center"/>
              <w:rPr>
                <w:rFonts w:eastAsia="仿宋_GB2312"/>
                <w:kern w:val="0"/>
                <w:sz w:val="18"/>
                <w:szCs w:val="18"/>
              </w:rPr>
            </w:pPr>
          </w:p>
        </w:tc>
      </w:tr>
      <w:tr w:rsidR="00061F29" w14:paraId="12129103" w14:textId="77777777" w:rsidTr="00370302">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BA9CDB" w14:textId="14ADB518" w:rsidR="00061F29" w:rsidRDefault="009A644D" w:rsidP="009A644D">
            <w:pPr>
              <w:widowControl/>
              <w:ind w:firstLineChars="200" w:firstLine="360"/>
              <w:jc w:val="left"/>
              <w:textAlignment w:val="center"/>
              <w:rPr>
                <w:rFonts w:eastAsia="仿宋_GB2312"/>
                <w:kern w:val="0"/>
                <w:sz w:val="18"/>
                <w:szCs w:val="18"/>
              </w:rPr>
            </w:pPr>
            <w:r w:rsidRPr="009A644D">
              <w:rPr>
                <w:rFonts w:eastAsia="仿宋_GB2312"/>
                <w:kern w:val="0"/>
                <w:sz w:val="18"/>
                <w:szCs w:val="18"/>
              </w:rPr>
              <w:t>C111.</w:t>
            </w:r>
            <w:r w:rsidRPr="009A644D">
              <w:rPr>
                <w:rFonts w:eastAsia="仿宋_GB2312"/>
                <w:kern w:val="0"/>
                <w:sz w:val="18"/>
                <w:szCs w:val="18"/>
              </w:rPr>
              <w:t>项目资本金到位情况</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065A2" w14:textId="17C5FCA5" w:rsidR="00061F29" w:rsidRDefault="003D535B" w:rsidP="00370302">
            <w:pPr>
              <w:widowControl/>
              <w:jc w:val="center"/>
              <w:textAlignment w:val="center"/>
              <w:rPr>
                <w:rFonts w:eastAsia="仿宋_GB2312"/>
                <w:kern w:val="0"/>
                <w:sz w:val="18"/>
                <w:szCs w:val="18"/>
              </w:rPr>
            </w:pPr>
            <w:r>
              <w:rPr>
                <w:rFonts w:eastAsia="仿宋_GB2312" w:hint="eastAsia"/>
                <w:kern w:val="0"/>
                <w:sz w:val="18"/>
                <w:szCs w:val="18"/>
              </w:rPr>
              <w:t>3</w:t>
            </w:r>
            <w:r w:rsidR="00061F29">
              <w:rPr>
                <w:rFonts w:eastAsia="仿宋_GB2312" w:hint="eastAsia"/>
                <w:kern w:val="0"/>
                <w:sz w:val="18"/>
                <w:szCs w:val="18"/>
              </w:rPr>
              <w:t>.00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E7DD3C" w14:textId="042B6C74" w:rsidR="00061F29" w:rsidRDefault="004D1A03" w:rsidP="00DD43D8">
            <w:pPr>
              <w:widowControl/>
              <w:jc w:val="center"/>
              <w:textAlignment w:val="center"/>
              <w:rPr>
                <w:rFonts w:eastAsia="仿宋_GB2312"/>
                <w:kern w:val="0"/>
                <w:sz w:val="18"/>
                <w:szCs w:val="18"/>
              </w:rPr>
            </w:pPr>
            <w:r>
              <w:rPr>
                <w:rFonts w:eastAsia="仿宋_GB2312"/>
                <w:kern w:val="0"/>
                <w:sz w:val="18"/>
                <w:szCs w:val="18"/>
              </w:rPr>
              <w:t>到位率</w:t>
            </w:r>
            <w:r>
              <w:rPr>
                <w:rFonts w:eastAsia="仿宋_GB2312" w:hint="eastAsia"/>
                <w:kern w:val="0"/>
                <w:sz w:val="18"/>
                <w:szCs w:val="18"/>
              </w:rPr>
              <w:t>100%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EF10E" w14:textId="4373FE24" w:rsidR="00061F29" w:rsidRDefault="004D1A03" w:rsidP="00B578C1">
            <w:pPr>
              <w:widowControl/>
              <w:jc w:val="center"/>
              <w:textAlignment w:val="center"/>
              <w:rPr>
                <w:rFonts w:eastAsia="仿宋_GB2312"/>
                <w:kern w:val="0"/>
                <w:sz w:val="18"/>
                <w:szCs w:val="18"/>
              </w:rPr>
            </w:pPr>
            <w:r>
              <w:rPr>
                <w:rFonts w:eastAsia="仿宋_GB2312" w:hint="eastAsia"/>
                <w:kern w:val="0"/>
                <w:sz w:val="18"/>
                <w:szCs w:val="18"/>
              </w:rPr>
              <w:t>3</w:t>
            </w:r>
            <w:r w:rsidR="00061F29">
              <w:rPr>
                <w:rFonts w:eastAsia="仿宋_GB2312" w:hint="eastAsia"/>
                <w:kern w:val="0"/>
                <w:sz w:val="18"/>
                <w:szCs w:val="18"/>
              </w:rPr>
              <w:t>.00</w:t>
            </w:r>
          </w:p>
        </w:tc>
      </w:tr>
      <w:tr w:rsidR="00061F29" w14:paraId="37E14FD8" w14:textId="77777777" w:rsidTr="00B578C1">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51DB48" w14:textId="44DAAF9B" w:rsidR="00061F29" w:rsidRDefault="009A644D" w:rsidP="009A644D">
            <w:pPr>
              <w:widowControl/>
              <w:ind w:firstLineChars="200" w:firstLine="360"/>
              <w:jc w:val="left"/>
              <w:textAlignment w:val="center"/>
              <w:rPr>
                <w:rFonts w:eastAsia="仿宋_GB2312"/>
                <w:kern w:val="0"/>
                <w:sz w:val="18"/>
                <w:szCs w:val="18"/>
              </w:rPr>
            </w:pPr>
            <w:r w:rsidRPr="009A644D">
              <w:rPr>
                <w:rFonts w:eastAsia="仿宋_GB2312"/>
                <w:kern w:val="0"/>
                <w:sz w:val="18"/>
                <w:szCs w:val="18"/>
              </w:rPr>
              <w:t>C112.</w:t>
            </w:r>
            <w:r w:rsidRPr="009A644D">
              <w:rPr>
                <w:rFonts w:eastAsia="仿宋_GB2312"/>
                <w:kern w:val="0"/>
                <w:sz w:val="18"/>
                <w:szCs w:val="18"/>
              </w:rPr>
              <w:t>项目融资到位情况</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64606" w14:textId="61819719" w:rsidR="00061F29" w:rsidRDefault="003D535B" w:rsidP="00370302">
            <w:pPr>
              <w:widowControl/>
              <w:jc w:val="center"/>
              <w:textAlignment w:val="center"/>
              <w:rPr>
                <w:rFonts w:eastAsia="仿宋_GB2312"/>
                <w:kern w:val="0"/>
                <w:sz w:val="18"/>
                <w:szCs w:val="18"/>
              </w:rPr>
            </w:pPr>
            <w:r>
              <w:rPr>
                <w:rFonts w:eastAsia="仿宋_GB2312" w:hint="eastAsia"/>
                <w:kern w:val="0"/>
                <w:sz w:val="18"/>
                <w:szCs w:val="18"/>
              </w:rPr>
              <w:t>4</w:t>
            </w:r>
            <w:r w:rsidR="00061F29">
              <w:rPr>
                <w:rFonts w:eastAsia="仿宋_GB2312" w:hint="eastAsia"/>
                <w:kern w:val="0"/>
                <w:sz w:val="18"/>
                <w:szCs w:val="18"/>
              </w:rPr>
              <w:t>.00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0C95189" w14:textId="1C4EC76C" w:rsidR="00061F29" w:rsidRPr="004D1A03" w:rsidRDefault="004D1A03" w:rsidP="004D1A03">
            <w:pPr>
              <w:widowControl/>
              <w:jc w:val="center"/>
              <w:textAlignment w:val="center"/>
              <w:rPr>
                <w:rFonts w:eastAsia="仿宋_GB2312"/>
                <w:kern w:val="0"/>
                <w:sz w:val="18"/>
                <w:szCs w:val="18"/>
              </w:rPr>
            </w:pPr>
            <w:r w:rsidRPr="004D1A03">
              <w:rPr>
                <w:rFonts w:eastAsia="仿宋_GB2312"/>
                <w:kern w:val="0"/>
                <w:sz w:val="18"/>
                <w:szCs w:val="18"/>
              </w:rPr>
              <w:t>到位率</w:t>
            </w:r>
            <w:r w:rsidRPr="004D1A03">
              <w:rPr>
                <w:rFonts w:eastAsia="仿宋_GB2312" w:hint="eastAsia"/>
                <w:kern w:val="0"/>
                <w:sz w:val="18"/>
                <w:szCs w:val="18"/>
              </w:rPr>
              <w:t>99.35%</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49CA43" w14:textId="674AB2AC" w:rsidR="00061F29" w:rsidRDefault="004D1A03" w:rsidP="00B578C1">
            <w:pPr>
              <w:widowControl/>
              <w:jc w:val="center"/>
              <w:textAlignment w:val="center"/>
              <w:rPr>
                <w:rFonts w:eastAsia="仿宋_GB2312"/>
                <w:kern w:val="0"/>
                <w:sz w:val="18"/>
                <w:szCs w:val="18"/>
              </w:rPr>
            </w:pPr>
            <w:r>
              <w:rPr>
                <w:rFonts w:eastAsia="仿宋_GB2312" w:hint="eastAsia"/>
                <w:kern w:val="0"/>
                <w:sz w:val="18"/>
                <w:szCs w:val="18"/>
              </w:rPr>
              <w:t>3.5</w:t>
            </w:r>
            <w:r w:rsidR="00061F29">
              <w:rPr>
                <w:rFonts w:eastAsia="仿宋_GB2312" w:hint="eastAsia"/>
                <w:kern w:val="0"/>
                <w:sz w:val="18"/>
                <w:szCs w:val="18"/>
              </w:rPr>
              <w:t>0</w:t>
            </w:r>
          </w:p>
        </w:tc>
      </w:tr>
      <w:tr w:rsidR="00061F29" w14:paraId="653F6C85" w14:textId="77777777" w:rsidTr="00B578C1">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C0F3B3" w14:textId="7A83FB37" w:rsidR="00061F29" w:rsidRDefault="009A644D" w:rsidP="009A644D">
            <w:pPr>
              <w:widowControl/>
              <w:jc w:val="left"/>
              <w:textAlignment w:val="center"/>
              <w:rPr>
                <w:rFonts w:eastAsia="仿宋_GB2312"/>
                <w:kern w:val="0"/>
                <w:sz w:val="18"/>
                <w:szCs w:val="18"/>
              </w:rPr>
            </w:pPr>
            <w:r w:rsidRPr="009A644D">
              <w:rPr>
                <w:rFonts w:eastAsia="仿宋_GB2312"/>
                <w:kern w:val="0"/>
                <w:sz w:val="18"/>
                <w:szCs w:val="18"/>
              </w:rPr>
              <w:t>C12.</w:t>
            </w:r>
            <w:r w:rsidRPr="009A644D">
              <w:rPr>
                <w:rFonts w:eastAsia="仿宋_GB2312"/>
                <w:kern w:val="0"/>
                <w:sz w:val="18"/>
                <w:szCs w:val="18"/>
              </w:rPr>
              <w:t>保障运营机制建立情况</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1F8E3" w14:textId="57E1FCCB" w:rsidR="00061F29" w:rsidRDefault="00061F29" w:rsidP="00B578C1">
            <w:pPr>
              <w:widowControl/>
              <w:jc w:val="center"/>
              <w:textAlignment w:val="center"/>
              <w:rPr>
                <w:rFonts w:eastAsia="仿宋_GB2312"/>
                <w:kern w:val="0"/>
                <w:sz w:val="18"/>
                <w:szCs w:val="18"/>
              </w:rPr>
            </w:pP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5C5F4A9" w14:textId="424C30E3" w:rsidR="00061F29" w:rsidRPr="00D652CD" w:rsidRDefault="00061F29" w:rsidP="00D652CD">
            <w:pPr>
              <w:widowControl/>
              <w:jc w:val="center"/>
              <w:textAlignment w:val="center"/>
              <w:rPr>
                <w:rFonts w:eastAsia="仿宋_GB2312"/>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47A2DA" w14:textId="13ABD662" w:rsidR="00061F29" w:rsidRDefault="00061F29" w:rsidP="00B578C1">
            <w:pPr>
              <w:widowControl/>
              <w:jc w:val="center"/>
              <w:textAlignment w:val="center"/>
              <w:rPr>
                <w:rFonts w:eastAsia="仿宋_GB2312"/>
                <w:kern w:val="0"/>
                <w:sz w:val="18"/>
                <w:szCs w:val="18"/>
              </w:rPr>
            </w:pPr>
          </w:p>
        </w:tc>
      </w:tr>
      <w:tr w:rsidR="00061F29" w14:paraId="6BD6977E" w14:textId="77777777" w:rsidTr="00B578C1">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3316AA" w14:textId="7E85A773" w:rsidR="00061F29" w:rsidRDefault="009A644D" w:rsidP="009A644D">
            <w:pPr>
              <w:widowControl/>
              <w:ind w:firstLineChars="200" w:firstLine="360"/>
              <w:jc w:val="left"/>
              <w:textAlignment w:val="center"/>
              <w:rPr>
                <w:rFonts w:eastAsia="仿宋_GB2312"/>
                <w:kern w:val="0"/>
                <w:sz w:val="18"/>
                <w:szCs w:val="18"/>
              </w:rPr>
            </w:pPr>
            <w:r w:rsidRPr="009A644D">
              <w:rPr>
                <w:rFonts w:eastAsia="仿宋_GB2312"/>
                <w:kern w:val="0"/>
                <w:sz w:val="18"/>
                <w:szCs w:val="18"/>
              </w:rPr>
              <w:t>C121.</w:t>
            </w:r>
            <w:r w:rsidRPr="009A644D">
              <w:rPr>
                <w:rFonts w:eastAsia="仿宋_GB2312"/>
                <w:kern w:val="0"/>
                <w:sz w:val="18"/>
                <w:szCs w:val="18"/>
              </w:rPr>
              <w:t>项目运营保障计划制定情况</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94443" w14:textId="0DFB9083" w:rsidR="00061F29" w:rsidRDefault="003D535B" w:rsidP="00B578C1">
            <w:pPr>
              <w:widowControl/>
              <w:jc w:val="center"/>
              <w:textAlignment w:val="center"/>
              <w:rPr>
                <w:rFonts w:eastAsia="仿宋_GB2312"/>
                <w:kern w:val="0"/>
                <w:sz w:val="18"/>
                <w:szCs w:val="18"/>
              </w:rPr>
            </w:pPr>
            <w:r>
              <w:rPr>
                <w:rFonts w:eastAsia="仿宋_GB2312" w:hint="eastAsia"/>
                <w:kern w:val="0"/>
                <w:sz w:val="18"/>
                <w:szCs w:val="18"/>
              </w:rPr>
              <w:t>2</w:t>
            </w:r>
            <w:r w:rsidR="00061F29">
              <w:rPr>
                <w:rFonts w:eastAsia="仿宋_GB2312" w:hint="eastAsia"/>
                <w:kern w:val="0"/>
                <w:sz w:val="18"/>
                <w:szCs w:val="18"/>
              </w:rPr>
              <w:t>.00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4BC8346" w14:textId="6A7BEBBD" w:rsidR="00061F29" w:rsidRPr="00D652CD" w:rsidRDefault="00D652CD" w:rsidP="00D652CD">
            <w:pPr>
              <w:widowControl/>
              <w:jc w:val="center"/>
              <w:textAlignment w:val="center"/>
              <w:rPr>
                <w:rFonts w:eastAsia="仿宋_GB2312"/>
                <w:kern w:val="0"/>
                <w:sz w:val="18"/>
                <w:szCs w:val="18"/>
              </w:rPr>
            </w:pPr>
            <w:r w:rsidRPr="00D652CD">
              <w:rPr>
                <w:rFonts w:eastAsia="仿宋_GB2312"/>
                <w:kern w:val="0"/>
                <w:sz w:val="18"/>
                <w:szCs w:val="18"/>
              </w:rPr>
              <w:t>已制定，但未定期报送</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4F277" w14:textId="20E9894D" w:rsidR="00061F29" w:rsidRDefault="00D652CD" w:rsidP="00B578C1">
            <w:pPr>
              <w:widowControl/>
              <w:jc w:val="center"/>
              <w:textAlignment w:val="center"/>
              <w:rPr>
                <w:rFonts w:eastAsia="仿宋_GB2312"/>
                <w:kern w:val="0"/>
                <w:sz w:val="18"/>
                <w:szCs w:val="18"/>
              </w:rPr>
            </w:pPr>
            <w:r>
              <w:rPr>
                <w:rFonts w:eastAsia="仿宋_GB2312" w:hint="eastAsia"/>
                <w:kern w:val="0"/>
                <w:sz w:val="18"/>
                <w:szCs w:val="18"/>
              </w:rPr>
              <w:t>1</w:t>
            </w:r>
            <w:r w:rsidR="00061F29">
              <w:rPr>
                <w:rFonts w:eastAsia="仿宋_GB2312" w:hint="eastAsia"/>
                <w:kern w:val="0"/>
                <w:sz w:val="18"/>
                <w:szCs w:val="18"/>
              </w:rPr>
              <w:t>.00</w:t>
            </w:r>
          </w:p>
        </w:tc>
      </w:tr>
      <w:tr w:rsidR="00061F29" w14:paraId="7A95B5D5" w14:textId="77777777" w:rsidTr="00B578C1">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7EBBEE" w14:textId="1A6BC587" w:rsidR="00061F29" w:rsidRDefault="009A644D" w:rsidP="009A644D">
            <w:pPr>
              <w:widowControl/>
              <w:ind w:firstLineChars="200" w:firstLine="360"/>
              <w:jc w:val="left"/>
              <w:textAlignment w:val="center"/>
              <w:rPr>
                <w:rFonts w:eastAsia="仿宋_GB2312"/>
                <w:kern w:val="0"/>
                <w:sz w:val="18"/>
                <w:szCs w:val="18"/>
              </w:rPr>
            </w:pPr>
            <w:r w:rsidRPr="009A644D">
              <w:rPr>
                <w:rFonts w:eastAsia="仿宋_GB2312"/>
                <w:kern w:val="0"/>
                <w:sz w:val="18"/>
                <w:szCs w:val="18"/>
              </w:rPr>
              <w:lastRenderedPageBreak/>
              <w:t>C122.</w:t>
            </w:r>
            <w:r w:rsidRPr="009A644D">
              <w:rPr>
                <w:rFonts w:eastAsia="仿宋_GB2312"/>
                <w:kern w:val="0"/>
                <w:sz w:val="18"/>
                <w:szCs w:val="18"/>
              </w:rPr>
              <w:t>综合养护机构及设施完善情况</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C5660" w14:textId="64DBDEE2" w:rsidR="00061F29" w:rsidRDefault="003D535B" w:rsidP="00370302">
            <w:pPr>
              <w:widowControl/>
              <w:jc w:val="center"/>
              <w:textAlignment w:val="center"/>
              <w:rPr>
                <w:rFonts w:eastAsia="仿宋_GB2312"/>
                <w:kern w:val="0"/>
                <w:sz w:val="18"/>
                <w:szCs w:val="18"/>
              </w:rPr>
            </w:pPr>
            <w:r>
              <w:rPr>
                <w:rFonts w:eastAsia="仿宋_GB2312" w:hint="eastAsia"/>
                <w:kern w:val="0"/>
                <w:sz w:val="18"/>
                <w:szCs w:val="18"/>
              </w:rPr>
              <w:t>2</w:t>
            </w:r>
            <w:r w:rsidR="00061F29">
              <w:rPr>
                <w:rFonts w:eastAsia="仿宋_GB2312" w:hint="eastAsia"/>
                <w:kern w:val="0"/>
                <w:sz w:val="18"/>
                <w:szCs w:val="18"/>
              </w:rPr>
              <w:t>.00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58A9490" w14:textId="2A24BCA4" w:rsidR="00061F29" w:rsidRPr="00D652CD" w:rsidRDefault="00F04EC6" w:rsidP="00D652CD">
            <w:pPr>
              <w:widowControl/>
              <w:jc w:val="center"/>
              <w:textAlignment w:val="center"/>
              <w:rPr>
                <w:rFonts w:eastAsia="仿宋_GB2312"/>
                <w:kern w:val="0"/>
                <w:sz w:val="18"/>
                <w:szCs w:val="18"/>
              </w:rPr>
            </w:pPr>
            <w:r>
              <w:rPr>
                <w:rFonts w:eastAsia="仿宋_GB2312"/>
                <w:kern w:val="0"/>
                <w:sz w:val="18"/>
                <w:szCs w:val="18"/>
              </w:rPr>
              <w:t>养护设施完善，但分工不明确</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24389" w14:textId="28B8FE31" w:rsidR="00061F29" w:rsidRDefault="0078019C" w:rsidP="00B578C1">
            <w:pPr>
              <w:widowControl/>
              <w:jc w:val="center"/>
              <w:textAlignment w:val="center"/>
              <w:rPr>
                <w:rFonts w:eastAsia="仿宋_GB2312"/>
                <w:kern w:val="0"/>
                <w:sz w:val="18"/>
                <w:szCs w:val="18"/>
              </w:rPr>
            </w:pPr>
            <w:r>
              <w:rPr>
                <w:rFonts w:eastAsia="仿宋_GB2312" w:hint="eastAsia"/>
                <w:kern w:val="0"/>
                <w:sz w:val="18"/>
                <w:szCs w:val="18"/>
              </w:rPr>
              <w:t>1</w:t>
            </w:r>
            <w:r w:rsidR="00061F29">
              <w:rPr>
                <w:rFonts w:eastAsia="仿宋_GB2312" w:hint="eastAsia"/>
                <w:kern w:val="0"/>
                <w:sz w:val="18"/>
                <w:szCs w:val="18"/>
              </w:rPr>
              <w:t>.00</w:t>
            </w:r>
          </w:p>
        </w:tc>
      </w:tr>
      <w:tr w:rsidR="00061F29" w14:paraId="70171217" w14:textId="77777777" w:rsidTr="00B578C1">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6DAF21" w14:textId="5AC1EE3B" w:rsidR="00061F29" w:rsidRPr="00EE315A" w:rsidRDefault="009A644D" w:rsidP="009A644D">
            <w:pPr>
              <w:widowControl/>
              <w:ind w:firstLineChars="200" w:firstLine="360"/>
              <w:jc w:val="left"/>
              <w:textAlignment w:val="center"/>
              <w:rPr>
                <w:rFonts w:eastAsia="仿宋_GB2312"/>
                <w:kern w:val="0"/>
                <w:sz w:val="18"/>
                <w:szCs w:val="18"/>
              </w:rPr>
            </w:pPr>
            <w:r w:rsidRPr="009A644D">
              <w:rPr>
                <w:rFonts w:eastAsia="仿宋_GB2312"/>
                <w:kern w:val="0"/>
                <w:sz w:val="18"/>
                <w:szCs w:val="18"/>
              </w:rPr>
              <w:t>C123.</w:t>
            </w:r>
            <w:r w:rsidRPr="009A644D">
              <w:rPr>
                <w:rFonts w:eastAsia="仿宋_GB2312"/>
                <w:kern w:val="0"/>
                <w:sz w:val="18"/>
                <w:szCs w:val="18"/>
              </w:rPr>
              <w:t>运营期保险缴纳情况</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6E45D7A" w14:textId="11A0E3CB" w:rsidR="00061F29" w:rsidRDefault="003D535B" w:rsidP="003A1B13">
            <w:pPr>
              <w:jc w:val="center"/>
            </w:pPr>
            <w:r>
              <w:rPr>
                <w:rFonts w:eastAsia="仿宋_GB2312" w:hint="eastAsia"/>
                <w:kern w:val="0"/>
                <w:sz w:val="18"/>
                <w:szCs w:val="18"/>
              </w:rPr>
              <w:t>2</w:t>
            </w:r>
            <w:r w:rsidR="00061F29" w:rsidRPr="00A27A0E">
              <w:rPr>
                <w:rFonts w:eastAsia="仿宋_GB2312" w:hint="eastAsia"/>
                <w:kern w:val="0"/>
                <w:sz w:val="18"/>
                <w:szCs w:val="18"/>
              </w:rPr>
              <w:t>.00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1E2FF04" w14:textId="537B7DA0" w:rsidR="00061F29" w:rsidRPr="00D652CD" w:rsidRDefault="0078019C" w:rsidP="00D652CD">
            <w:pPr>
              <w:widowControl/>
              <w:jc w:val="center"/>
              <w:textAlignment w:val="center"/>
              <w:rPr>
                <w:rFonts w:eastAsia="仿宋_GB2312"/>
                <w:kern w:val="0"/>
                <w:sz w:val="18"/>
                <w:szCs w:val="18"/>
              </w:rPr>
            </w:pPr>
            <w:r>
              <w:rPr>
                <w:rFonts w:eastAsia="仿宋_GB2312"/>
                <w:kern w:val="0"/>
                <w:sz w:val="18"/>
                <w:szCs w:val="18"/>
              </w:rPr>
              <w:t>已缴纳</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C5E134B" w14:textId="7DF1527B" w:rsidR="00061F29" w:rsidRPr="002609B3" w:rsidRDefault="0078019C" w:rsidP="002609B3">
            <w:pPr>
              <w:widowControl/>
              <w:jc w:val="center"/>
              <w:textAlignment w:val="center"/>
              <w:rPr>
                <w:rFonts w:eastAsia="仿宋_GB2312"/>
                <w:kern w:val="0"/>
                <w:sz w:val="18"/>
                <w:szCs w:val="18"/>
              </w:rPr>
            </w:pPr>
            <w:r>
              <w:rPr>
                <w:rFonts w:eastAsia="仿宋_GB2312" w:hint="eastAsia"/>
                <w:kern w:val="0"/>
                <w:sz w:val="18"/>
                <w:szCs w:val="18"/>
              </w:rPr>
              <w:t>2</w:t>
            </w:r>
            <w:r w:rsidR="00061F29" w:rsidRPr="00A27A0E">
              <w:rPr>
                <w:rFonts w:eastAsia="仿宋_GB2312" w:hint="eastAsia"/>
                <w:kern w:val="0"/>
                <w:sz w:val="18"/>
                <w:szCs w:val="18"/>
              </w:rPr>
              <w:t>.00</w:t>
            </w:r>
          </w:p>
        </w:tc>
      </w:tr>
      <w:tr w:rsidR="00466852" w14:paraId="61671E55" w14:textId="77777777" w:rsidTr="00370302">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1DE149" w14:textId="172C002C" w:rsidR="00466852" w:rsidRDefault="009A644D" w:rsidP="009A644D">
            <w:pPr>
              <w:widowControl/>
              <w:ind w:firstLineChars="200" w:firstLine="360"/>
              <w:jc w:val="left"/>
              <w:textAlignment w:val="center"/>
              <w:rPr>
                <w:rFonts w:eastAsia="仿宋_GB2312"/>
                <w:kern w:val="0"/>
                <w:sz w:val="18"/>
                <w:szCs w:val="18"/>
              </w:rPr>
            </w:pPr>
            <w:r w:rsidRPr="009A644D">
              <w:rPr>
                <w:rFonts w:eastAsia="仿宋_GB2312"/>
                <w:kern w:val="0"/>
                <w:sz w:val="18"/>
                <w:szCs w:val="18"/>
              </w:rPr>
              <w:t>C122.</w:t>
            </w:r>
            <w:r w:rsidRPr="009A644D">
              <w:rPr>
                <w:rFonts w:eastAsia="仿宋_GB2312"/>
                <w:kern w:val="0"/>
                <w:sz w:val="18"/>
                <w:szCs w:val="18"/>
              </w:rPr>
              <w:t>应急预案制定情况</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87AC5" w14:textId="5C59D958" w:rsidR="00466852" w:rsidRDefault="003D535B" w:rsidP="00370302">
            <w:pPr>
              <w:widowControl/>
              <w:jc w:val="center"/>
              <w:textAlignment w:val="center"/>
              <w:rPr>
                <w:rFonts w:eastAsia="仿宋_GB2312"/>
                <w:kern w:val="0"/>
                <w:sz w:val="18"/>
                <w:szCs w:val="18"/>
              </w:rPr>
            </w:pPr>
            <w:r>
              <w:rPr>
                <w:rFonts w:eastAsia="仿宋_GB2312" w:hint="eastAsia"/>
                <w:kern w:val="0"/>
                <w:sz w:val="18"/>
                <w:szCs w:val="18"/>
              </w:rPr>
              <w:t>2.00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6ABBD2" w14:textId="57BD228F" w:rsidR="00466852" w:rsidRDefault="0078019C" w:rsidP="00370302">
            <w:pPr>
              <w:widowControl/>
              <w:jc w:val="center"/>
              <w:textAlignment w:val="center"/>
              <w:rPr>
                <w:rFonts w:eastAsia="仿宋_GB2312"/>
                <w:kern w:val="0"/>
                <w:sz w:val="18"/>
                <w:szCs w:val="18"/>
              </w:rPr>
            </w:pPr>
            <w:r>
              <w:rPr>
                <w:rFonts w:eastAsia="仿宋_GB2312"/>
                <w:kern w:val="0"/>
                <w:sz w:val="18"/>
                <w:szCs w:val="18"/>
              </w:rPr>
              <w:t>未取得批准</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B4427B" w14:textId="741E0D62" w:rsidR="00466852" w:rsidRDefault="003E600B" w:rsidP="00370302">
            <w:pPr>
              <w:widowControl/>
              <w:jc w:val="center"/>
              <w:textAlignment w:val="center"/>
              <w:rPr>
                <w:rFonts w:eastAsia="仿宋_GB2312"/>
                <w:kern w:val="0"/>
                <w:sz w:val="18"/>
                <w:szCs w:val="18"/>
              </w:rPr>
            </w:pPr>
            <w:r>
              <w:rPr>
                <w:rFonts w:eastAsia="仿宋_GB2312" w:hint="eastAsia"/>
                <w:kern w:val="0"/>
                <w:sz w:val="18"/>
                <w:szCs w:val="18"/>
              </w:rPr>
              <w:t>0</w:t>
            </w:r>
            <w:r w:rsidR="00D90FDF">
              <w:rPr>
                <w:rFonts w:eastAsia="仿宋_GB2312" w:hint="eastAsia"/>
                <w:kern w:val="0"/>
                <w:sz w:val="18"/>
                <w:szCs w:val="18"/>
              </w:rPr>
              <w:t>.00</w:t>
            </w:r>
          </w:p>
        </w:tc>
      </w:tr>
      <w:tr w:rsidR="00482B8C" w14:paraId="02F2B741" w14:textId="77777777" w:rsidTr="00B578C1">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037ED1" w14:textId="5B42AD38" w:rsidR="00482B8C" w:rsidRDefault="009A644D" w:rsidP="009A644D">
            <w:pPr>
              <w:widowControl/>
              <w:jc w:val="left"/>
              <w:textAlignment w:val="center"/>
              <w:rPr>
                <w:rFonts w:eastAsia="仿宋_GB2312"/>
                <w:kern w:val="0"/>
                <w:sz w:val="18"/>
                <w:szCs w:val="18"/>
              </w:rPr>
            </w:pPr>
            <w:r w:rsidRPr="009A644D">
              <w:rPr>
                <w:rFonts w:eastAsia="仿宋_GB2312"/>
                <w:kern w:val="0"/>
                <w:sz w:val="18"/>
                <w:szCs w:val="18"/>
              </w:rPr>
              <w:t>C13.</w:t>
            </w:r>
            <w:r w:rsidRPr="009A644D">
              <w:rPr>
                <w:rFonts w:eastAsia="仿宋_GB2312"/>
                <w:kern w:val="0"/>
                <w:sz w:val="18"/>
                <w:szCs w:val="18"/>
              </w:rPr>
              <w:t>综合运营养护情况</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D24ECE5" w14:textId="7B659D2E" w:rsidR="00482B8C" w:rsidRDefault="00482B8C" w:rsidP="00350010">
            <w:pPr>
              <w:jc w:val="center"/>
            </w:pP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A0E648" w14:textId="10753457" w:rsidR="00482B8C" w:rsidRDefault="00482B8C" w:rsidP="00370302">
            <w:pPr>
              <w:widowControl/>
              <w:jc w:val="center"/>
              <w:textAlignment w:val="center"/>
              <w:rPr>
                <w:rFonts w:eastAsia="仿宋_GB2312"/>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3AF30DF" w14:textId="7DF3E3C0" w:rsidR="00482B8C" w:rsidRPr="002609B3" w:rsidRDefault="00482B8C" w:rsidP="002609B3">
            <w:pPr>
              <w:widowControl/>
              <w:jc w:val="center"/>
              <w:textAlignment w:val="center"/>
              <w:rPr>
                <w:rFonts w:eastAsia="仿宋_GB2312"/>
                <w:kern w:val="0"/>
                <w:sz w:val="18"/>
                <w:szCs w:val="18"/>
              </w:rPr>
            </w:pPr>
          </w:p>
        </w:tc>
      </w:tr>
      <w:tr w:rsidR="004C0B1F" w14:paraId="6642D443" w14:textId="77777777" w:rsidTr="00B578C1">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6CDCBB" w14:textId="1FB29287" w:rsidR="004C0B1F" w:rsidRDefault="004C0B1F" w:rsidP="009A644D">
            <w:pPr>
              <w:widowControl/>
              <w:ind w:firstLineChars="200" w:firstLine="360"/>
              <w:jc w:val="left"/>
              <w:textAlignment w:val="center"/>
              <w:rPr>
                <w:rFonts w:eastAsia="仿宋_GB2312"/>
                <w:kern w:val="0"/>
                <w:sz w:val="18"/>
                <w:szCs w:val="18"/>
              </w:rPr>
            </w:pPr>
            <w:r w:rsidRPr="009A644D">
              <w:rPr>
                <w:rFonts w:eastAsia="仿宋_GB2312"/>
                <w:kern w:val="0"/>
                <w:sz w:val="18"/>
                <w:szCs w:val="18"/>
              </w:rPr>
              <w:t>C131.</w:t>
            </w:r>
            <w:r w:rsidRPr="009A644D">
              <w:rPr>
                <w:rFonts w:eastAsia="仿宋_GB2312"/>
                <w:kern w:val="0"/>
                <w:sz w:val="18"/>
                <w:szCs w:val="18"/>
              </w:rPr>
              <w:t>路基路面运营养护情况</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F5CBA8A" w14:textId="3BCDF033" w:rsidR="004C0B1F" w:rsidRDefault="004C0B1F" w:rsidP="00350010">
            <w:pPr>
              <w:jc w:val="center"/>
            </w:pPr>
            <w:r>
              <w:rPr>
                <w:rFonts w:eastAsia="仿宋_GB2312" w:hint="eastAsia"/>
                <w:kern w:val="0"/>
                <w:sz w:val="18"/>
                <w:szCs w:val="18"/>
              </w:rPr>
              <w:t>3</w:t>
            </w:r>
            <w:r w:rsidRPr="009B43C4">
              <w:rPr>
                <w:rFonts w:eastAsia="仿宋_GB2312" w:hint="eastAsia"/>
                <w:kern w:val="0"/>
                <w:sz w:val="18"/>
                <w:szCs w:val="18"/>
              </w:rPr>
              <w:t>.00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6D315A" w14:textId="4E1AC73A" w:rsidR="004C0B1F" w:rsidRDefault="004C0B1F" w:rsidP="00370302">
            <w:pPr>
              <w:widowControl/>
              <w:jc w:val="center"/>
              <w:textAlignment w:val="center"/>
              <w:rPr>
                <w:rFonts w:eastAsia="仿宋_GB2312"/>
                <w:kern w:val="0"/>
                <w:sz w:val="18"/>
                <w:szCs w:val="18"/>
              </w:rPr>
            </w:pPr>
            <w:r>
              <w:rPr>
                <w:rFonts w:eastAsia="仿宋_GB2312"/>
                <w:kern w:val="0"/>
                <w:sz w:val="18"/>
                <w:szCs w:val="18"/>
              </w:rPr>
              <w:t>养护记录未能体现养护情况</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F0B0EC7" w14:textId="51D15594" w:rsidR="004C0B1F" w:rsidRPr="002609B3" w:rsidRDefault="00103675" w:rsidP="002609B3">
            <w:pPr>
              <w:widowControl/>
              <w:jc w:val="center"/>
              <w:textAlignment w:val="center"/>
              <w:rPr>
                <w:rFonts w:eastAsia="仿宋_GB2312"/>
                <w:kern w:val="0"/>
                <w:sz w:val="18"/>
                <w:szCs w:val="18"/>
              </w:rPr>
            </w:pPr>
            <w:r>
              <w:rPr>
                <w:rFonts w:eastAsia="仿宋_GB2312" w:hint="eastAsia"/>
                <w:kern w:val="0"/>
                <w:sz w:val="18"/>
                <w:szCs w:val="18"/>
              </w:rPr>
              <w:t>2</w:t>
            </w:r>
            <w:r w:rsidR="004C0B1F" w:rsidRPr="00000DCD">
              <w:rPr>
                <w:rFonts w:eastAsia="仿宋_GB2312" w:hint="eastAsia"/>
                <w:kern w:val="0"/>
                <w:sz w:val="18"/>
                <w:szCs w:val="18"/>
              </w:rPr>
              <w:t>.00</w:t>
            </w:r>
          </w:p>
        </w:tc>
      </w:tr>
      <w:tr w:rsidR="004C0B1F" w14:paraId="1C22BD36" w14:textId="77777777" w:rsidTr="00775F8A">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D604CE" w14:textId="5E1725E2" w:rsidR="004C0B1F" w:rsidRDefault="004C0B1F" w:rsidP="009A644D">
            <w:pPr>
              <w:widowControl/>
              <w:ind w:firstLineChars="200" w:firstLine="360"/>
              <w:jc w:val="left"/>
              <w:textAlignment w:val="center"/>
              <w:rPr>
                <w:rFonts w:eastAsia="仿宋_GB2312"/>
                <w:kern w:val="0"/>
                <w:sz w:val="18"/>
                <w:szCs w:val="18"/>
              </w:rPr>
            </w:pPr>
            <w:r w:rsidRPr="009A644D">
              <w:rPr>
                <w:rFonts w:eastAsia="仿宋_GB2312"/>
                <w:kern w:val="0"/>
                <w:sz w:val="18"/>
                <w:szCs w:val="18"/>
              </w:rPr>
              <w:t>C132.</w:t>
            </w:r>
            <w:r w:rsidRPr="009A644D">
              <w:rPr>
                <w:rFonts w:eastAsia="仿宋_GB2312"/>
                <w:kern w:val="0"/>
                <w:sz w:val="18"/>
                <w:szCs w:val="18"/>
              </w:rPr>
              <w:t>桥涵等构造物运营养护情况</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9830CFB" w14:textId="0BFC93FF" w:rsidR="004C0B1F" w:rsidRDefault="004C0B1F" w:rsidP="00350010">
            <w:pPr>
              <w:jc w:val="center"/>
            </w:pPr>
            <w:r>
              <w:rPr>
                <w:rFonts w:eastAsia="仿宋_GB2312" w:hint="eastAsia"/>
                <w:kern w:val="0"/>
                <w:sz w:val="18"/>
                <w:szCs w:val="18"/>
              </w:rPr>
              <w:t>3</w:t>
            </w:r>
            <w:r w:rsidRPr="009B43C4">
              <w:rPr>
                <w:rFonts w:eastAsia="仿宋_GB2312" w:hint="eastAsia"/>
                <w:kern w:val="0"/>
                <w:sz w:val="18"/>
                <w:szCs w:val="18"/>
              </w:rPr>
              <w:t>.00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395D13A" w14:textId="56112A46" w:rsidR="004C0B1F" w:rsidRDefault="004C0B1F" w:rsidP="00DD43D8">
            <w:pPr>
              <w:widowControl/>
              <w:jc w:val="center"/>
              <w:textAlignment w:val="center"/>
              <w:rPr>
                <w:rFonts w:eastAsia="仿宋_GB2312"/>
                <w:kern w:val="0"/>
                <w:sz w:val="18"/>
                <w:szCs w:val="18"/>
              </w:rPr>
            </w:pPr>
            <w:r w:rsidRPr="007E3448">
              <w:rPr>
                <w:rFonts w:eastAsia="仿宋_GB2312"/>
                <w:kern w:val="0"/>
                <w:sz w:val="18"/>
                <w:szCs w:val="18"/>
              </w:rPr>
              <w:t>养护记录未能体现养护情况</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58861F5" w14:textId="60295B47" w:rsidR="004C0B1F" w:rsidRPr="002609B3" w:rsidRDefault="00103675" w:rsidP="002609B3">
            <w:pPr>
              <w:widowControl/>
              <w:jc w:val="center"/>
              <w:textAlignment w:val="center"/>
              <w:rPr>
                <w:rFonts w:eastAsia="仿宋_GB2312"/>
                <w:kern w:val="0"/>
                <w:sz w:val="18"/>
                <w:szCs w:val="18"/>
              </w:rPr>
            </w:pPr>
            <w:r>
              <w:rPr>
                <w:rFonts w:eastAsia="仿宋_GB2312" w:hint="eastAsia"/>
                <w:kern w:val="0"/>
                <w:sz w:val="18"/>
                <w:szCs w:val="18"/>
              </w:rPr>
              <w:t>2</w:t>
            </w:r>
            <w:r w:rsidR="004C0B1F" w:rsidRPr="00000DCD">
              <w:rPr>
                <w:rFonts w:eastAsia="仿宋_GB2312" w:hint="eastAsia"/>
                <w:kern w:val="0"/>
                <w:sz w:val="18"/>
                <w:szCs w:val="18"/>
              </w:rPr>
              <w:t>.00</w:t>
            </w:r>
          </w:p>
        </w:tc>
      </w:tr>
      <w:tr w:rsidR="004C0B1F" w14:paraId="5F278AA2" w14:textId="77777777" w:rsidTr="00775F8A">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C185D9" w14:textId="23B9E979" w:rsidR="004C0B1F" w:rsidRDefault="004C0B1F" w:rsidP="009A644D">
            <w:pPr>
              <w:widowControl/>
              <w:ind w:firstLineChars="200" w:firstLine="360"/>
              <w:jc w:val="left"/>
              <w:textAlignment w:val="center"/>
              <w:rPr>
                <w:rFonts w:eastAsia="仿宋_GB2312"/>
                <w:kern w:val="0"/>
                <w:sz w:val="18"/>
                <w:szCs w:val="18"/>
              </w:rPr>
            </w:pPr>
            <w:r w:rsidRPr="009A644D">
              <w:rPr>
                <w:rFonts w:eastAsia="仿宋_GB2312"/>
                <w:kern w:val="0"/>
                <w:sz w:val="18"/>
                <w:szCs w:val="18"/>
              </w:rPr>
              <w:t>C133.</w:t>
            </w:r>
            <w:r w:rsidRPr="009A644D">
              <w:rPr>
                <w:rFonts w:eastAsia="仿宋_GB2312"/>
                <w:kern w:val="0"/>
                <w:sz w:val="18"/>
                <w:szCs w:val="18"/>
              </w:rPr>
              <w:t>沿线设施运营养护情况</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8CFBD" w14:textId="191FE2D9" w:rsidR="004C0B1F" w:rsidRDefault="004C0B1F" w:rsidP="00370302">
            <w:pPr>
              <w:widowControl/>
              <w:jc w:val="center"/>
              <w:textAlignment w:val="center"/>
              <w:rPr>
                <w:rFonts w:eastAsia="仿宋_GB2312"/>
                <w:kern w:val="0"/>
                <w:sz w:val="18"/>
                <w:szCs w:val="18"/>
              </w:rPr>
            </w:pPr>
            <w:r>
              <w:rPr>
                <w:rFonts w:eastAsia="仿宋_GB2312" w:hint="eastAsia"/>
                <w:kern w:val="0"/>
                <w:sz w:val="18"/>
                <w:szCs w:val="18"/>
              </w:rPr>
              <w:t>3.00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08673E2" w14:textId="6B8F95AB" w:rsidR="004C0B1F" w:rsidRDefault="004C0B1F" w:rsidP="00370302">
            <w:pPr>
              <w:widowControl/>
              <w:jc w:val="center"/>
              <w:textAlignment w:val="center"/>
              <w:rPr>
                <w:rFonts w:eastAsia="仿宋_GB2312"/>
                <w:kern w:val="0"/>
                <w:sz w:val="18"/>
                <w:szCs w:val="18"/>
              </w:rPr>
            </w:pPr>
            <w:r w:rsidRPr="007E3448">
              <w:rPr>
                <w:rFonts w:eastAsia="仿宋_GB2312"/>
                <w:kern w:val="0"/>
                <w:sz w:val="18"/>
                <w:szCs w:val="18"/>
              </w:rPr>
              <w:t>养护记录未能体现养护情况</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1185FFF" w14:textId="5F97B55B" w:rsidR="004C0B1F" w:rsidRDefault="00103675" w:rsidP="00370302">
            <w:pPr>
              <w:widowControl/>
              <w:jc w:val="center"/>
              <w:textAlignment w:val="center"/>
              <w:rPr>
                <w:rFonts w:eastAsia="仿宋_GB2312"/>
                <w:kern w:val="0"/>
                <w:sz w:val="18"/>
                <w:szCs w:val="18"/>
              </w:rPr>
            </w:pPr>
            <w:r>
              <w:rPr>
                <w:rFonts w:eastAsia="仿宋_GB2312" w:hint="eastAsia"/>
                <w:kern w:val="0"/>
                <w:sz w:val="18"/>
                <w:szCs w:val="18"/>
              </w:rPr>
              <w:t>2</w:t>
            </w:r>
            <w:r w:rsidR="004C0B1F" w:rsidRPr="00000DCD">
              <w:rPr>
                <w:rFonts w:eastAsia="仿宋_GB2312" w:hint="eastAsia"/>
                <w:kern w:val="0"/>
                <w:sz w:val="18"/>
                <w:szCs w:val="18"/>
              </w:rPr>
              <w:t>.00</w:t>
            </w:r>
          </w:p>
        </w:tc>
      </w:tr>
      <w:tr w:rsidR="004C0B1F" w14:paraId="5336F572" w14:textId="77777777" w:rsidTr="00775F8A">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FE5BB8" w14:textId="2A8957C5" w:rsidR="004C0B1F" w:rsidRDefault="004C0B1F" w:rsidP="009A644D">
            <w:pPr>
              <w:widowControl/>
              <w:ind w:firstLineChars="200" w:firstLine="360"/>
              <w:jc w:val="left"/>
              <w:textAlignment w:val="center"/>
              <w:rPr>
                <w:rFonts w:eastAsia="仿宋_GB2312"/>
                <w:kern w:val="0"/>
                <w:sz w:val="18"/>
                <w:szCs w:val="18"/>
              </w:rPr>
            </w:pPr>
            <w:r w:rsidRPr="009A644D">
              <w:rPr>
                <w:rFonts w:eastAsia="仿宋_GB2312"/>
                <w:kern w:val="0"/>
                <w:sz w:val="18"/>
                <w:szCs w:val="18"/>
              </w:rPr>
              <w:t>C134.</w:t>
            </w:r>
            <w:r w:rsidRPr="009A644D">
              <w:rPr>
                <w:rFonts w:eastAsia="仿宋_GB2312"/>
                <w:kern w:val="0"/>
                <w:sz w:val="18"/>
                <w:szCs w:val="18"/>
              </w:rPr>
              <w:t>边沟设施运营养护情况</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166C7" w14:textId="167E46EC" w:rsidR="004C0B1F" w:rsidRDefault="004C0B1F" w:rsidP="00370302">
            <w:pPr>
              <w:widowControl/>
              <w:jc w:val="center"/>
              <w:textAlignment w:val="center"/>
              <w:rPr>
                <w:rFonts w:eastAsia="仿宋_GB2312"/>
                <w:kern w:val="0"/>
                <w:sz w:val="18"/>
                <w:szCs w:val="18"/>
              </w:rPr>
            </w:pPr>
            <w:r>
              <w:rPr>
                <w:rFonts w:eastAsia="仿宋_GB2312" w:hint="eastAsia"/>
                <w:kern w:val="0"/>
                <w:sz w:val="18"/>
                <w:szCs w:val="18"/>
              </w:rPr>
              <w:t>3.00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5A0BE54" w14:textId="7E6DC3F1" w:rsidR="004C0B1F" w:rsidRDefault="004C0B1F" w:rsidP="00DD43D8">
            <w:pPr>
              <w:widowControl/>
              <w:jc w:val="center"/>
              <w:textAlignment w:val="center"/>
              <w:rPr>
                <w:rFonts w:eastAsia="仿宋_GB2312"/>
                <w:kern w:val="0"/>
                <w:sz w:val="18"/>
                <w:szCs w:val="18"/>
              </w:rPr>
            </w:pPr>
            <w:r w:rsidRPr="007E3448">
              <w:rPr>
                <w:rFonts w:eastAsia="仿宋_GB2312"/>
                <w:kern w:val="0"/>
                <w:sz w:val="18"/>
                <w:szCs w:val="18"/>
              </w:rPr>
              <w:t>养护记录未能体现养护情况</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2B274C8" w14:textId="7C870BA1" w:rsidR="004C0B1F" w:rsidRDefault="00103675" w:rsidP="00370302">
            <w:pPr>
              <w:widowControl/>
              <w:jc w:val="center"/>
              <w:textAlignment w:val="center"/>
              <w:rPr>
                <w:rFonts w:eastAsia="仿宋_GB2312"/>
                <w:kern w:val="0"/>
                <w:sz w:val="18"/>
                <w:szCs w:val="18"/>
              </w:rPr>
            </w:pPr>
            <w:r>
              <w:rPr>
                <w:rFonts w:eastAsia="仿宋_GB2312" w:hint="eastAsia"/>
                <w:kern w:val="0"/>
                <w:sz w:val="18"/>
                <w:szCs w:val="18"/>
              </w:rPr>
              <w:t>2</w:t>
            </w:r>
            <w:r w:rsidR="004C0B1F" w:rsidRPr="00000DCD">
              <w:rPr>
                <w:rFonts w:eastAsia="仿宋_GB2312" w:hint="eastAsia"/>
                <w:kern w:val="0"/>
                <w:sz w:val="18"/>
                <w:szCs w:val="18"/>
              </w:rPr>
              <w:t>.00</w:t>
            </w:r>
          </w:p>
        </w:tc>
      </w:tr>
      <w:tr w:rsidR="004C0B1F" w14:paraId="06442DC8" w14:textId="77777777" w:rsidTr="00775F8A">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72F99E" w14:textId="6B5E3953" w:rsidR="004C0B1F" w:rsidRDefault="004C0B1F" w:rsidP="009A644D">
            <w:pPr>
              <w:widowControl/>
              <w:ind w:firstLineChars="200" w:firstLine="360"/>
              <w:jc w:val="left"/>
              <w:textAlignment w:val="center"/>
              <w:rPr>
                <w:rFonts w:eastAsia="仿宋_GB2312"/>
                <w:kern w:val="0"/>
                <w:sz w:val="18"/>
                <w:szCs w:val="18"/>
              </w:rPr>
            </w:pPr>
            <w:r w:rsidRPr="009A644D">
              <w:rPr>
                <w:rFonts w:eastAsia="仿宋_GB2312"/>
                <w:kern w:val="0"/>
                <w:sz w:val="18"/>
                <w:szCs w:val="18"/>
              </w:rPr>
              <w:t>C135.</w:t>
            </w:r>
            <w:r w:rsidRPr="009A644D">
              <w:rPr>
                <w:rFonts w:eastAsia="仿宋_GB2312"/>
                <w:kern w:val="0"/>
                <w:sz w:val="18"/>
                <w:szCs w:val="18"/>
              </w:rPr>
              <w:t>生态绿化运营养护情况</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F0F1F" w14:textId="3A4E9304" w:rsidR="004C0B1F" w:rsidRDefault="004C0B1F" w:rsidP="00370302">
            <w:pPr>
              <w:widowControl/>
              <w:jc w:val="center"/>
              <w:textAlignment w:val="center"/>
              <w:rPr>
                <w:rFonts w:eastAsia="仿宋_GB2312"/>
                <w:kern w:val="0"/>
                <w:sz w:val="18"/>
                <w:szCs w:val="18"/>
              </w:rPr>
            </w:pPr>
            <w:r>
              <w:rPr>
                <w:rFonts w:eastAsia="仿宋_GB2312" w:hint="eastAsia"/>
                <w:kern w:val="0"/>
                <w:sz w:val="18"/>
                <w:szCs w:val="18"/>
              </w:rPr>
              <w:t>3.00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753E151" w14:textId="5402FA72" w:rsidR="004C0B1F" w:rsidRDefault="004C0B1F" w:rsidP="00370302">
            <w:pPr>
              <w:widowControl/>
              <w:jc w:val="center"/>
              <w:textAlignment w:val="center"/>
              <w:rPr>
                <w:rFonts w:eastAsia="仿宋_GB2312"/>
                <w:kern w:val="0"/>
                <w:sz w:val="18"/>
                <w:szCs w:val="18"/>
              </w:rPr>
            </w:pPr>
            <w:r w:rsidRPr="007E3448">
              <w:rPr>
                <w:rFonts w:eastAsia="仿宋_GB2312"/>
                <w:kern w:val="0"/>
                <w:sz w:val="18"/>
                <w:szCs w:val="18"/>
              </w:rPr>
              <w:t>养护记录未能体现养护情况</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7F7BE16" w14:textId="25B91B6F" w:rsidR="004C0B1F" w:rsidRDefault="00103675" w:rsidP="00370302">
            <w:pPr>
              <w:widowControl/>
              <w:jc w:val="center"/>
              <w:textAlignment w:val="center"/>
              <w:rPr>
                <w:rFonts w:eastAsia="仿宋_GB2312"/>
                <w:kern w:val="0"/>
                <w:sz w:val="18"/>
                <w:szCs w:val="18"/>
              </w:rPr>
            </w:pPr>
            <w:r>
              <w:rPr>
                <w:rFonts w:eastAsia="仿宋_GB2312" w:hint="eastAsia"/>
                <w:kern w:val="0"/>
                <w:sz w:val="18"/>
                <w:szCs w:val="18"/>
              </w:rPr>
              <w:t>2</w:t>
            </w:r>
            <w:r w:rsidR="004C0B1F" w:rsidRPr="00000DCD">
              <w:rPr>
                <w:rFonts w:eastAsia="仿宋_GB2312" w:hint="eastAsia"/>
                <w:kern w:val="0"/>
                <w:sz w:val="18"/>
                <w:szCs w:val="18"/>
              </w:rPr>
              <w:t>.00</w:t>
            </w:r>
          </w:p>
        </w:tc>
      </w:tr>
      <w:tr w:rsidR="00F146CB" w14:paraId="7C8A197F" w14:textId="77777777" w:rsidTr="00370302">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E9F9AA" w14:textId="1EBCE532" w:rsidR="00F146CB" w:rsidRPr="00307701" w:rsidRDefault="00F146CB" w:rsidP="00F146CB">
            <w:pPr>
              <w:widowControl/>
              <w:jc w:val="left"/>
              <w:textAlignment w:val="center"/>
              <w:rPr>
                <w:rFonts w:eastAsia="仿宋_GB2312"/>
                <w:kern w:val="0"/>
                <w:sz w:val="18"/>
                <w:szCs w:val="18"/>
              </w:rPr>
            </w:pPr>
            <w:r w:rsidRPr="00F146CB">
              <w:rPr>
                <w:rFonts w:eastAsia="仿宋_GB2312"/>
                <w:kern w:val="0"/>
                <w:sz w:val="18"/>
                <w:szCs w:val="18"/>
              </w:rPr>
              <w:t>C21.</w:t>
            </w:r>
            <w:r w:rsidRPr="00F146CB">
              <w:rPr>
                <w:rFonts w:eastAsia="仿宋_GB2312"/>
                <w:kern w:val="0"/>
                <w:sz w:val="18"/>
                <w:szCs w:val="18"/>
              </w:rPr>
              <w:t>社会效益</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BC0CF" w14:textId="77777777" w:rsidR="00F146CB" w:rsidRDefault="00F146CB" w:rsidP="00370302">
            <w:pPr>
              <w:widowControl/>
              <w:jc w:val="center"/>
              <w:textAlignment w:val="center"/>
              <w:rPr>
                <w:rFonts w:eastAsia="仿宋_GB2312"/>
                <w:kern w:val="0"/>
                <w:sz w:val="18"/>
                <w:szCs w:val="18"/>
              </w:rPr>
            </w:pP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C074B4" w14:textId="77777777" w:rsidR="00F146CB" w:rsidRDefault="00F146CB" w:rsidP="00DD43D8">
            <w:pPr>
              <w:widowControl/>
              <w:jc w:val="center"/>
              <w:textAlignment w:val="center"/>
              <w:rPr>
                <w:rFonts w:eastAsia="仿宋_GB2312"/>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9FD60" w14:textId="77777777" w:rsidR="00F146CB" w:rsidRDefault="00F146CB" w:rsidP="00482B8C">
            <w:pPr>
              <w:widowControl/>
              <w:jc w:val="center"/>
              <w:textAlignment w:val="center"/>
              <w:rPr>
                <w:rFonts w:eastAsia="仿宋_GB2312"/>
                <w:kern w:val="0"/>
                <w:sz w:val="18"/>
                <w:szCs w:val="18"/>
              </w:rPr>
            </w:pPr>
          </w:p>
        </w:tc>
      </w:tr>
      <w:tr w:rsidR="001E0417" w14:paraId="2084F9E1" w14:textId="77777777" w:rsidTr="00370302">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1243B" w14:textId="5D51B7B0" w:rsidR="001E0417" w:rsidRPr="00307701" w:rsidRDefault="001E0417" w:rsidP="00F146CB">
            <w:pPr>
              <w:widowControl/>
              <w:ind w:firstLineChars="200" w:firstLine="360"/>
              <w:jc w:val="left"/>
              <w:textAlignment w:val="center"/>
              <w:rPr>
                <w:rFonts w:eastAsia="仿宋_GB2312"/>
                <w:kern w:val="0"/>
                <w:sz w:val="18"/>
                <w:szCs w:val="18"/>
              </w:rPr>
            </w:pPr>
            <w:r w:rsidRPr="00F146CB">
              <w:rPr>
                <w:rFonts w:eastAsia="仿宋_GB2312"/>
                <w:kern w:val="0"/>
                <w:sz w:val="18"/>
                <w:szCs w:val="18"/>
              </w:rPr>
              <w:t>C211.</w:t>
            </w:r>
            <w:r w:rsidRPr="00F146CB">
              <w:rPr>
                <w:rFonts w:eastAsia="仿宋_GB2312"/>
                <w:kern w:val="0"/>
                <w:sz w:val="18"/>
                <w:szCs w:val="18"/>
              </w:rPr>
              <w:t>建设道路网络，保障交通运行</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7D875" w14:textId="62D29D1C" w:rsidR="001E0417" w:rsidRDefault="001E0417" w:rsidP="00370302">
            <w:pPr>
              <w:widowControl/>
              <w:jc w:val="center"/>
              <w:textAlignment w:val="center"/>
              <w:rPr>
                <w:rFonts w:eastAsia="仿宋_GB2312"/>
                <w:kern w:val="0"/>
                <w:sz w:val="18"/>
                <w:szCs w:val="18"/>
              </w:rPr>
            </w:pPr>
            <w:r>
              <w:rPr>
                <w:rFonts w:eastAsia="仿宋_GB2312" w:hint="eastAsia"/>
                <w:kern w:val="0"/>
                <w:sz w:val="18"/>
                <w:szCs w:val="18"/>
              </w:rPr>
              <w:t>3.00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97BEFF" w14:textId="4EBB3236" w:rsidR="001E0417" w:rsidRDefault="00C20412" w:rsidP="00DD43D8">
            <w:pPr>
              <w:widowControl/>
              <w:jc w:val="center"/>
              <w:textAlignment w:val="center"/>
              <w:rPr>
                <w:rFonts w:eastAsia="仿宋_GB2312"/>
                <w:kern w:val="0"/>
                <w:sz w:val="18"/>
                <w:szCs w:val="18"/>
              </w:rPr>
            </w:pPr>
            <w:r>
              <w:rPr>
                <w:rFonts w:eastAsia="仿宋_GB2312" w:hint="eastAsia"/>
                <w:kern w:val="0"/>
                <w:sz w:val="18"/>
                <w:szCs w:val="18"/>
              </w:rPr>
              <w:t>有效</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702D8" w14:textId="4DC9BC68" w:rsidR="001E0417" w:rsidRDefault="001E0417" w:rsidP="00482B8C">
            <w:pPr>
              <w:widowControl/>
              <w:jc w:val="center"/>
              <w:textAlignment w:val="center"/>
              <w:rPr>
                <w:rFonts w:eastAsia="仿宋_GB2312"/>
                <w:kern w:val="0"/>
                <w:sz w:val="18"/>
                <w:szCs w:val="18"/>
              </w:rPr>
            </w:pPr>
            <w:r>
              <w:rPr>
                <w:rFonts w:eastAsia="仿宋_GB2312" w:hint="eastAsia"/>
                <w:kern w:val="0"/>
                <w:sz w:val="18"/>
                <w:szCs w:val="18"/>
              </w:rPr>
              <w:t>3.00</w:t>
            </w:r>
          </w:p>
        </w:tc>
      </w:tr>
      <w:tr w:rsidR="00C20412" w14:paraId="6B6CB1B1" w14:textId="77777777" w:rsidTr="00775F8A">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72E550" w14:textId="54D67F51" w:rsidR="00C20412" w:rsidRPr="00307701" w:rsidRDefault="00C20412" w:rsidP="00F146CB">
            <w:pPr>
              <w:widowControl/>
              <w:ind w:firstLineChars="200" w:firstLine="360"/>
              <w:jc w:val="left"/>
              <w:textAlignment w:val="center"/>
              <w:rPr>
                <w:rFonts w:eastAsia="仿宋_GB2312"/>
                <w:kern w:val="0"/>
                <w:sz w:val="18"/>
                <w:szCs w:val="18"/>
              </w:rPr>
            </w:pPr>
            <w:r w:rsidRPr="00F146CB">
              <w:rPr>
                <w:rFonts w:eastAsia="仿宋_GB2312"/>
                <w:kern w:val="0"/>
                <w:sz w:val="18"/>
                <w:szCs w:val="18"/>
              </w:rPr>
              <w:t>C212.</w:t>
            </w:r>
            <w:r w:rsidRPr="00F146CB">
              <w:rPr>
                <w:rFonts w:eastAsia="仿宋_GB2312"/>
                <w:kern w:val="0"/>
                <w:sz w:val="18"/>
                <w:szCs w:val="18"/>
              </w:rPr>
              <w:t>拓宽与社会资本合作方式，增强资金使用效益</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3E6DB" w14:textId="32A2CADD" w:rsidR="00C20412" w:rsidRDefault="00C20412" w:rsidP="00370302">
            <w:pPr>
              <w:widowControl/>
              <w:jc w:val="center"/>
              <w:textAlignment w:val="center"/>
              <w:rPr>
                <w:rFonts w:eastAsia="仿宋_GB2312"/>
                <w:kern w:val="0"/>
                <w:sz w:val="18"/>
                <w:szCs w:val="18"/>
              </w:rPr>
            </w:pPr>
            <w:r>
              <w:rPr>
                <w:rFonts w:eastAsia="仿宋_GB2312" w:hint="eastAsia"/>
                <w:kern w:val="0"/>
                <w:sz w:val="18"/>
                <w:szCs w:val="18"/>
              </w:rPr>
              <w:t>3.00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E4C53A0" w14:textId="0BD182F2" w:rsidR="00C20412" w:rsidRDefault="00C20412" w:rsidP="00DD43D8">
            <w:pPr>
              <w:widowControl/>
              <w:jc w:val="center"/>
              <w:textAlignment w:val="center"/>
              <w:rPr>
                <w:rFonts w:eastAsia="仿宋_GB2312"/>
                <w:kern w:val="0"/>
                <w:sz w:val="18"/>
                <w:szCs w:val="18"/>
              </w:rPr>
            </w:pPr>
            <w:r w:rsidRPr="00832FA6">
              <w:rPr>
                <w:rFonts w:eastAsia="仿宋_GB2312" w:hint="eastAsia"/>
                <w:kern w:val="0"/>
                <w:sz w:val="18"/>
                <w:szCs w:val="18"/>
              </w:rPr>
              <w:t>有效</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0E277" w14:textId="4F4DBB8B" w:rsidR="00C20412" w:rsidRDefault="00C20412" w:rsidP="00482B8C">
            <w:pPr>
              <w:widowControl/>
              <w:jc w:val="center"/>
              <w:textAlignment w:val="center"/>
              <w:rPr>
                <w:rFonts w:eastAsia="仿宋_GB2312"/>
                <w:kern w:val="0"/>
                <w:sz w:val="18"/>
                <w:szCs w:val="18"/>
              </w:rPr>
            </w:pPr>
            <w:r>
              <w:rPr>
                <w:rFonts w:eastAsia="仿宋_GB2312" w:hint="eastAsia"/>
                <w:kern w:val="0"/>
                <w:sz w:val="18"/>
                <w:szCs w:val="18"/>
              </w:rPr>
              <w:t>3.00</w:t>
            </w:r>
          </w:p>
        </w:tc>
      </w:tr>
      <w:tr w:rsidR="00C20412" w14:paraId="2690B52B" w14:textId="77777777" w:rsidTr="00775F8A">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F42815" w14:textId="7624470E" w:rsidR="00C20412" w:rsidRPr="00307701" w:rsidRDefault="00C20412" w:rsidP="00F146CB">
            <w:pPr>
              <w:widowControl/>
              <w:ind w:firstLineChars="200" w:firstLine="360"/>
              <w:jc w:val="left"/>
              <w:textAlignment w:val="center"/>
              <w:rPr>
                <w:rFonts w:eastAsia="仿宋_GB2312"/>
                <w:kern w:val="0"/>
                <w:sz w:val="18"/>
                <w:szCs w:val="18"/>
              </w:rPr>
            </w:pPr>
            <w:r w:rsidRPr="00F146CB">
              <w:rPr>
                <w:rFonts w:eastAsia="仿宋_GB2312"/>
                <w:kern w:val="0"/>
                <w:sz w:val="18"/>
                <w:szCs w:val="18"/>
              </w:rPr>
              <w:t>C213.</w:t>
            </w:r>
            <w:r w:rsidRPr="00F146CB">
              <w:rPr>
                <w:rFonts w:eastAsia="仿宋_GB2312"/>
                <w:kern w:val="0"/>
                <w:sz w:val="18"/>
                <w:szCs w:val="18"/>
              </w:rPr>
              <w:t>缓解周围国道交通压力</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27D34" w14:textId="727C26D5" w:rsidR="00C20412" w:rsidRDefault="00C20412" w:rsidP="00370302">
            <w:pPr>
              <w:widowControl/>
              <w:jc w:val="center"/>
              <w:textAlignment w:val="center"/>
              <w:rPr>
                <w:rFonts w:eastAsia="仿宋_GB2312"/>
                <w:kern w:val="0"/>
                <w:sz w:val="18"/>
                <w:szCs w:val="18"/>
              </w:rPr>
            </w:pPr>
            <w:r>
              <w:rPr>
                <w:rFonts w:eastAsia="仿宋_GB2312" w:hint="eastAsia"/>
                <w:kern w:val="0"/>
                <w:sz w:val="18"/>
                <w:szCs w:val="18"/>
              </w:rPr>
              <w:t>3.00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17A09FC" w14:textId="7F992F4A" w:rsidR="00C20412" w:rsidRDefault="00C20412" w:rsidP="00DD43D8">
            <w:pPr>
              <w:widowControl/>
              <w:jc w:val="center"/>
              <w:textAlignment w:val="center"/>
              <w:rPr>
                <w:rFonts w:eastAsia="仿宋_GB2312"/>
                <w:kern w:val="0"/>
                <w:sz w:val="18"/>
                <w:szCs w:val="18"/>
              </w:rPr>
            </w:pPr>
            <w:r w:rsidRPr="00832FA6">
              <w:rPr>
                <w:rFonts w:eastAsia="仿宋_GB2312" w:hint="eastAsia"/>
                <w:kern w:val="0"/>
                <w:sz w:val="18"/>
                <w:szCs w:val="18"/>
              </w:rPr>
              <w:t>有效</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DD713" w14:textId="7420B48F" w:rsidR="00C20412" w:rsidRDefault="00C20412" w:rsidP="00482B8C">
            <w:pPr>
              <w:widowControl/>
              <w:jc w:val="center"/>
              <w:textAlignment w:val="center"/>
              <w:rPr>
                <w:rFonts w:eastAsia="仿宋_GB2312"/>
                <w:kern w:val="0"/>
                <w:sz w:val="18"/>
                <w:szCs w:val="18"/>
              </w:rPr>
            </w:pPr>
            <w:r>
              <w:rPr>
                <w:rFonts w:eastAsia="仿宋_GB2312" w:hint="eastAsia"/>
                <w:kern w:val="0"/>
                <w:sz w:val="18"/>
                <w:szCs w:val="18"/>
              </w:rPr>
              <w:t>3.00</w:t>
            </w:r>
          </w:p>
        </w:tc>
      </w:tr>
      <w:tr w:rsidR="001E0417" w14:paraId="3AA03CAB" w14:textId="77777777" w:rsidTr="00370302">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82EE1E" w14:textId="517CAB93" w:rsidR="001E0417" w:rsidRPr="00307701" w:rsidRDefault="001E0417" w:rsidP="00F146CB">
            <w:pPr>
              <w:widowControl/>
              <w:jc w:val="left"/>
              <w:textAlignment w:val="center"/>
              <w:rPr>
                <w:rFonts w:eastAsia="仿宋_GB2312"/>
                <w:kern w:val="0"/>
                <w:sz w:val="18"/>
                <w:szCs w:val="18"/>
              </w:rPr>
            </w:pPr>
            <w:r w:rsidRPr="00F146CB">
              <w:rPr>
                <w:rFonts w:eastAsia="仿宋_GB2312"/>
                <w:kern w:val="0"/>
                <w:sz w:val="18"/>
                <w:szCs w:val="18"/>
              </w:rPr>
              <w:t>C22.</w:t>
            </w:r>
            <w:r w:rsidRPr="00F146CB">
              <w:rPr>
                <w:rFonts w:eastAsia="仿宋_GB2312"/>
                <w:kern w:val="0"/>
                <w:sz w:val="18"/>
                <w:szCs w:val="18"/>
              </w:rPr>
              <w:t>经济效益</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5B0EA" w14:textId="77777777" w:rsidR="001E0417" w:rsidRDefault="001E0417" w:rsidP="00370302">
            <w:pPr>
              <w:widowControl/>
              <w:jc w:val="center"/>
              <w:textAlignment w:val="center"/>
              <w:rPr>
                <w:rFonts w:eastAsia="仿宋_GB2312"/>
                <w:kern w:val="0"/>
                <w:sz w:val="18"/>
                <w:szCs w:val="18"/>
              </w:rPr>
            </w:pP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90EDCD" w14:textId="77777777" w:rsidR="001E0417" w:rsidRDefault="001E0417" w:rsidP="00DD43D8">
            <w:pPr>
              <w:widowControl/>
              <w:jc w:val="center"/>
              <w:textAlignment w:val="center"/>
              <w:rPr>
                <w:rFonts w:eastAsia="仿宋_GB2312"/>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FC7C9" w14:textId="77777777" w:rsidR="001E0417" w:rsidRDefault="001E0417" w:rsidP="00482B8C">
            <w:pPr>
              <w:widowControl/>
              <w:jc w:val="center"/>
              <w:textAlignment w:val="center"/>
              <w:rPr>
                <w:rFonts w:eastAsia="仿宋_GB2312"/>
                <w:kern w:val="0"/>
                <w:sz w:val="18"/>
                <w:szCs w:val="18"/>
              </w:rPr>
            </w:pPr>
          </w:p>
        </w:tc>
      </w:tr>
      <w:tr w:rsidR="001E0417" w14:paraId="2ABF40A9" w14:textId="77777777" w:rsidTr="00370302">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442D03" w14:textId="065628D5" w:rsidR="001E0417" w:rsidRPr="00307701" w:rsidRDefault="001E0417" w:rsidP="00F146CB">
            <w:pPr>
              <w:widowControl/>
              <w:ind w:firstLineChars="200" w:firstLine="360"/>
              <w:jc w:val="left"/>
              <w:textAlignment w:val="center"/>
              <w:rPr>
                <w:rFonts w:eastAsia="仿宋_GB2312"/>
                <w:kern w:val="0"/>
                <w:sz w:val="18"/>
                <w:szCs w:val="18"/>
              </w:rPr>
            </w:pPr>
            <w:r w:rsidRPr="00F146CB">
              <w:rPr>
                <w:rFonts w:eastAsia="仿宋_GB2312"/>
                <w:kern w:val="0"/>
                <w:sz w:val="18"/>
                <w:szCs w:val="18"/>
              </w:rPr>
              <w:t>C221.</w:t>
            </w:r>
            <w:r w:rsidRPr="00F146CB">
              <w:rPr>
                <w:rFonts w:eastAsia="仿宋_GB2312"/>
                <w:kern w:val="0"/>
                <w:sz w:val="18"/>
                <w:szCs w:val="18"/>
              </w:rPr>
              <w:t>通过道路网络打通，带动地区经济运行</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F8B1B" w14:textId="0837F966" w:rsidR="001E0417" w:rsidRDefault="001E0417" w:rsidP="00370302">
            <w:pPr>
              <w:widowControl/>
              <w:jc w:val="center"/>
              <w:textAlignment w:val="center"/>
              <w:rPr>
                <w:rFonts w:eastAsia="仿宋_GB2312"/>
                <w:kern w:val="0"/>
                <w:sz w:val="18"/>
                <w:szCs w:val="18"/>
              </w:rPr>
            </w:pPr>
            <w:r>
              <w:rPr>
                <w:rFonts w:eastAsia="仿宋_GB2312" w:hint="eastAsia"/>
                <w:kern w:val="0"/>
                <w:sz w:val="18"/>
                <w:szCs w:val="18"/>
              </w:rPr>
              <w:t>3.00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085B6F" w14:textId="32B81E9F" w:rsidR="001E0417" w:rsidRDefault="00C20412" w:rsidP="00DD43D8">
            <w:pPr>
              <w:widowControl/>
              <w:jc w:val="center"/>
              <w:textAlignment w:val="center"/>
              <w:rPr>
                <w:rFonts w:eastAsia="仿宋_GB2312"/>
                <w:kern w:val="0"/>
                <w:sz w:val="18"/>
                <w:szCs w:val="18"/>
              </w:rPr>
            </w:pPr>
            <w:r>
              <w:rPr>
                <w:rFonts w:eastAsia="仿宋_GB2312" w:hint="eastAsia"/>
                <w:kern w:val="0"/>
                <w:sz w:val="18"/>
                <w:szCs w:val="18"/>
              </w:rPr>
              <w:t>有效</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875E3" w14:textId="25BBD5D3" w:rsidR="001E0417" w:rsidRDefault="001E0417" w:rsidP="00482B8C">
            <w:pPr>
              <w:widowControl/>
              <w:jc w:val="center"/>
              <w:textAlignment w:val="center"/>
              <w:rPr>
                <w:rFonts w:eastAsia="仿宋_GB2312"/>
                <w:kern w:val="0"/>
                <w:sz w:val="18"/>
                <w:szCs w:val="18"/>
              </w:rPr>
            </w:pPr>
            <w:r>
              <w:rPr>
                <w:rFonts w:eastAsia="仿宋_GB2312" w:hint="eastAsia"/>
                <w:kern w:val="0"/>
                <w:sz w:val="18"/>
                <w:szCs w:val="18"/>
              </w:rPr>
              <w:t>3.00</w:t>
            </w:r>
          </w:p>
        </w:tc>
      </w:tr>
      <w:tr w:rsidR="001E0417" w14:paraId="6E4BFE10" w14:textId="77777777" w:rsidTr="00370302">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22C317" w14:textId="58336B2F" w:rsidR="001E0417" w:rsidRPr="00307701" w:rsidRDefault="001E0417" w:rsidP="00F146CB">
            <w:pPr>
              <w:widowControl/>
              <w:jc w:val="left"/>
              <w:textAlignment w:val="center"/>
              <w:rPr>
                <w:rFonts w:eastAsia="仿宋_GB2312"/>
                <w:kern w:val="0"/>
                <w:sz w:val="18"/>
                <w:szCs w:val="18"/>
              </w:rPr>
            </w:pPr>
            <w:r w:rsidRPr="00F146CB">
              <w:rPr>
                <w:rFonts w:eastAsia="仿宋_GB2312"/>
                <w:kern w:val="0"/>
                <w:sz w:val="18"/>
                <w:szCs w:val="18"/>
              </w:rPr>
              <w:t>C23.</w:t>
            </w:r>
            <w:r w:rsidRPr="00F146CB">
              <w:rPr>
                <w:rFonts w:eastAsia="仿宋_GB2312"/>
                <w:kern w:val="0"/>
                <w:sz w:val="18"/>
                <w:szCs w:val="18"/>
              </w:rPr>
              <w:t>环境效益</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335D9" w14:textId="77777777" w:rsidR="001E0417" w:rsidRDefault="001E0417" w:rsidP="00370302">
            <w:pPr>
              <w:widowControl/>
              <w:jc w:val="center"/>
              <w:textAlignment w:val="center"/>
              <w:rPr>
                <w:rFonts w:eastAsia="仿宋_GB2312"/>
                <w:kern w:val="0"/>
                <w:sz w:val="18"/>
                <w:szCs w:val="18"/>
              </w:rPr>
            </w:pP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55C6A3" w14:textId="77777777" w:rsidR="001E0417" w:rsidRDefault="001E0417" w:rsidP="00DD43D8">
            <w:pPr>
              <w:widowControl/>
              <w:jc w:val="center"/>
              <w:textAlignment w:val="center"/>
              <w:rPr>
                <w:rFonts w:eastAsia="仿宋_GB2312"/>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217E7" w14:textId="77777777" w:rsidR="001E0417" w:rsidRDefault="001E0417" w:rsidP="00482B8C">
            <w:pPr>
              <w:widowControl/>
              <w:jc w:val="center"/>
              <w:textAlignment w:val="center"/>
              <w:rPr>
                <w:rFonts w:eastAsia="仿宋_GB2312"/>
                <w:kern w:val="0"/>
                <w:sz w:val="18"/>
                <w:szCs w:val="18"/>
              </w:rPr>
            </w:pPr>
          </w:p>
        </w:tc>
      </w:tr>
      <w:tr w:rsidR="001E0417" w14:paraId="194A0BDD" w14:textId="77777777" w:rsidTr="00370302">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5EA378" w14:textId="1CA6675D" w:rsidR="001E0417" w:rsidRPr="00307701" w:rsidRDefault="001E0417" w:rsidP="00F146CB">
            <w:pPr>
              <w:widowControl/>
              <w:ind w:firstLineChars="200" w:firstLine="360"/>
              <w:jc w:val="left"/>
              <w:textAlignment w:val="center"/>
              <w:rPr>
                <w:rFonts w:eastAsia="仿宋_GB2312"/>
                <w:kern w:val="0"/>
                <w:sz w:val="18"/>
                <w:szCs w:val="18"/>
              </w:rPr>
            </w:pPr>
            <w:r w:rsidRPr="00F146CB">
              <w:rPr>
                <w:rFonts w:eastAsia="仿宋_GB2312"/>
                <w:kern w:val="0"/>
                <w:sz w:val="18"/>
                <w:szCs w:val="18"/>
              </w:rPr>
              <w:t>C231.</w:t>
            </w:r>
            <w:r w:rsidRPr="00F146CB">
              <w:rPr>
                <w:rFonts w:eastAsia="仿宋_GB2312"/>
                <w:kern w:val="0"/>
                <w:sz w:val="18"/>
                <w:szCs w:val="18"/>
              </w:rPr>
              <w:t>绿化种植美化公路环境</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235F1" w14:textId="2C7ABD8D" w:rsidR="001E0417" w:rsidRDefault="001E0417" w:rsidP="00370302">
            <w:pPr>
              <w:widowControl/>
              <w:jc w:val="center"/>
              <w:textAlignment w:val="center"/>
              <w:rPr>
                <w:rFonts w:eastAsia="仿宋_GB2312"/>
                <w:kern w:val="0"/>
                <w:sz w:val="18"/>
                <w:szCs w:val="18"/>
              </w:rPr>
            </w:pPr>
            <w:r>
              <w:rPr>
                <w:rFonts w:eastAsia="仿宋_GB2312" w:hint="eastAsia"/>
                <w:kern w:val="0"/>
                <w:sz w:val="18"/>
                <w:szCs w:val="18"/>
              </w:rPr>
              <w:t>3.00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CC486C" w14:textId="5C7B9399" w:rsidR="001E0417" w:rsidRDefault="00C20412" w:rsidP="00DD43D8">
            <w:pPr>
              <w:widowControl/>
              <w:jc w:val="center"/>
              <w:textAlignment w:val="center"/>
              <w:rPr>
                <w:rFonts w:eastAsia="仿宋_GB2312"/>
                <w:kern w:val="0"/>
                <w:sz w:val="18"/>
                <w:szCs w:val="18"/>
              </w:rPr>
            </w:pPr>
            <w:r>
              <w:rPr>
                <w:rFonts w:eastAsia="仿宋_GB2312" w:hint="eastAsia"/>
                <w:kern w:val="0"/>
                <w:sz w:val="18"/>
                <w:szCs w:val="18"/>
              </w:rPr>
              <w:t>有效</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34A67" w14:textId="53FF4D16" w:rsidR="001E0417" w:rsidRDefault="001F0C8C" w:rsidP="00482B8C">
            <w:pPr>
              <w:widowControl/>
              <w:jc w:val="center"/>
              <w:textAlignment w:val="center"/>
              <w:rPr>
                <w:rFonts w:eastAsia="仿宋_GB2312"/>
                <w:kern w:val="0"/>
                <w:sz w:val="18"/>
                <w:szCs w:val="18"/>
              </w:rPr>
            </w:pPr>
            <w:r>
              <w:rPr>
                <w:rFonts w:eastAsia="仿宋_GB2312" w:hint="eastAsia"/>
                <w:kern w:val="0"/>
                <w:sz w:val="18"/>
                <w:szCs w:val="18"/>
              </w:rPr>
              <w:t>2</w:t>
            </w:r>
            <w:r w:rsidR="001E0417">
              <w:rPr>
                <w:rFonts w:eastAsia="仿宋_GB2312" w:hint="eastAsia"/>
                <w:kern w:val="0"/>
                <w:sz w:val="18"/>
                <w:szCs w:val="18"/>
              </w:rPr>
              <w:t>.00</w:t>
            </w:r>
          </w:p>
        </w:tc>
      </w:tr>
      <w:tr w:rsidR="001E0417" w14:paraId="623B0443" w14:textId="77777777" w:rsidTr="00370302">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276A85" w14:textId="0AAE9B6C" w:rsidR="001E0417" w:rsidRPr="00307701" w:rsidRDefault="001E0417" w:rsidP="00F146CB">
            <w:pPr>
              <w:widowControl/>
              <w:jc w:val="left"/>
              <w:textAlignment w:val="center"/>
              <w:rPr>
                <w:rFonts w:eastAsia="仿宋_GB2312"/>
                <w:kern w:val="0"/>
                <w:sz w:val="18"/>
                <w:szCs w:val="18"/>
              </w:rPr>
            </w:pPr>
            <w:r w:rsidRPr="00F146CB">
              <w:rPr>
                <w:rFonts w:eastAsia="仿宋_GB2312"/>
                <w:kern w:val="0"/>
                <w:sz w:val="18"/>
                <w:szCs w:val="18"/>
              </w:rPr>
              <w:t>C24.</w:t>
            </w:r>
            <w:r w:rsidRPr="00F146CB">
              <w:rPr>
                <w:rFonts w:eastAsia="仿宋_GB2312"/>
                <w:kern w:val="0"/>
                <w:sz w:val="18"/>
                <w:szCs w:val="18"/>
              </w:rPr>
              <w:t>可持续效益</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E1CF9" w14:textId="77777777" w:rsidR="001E0417" w:rsidRDefault="001E0417" w:rsidP="00370302">
            <w:pPr>
              <w:widowControl/>
              <w:jc w:val="center"/>
              <w:textAlignment w:val="center"/>
              <w:rPr>
                <w:rFonts w:eastAsia="仿宋_GB2312"/>
                <w:kern w:val="0"/>
                <w:sz w:val="18"/>
                <w:szCs w:val="18"/>
              </w:rPr>
            </w:pP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1A602F" w14:textId="77777777" w:rsidR="001E0417" w:rsidRDefault="001E0417" w:rsidP="00DD43D8">
            <w:pPr>
              <w:widowControl/>
              <w:jc w:val="center"/>
              <w:textAlignment w:val="center"/>
              <w:rPr>
                <w:rFonts w:eastAsia="仿宋_GB2312"/>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E8E236" w14:textId="77777777" w:rsidR="001E0417" w:rsidRDefault="001E0417" w:rsidP="00482B8C">
            <w:pPr>
              <w:widowControl/>
              <w:jc w:val="center"/>
              <w:textAlignment w:val="center"/>
              <w:rPr>
                <w:rFonts w:eastAsia="仿宋_GB2312"/>
                <w:kern w:val="0"/>
                <w:sz w:val="18"/>
                <w:szCs w:val="18"/>
              </w:rPr>
            </w:pPr>
          </w:p>
        </w:tc>
      </w:tr>
      <w:tr w:rsidR="001E0417" w14:paraId="029C654F" w14:textId="77777777" w:rsidTr="00370302">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1F6598" w14:textId="767A5DD5" w:rsidR="001E0417" w:rsidRPr="00307701" w:rsidRDefault="001E0417" w:rsidP="00F146CB">
            <w:pPr>
              <w:widowControl/>
              <w:ind w:firstLineChars="200" w:firstLine="360"/>
              <w:jc w:val="left"/>
              <w:textAlignment w:val="center"/>
              <w:rPr>
                <w:rFonts w:eastAsia="仿宋_GB2312"/>
                <w:kern w:val="0"/>
                <w:sz w:val="18"/>
                <w:szCs w:val="18"/>
              </w:rPr>
            </w:pPr>
            <w:r w:rsidRPr="00F146CB">
              <w:rPr>
                <w:rFonts w:eastAsia="仿宋_GB2312"/>
                <w:kern w:val="0"/>
                <w:sz w:val="18"/>
                <w:szCs w:val="18"/>
              </w:rPr>
              <w:t>C241.</w:t>
            </w:r>
            <w:r w:rsidRPr="00F146CB">
              <w:rPr>
                <w:rFonts w:eastAsia="仿宋_GB2312"/>
                <w:kern w:val="0"/>
                <w:sz w:val="18"/>
                <w:szCs w:val="18"/>
              </w:rPr>
              <w:t>道路</w:t>
            </w:r>
            <w:proofErr w:type="gramStart"/>
            <w:r w:rsidRPr="00F146CB">
              <w:rPr>
                <w:rFonts w:eastAsia="仿宋_GB2312"/>
                <w:kern w:val="0"/>
                <w:sz w:val="18"/>
                <w:szCs w:val="18"/>
              </w:rPr>
              <w:t>路权维护</w:t>
            </w:r>
            <w:proofErr w:type="gramEnd"/>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9373D" w14:textId="0A945966" w:rsidR="001E0417" w:rsidRDefault="001E0417" w:rsidP="00370302">
            <w:pPr>
              <w:widowControl/>
              <w:jc w:val="center"/>
              <w:textAlignment w:val="center"/>
              <w:rPr>
                <w:rFonts w:eastAsia="仿宋_GB2312"/>
                <w:kern w:val="0"/>
                <w:sz w:val="18"/>
                <w:szCs w:val="18"/>
              </w:rPr>
            </w:pPr>
            <w:r>
              <w:rPr>
                <w:rFonts w:eastAsia="仿宋_GB2312" w:hint="eastAsia"/>
                <w:kern w:val="0"/>
                <w:sz w:val="18"/>
                <w:szCs w:val="18"/>
              </w:rPr>
              <w:t>5.00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18C96C" w14:textId="0BDA4C9F" w:rsidR="001E0417" w:rsidRDefault="00C20412" w:rsidP="00DD43D8">
            <w:pPr>
              <w:widowControl/>
              <w:jc w:val="center"/>
              <w:textAlignment w:val="center"/>
              <w:rPr>
                <w:rFonts w:eastAsia="仿宋_GB2312"/>
                <w:kern w:val="0"/>
                <w:sz w:val="18"/>
                <w:szCs w:val="18"/>
              </w:rPr>
            </w:pPr>
            <w:r>
              <w:rPr>
                <w:rFonts w:eastAsia="仿宋_GB2312" w:hint="eastAsia"/>
                <w:kern w:val="0"/>
                <w:sz w:val="18"/>
                <w:szCs w:val="18"/>
              </w:rPr>
              <w:t>有效</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3F8CB" w14:textId="4A069D23" w:rsidR="001E0417" w:rsidRDefault="001E0417" w:rsidP="00482B8C">
            <w:pPr>
              <w:widowControl/>
              <w:jc w:val="center"/>
              <w:textAlignment w:val="center"/>
              <w:rPr>
                <w:rFonts w:eastAsia="仿宋_GB2312"/>
                <w:kern w:val="0"/>
                <w:sz w:val="18"/>
                <w:szCs w:val="18"/>
              </w:rPr>
            </w:pPr>
            <w:r>
              <w:rPr>
                <w:rFonts w:eastAsia="仿宋_GB2312" w:hint="eastAsia"/>
                <w:kern w:val="0"/>
                <w:sz w:val="18"/>
                <w:szCs w:val="18"/>
              </w:rPr>
              <w:t>5.00</w:t>
            </w:r>
          </w:p>
        </w:tc>
      </w:tr>
      <w:tr w:rsidR="001E0417" w14:paraId="630944AC" w14:textId="77777777" w:rsidTr="00370302">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25817E" w14:textId="31A0D367" w:rsidR="001E0417" w:rsidRPr="00307701" w:rsidRDefault="001E0417" w:rsidP="00F146CB">
            <w:pPr>
              <w:widowControl/>
              <w:jc w:val="left"/>
              <w:textAlignment w:val="center"/>
              <w:rPr>
                <w:rFonts w:eastAsia="仿宋_GB2312"/>
                <w:kern w:val="0"/>
                <w:sz w:val="18"/>
                <w:szCs w:val="18"/>
              </w:rPr>
            </w:pPr>
            <w:r w:rsidRPr="00F146CB">
              <w:rPr>
                <w:rFonts w:eastAsia="仿宋_GB2312"/>
                <w:kern w:val="0"/>
                <w:sz w:val="18"/>
                <w:szCs w:val="18"/>
              </w:rPr>
              <w:t>C25.</w:t>
            </w:r>
            <w:r w:rsidRPr="00F146CB">
              <w:rPr>
                <w:rFonts w:eastAsia="仿宋_GB2312"/>
                <w:kern w:val="0"/>
                <w:sz w:val="18"/>
                <w:szCs w:val="18"/>
              </w:rPr>
              <w:t>服务对象满意度</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5832F" w14:textId="77777777" w:rsidR="001E0417" w:rsidRDefault="001E0417" w:rsidP="00370302">
            <w:pPr>
              <w:widowControl/>
              <w:jc w:val="center"/>
              <w:textAlignment w:val="center"/>
              <w:rPr>
                <w:rFonts w:eastAsia="仿宋_GB2312"/>
                <w:kern w:val="0"/>
                <w:sz w:val="18"/>
                <w:szCs w:val="18"/>
              </w:rPr>
            </w:pP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E675B2" w14:textId="77777777" w:rsidR="001E0417" w:rsidRDefault="001E0417" w:rsidP="00DD43D8">
            <w:pPr>
              <w:widowControl/>
              <w:jc w:val="center"/>
              <w:textAlignment w:val="center"/>
              <w:rPr>
                <w:rFonts w:eastAsia="仿宋_GB2312"/>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DFC6B" w14:textId="77777777" w:rsidR="001E0417" w:rsidRDefault="001E0417" w:rsidP="00482B8C">
            <w:pPr>
              <w:widowControl/>
              <w:jc w:val="center"/>
              <w:textAlignment w:val="center"/>
              <w:rPr>
                <w:rFonts w:eastAsia="仿宋_GB2312"/>
                <w:kern w:val="0"/>
                <w:sz w:val="18"/>
                <w:szCs w:val="18"/>
              </w:rPr>
            </w:pPr>
          </w:p>
        </w:tc>
      </w:tr>
      <w:tr w:rsidR="001E0417" w14:paraId="768AFCE9" w14:textId="77777777" w:rsidTr="00370302">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9D18B1" w14:textId="6686917A" w:rsidR="001E0417" w:rsidRDefault="001E0417" w:rsidP="00F146CB">
            <w:pPr>
              <w:widowControl/>
              <w:ind w:firstLineChars="200" w:firstLine="360"/>
              <w:jc w:val="left"/>
              <w:textAlignment w:val="center"/>
              <w:rPr>
                <w:rFonts w:eastAsia="仿宋_GB2312"/>
                <w:kern w:val="0"/>
                <w:sz w:val="18"/>
                <w:szCs w:val="18"/>
              </w:rPr>
            </w:pPr>
            <w:r w:rsidRPr="00F146CB">
              <w:rPr>
                <w:rFonts w:eastAsia="仿宋_GB2312"/>
                <w:kern w:val="0"/>
                <w:sz w:val="18"/>
                <w:szCs w:val="18"/>
              </w:rPr>
              <w:t>C251.</w:t>
            </w:r>
            <w:r w:rsidRPr="00F146CB">
              <w:rPr>
                <w:rFonts w:eastAsia="仿宋_GB2312"/>
                <w:kern w:val="0"/>
                <w:sz w:val="18"/>
                <w:szCs w:val="18"/>
              </w:rPr>
              <w:t>实施单位对该项目的满意度</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8F945" w14:textId="77777777" w:rsidR="001E0417" w:rsidRDefault="001E0417" w:rsidP="00370302">
            <w:pPr>
              <w:widowControl/>
              <w:jc w:val="center"/>
              <w:textAlignment w:val="center"/>
              <w:rPr>
                <w:rFonts w:eastAsia="仿宋_GB2312"/>
                <w:kern w:val="0"/>
                <w:sz w:val="18"/>
                <w:szCs w:val="18"/>
              </w:rPr>
            </w:pPr>
            <w:r>
              <w:rPr>
                <w:rFonts w:eastAsia="仿宋_GB2312" w:hint="eastAsia"/>
                <w:kern w:val="0"/>
                <w:sz w:val="18"/>
                <w:szCs w:val="18"/>
              </w:rPr>
              <w:t>10.00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0FA409" w14:textId="2CCEC189" w:rsidR="001E0417" w:rsidRDefault="001E0417" w:rsidP="009E055A">
            <w:pPr>
              <w:widowControl/>
              <w:jc w:val="center"/>
              <w:textAlignment w:val="center"/>
              <w:rPr>
                <w:rFonts w:eastAsia="仿宋_GB2312"/>
                <w:kern w:val="0"/>
                <w:sz w:val="18"/>
                <w:szCs w:val="18"/>
              </w:rPr>
            </w:pPr>
            <w:r>
              <w:rPr>
                <w:rFonts w:eastAsia="仿宋_GB2312" w:hint="eastAsia"/>
                <w:kern w:val="0"/>
                <w:sz w:val="18"/>
                <w:szCs w:val="18"/>
              </w:rPr>
              <w:t>满意度为</w:t>
            </w:r>
            <w:r w:rsidR="009E055A">
              <w:rPr>
                <w:rFonts w:eastAsia="仿宋_GB2312" w:hint="eastAsia"/>
                <w:kern w:val="0"/>
                <w:sz w:val="18"/>
                <w:szCs w:val="18"/>
              </w:rPr>
              <w:t>82</w:t>
            </w:r>
            <w:r w:rsidRPr="0092687E">
              <w:rPr>
                <w:rFonts w:eastAsia="仿宋_GB2312"/>
                <w:kern w:val="0"/>
                <w:sz w:val="18"/>
                <w:szCs w:val="18"/>
              </w:rPr>
              <w:t>%</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4B5B0" w14:textId="14D1D30C" w:rsidR="001E0417" w:rsidRDefault="001E0417" w:rsidP="00482B8C">
            <w:pPr>
              <w:widowControl/>
              <w:jc w:val="center"/>
              <w:textAlignment w:val="center"/>
              <w:rPr>
                <w:rFonts w:eastAsia="仿宋_GB2312"/>
                <w:kern w:val="0"/>
                <w:sz w:val="18"/>
                <w:szCs w:val="18"/>
              </w:rPr>
            </w:pPr>
            <w:r>
              <w:rPr>
                <w:rFonts w:eastAsia="仿宋_GB2312" w:hint="eastAsia"/>
                <w:kern w:val="0"/>
                <w:sz w:val="18"/>
                <w:szCs w:val="18"/>
              </w:rPr>
              <w:t>8.20</w:t>
            </w:r>
          </w:p>
        </w:tc>
      </w:tr>
      <w:tr w:rsidR="00466852" w14:paraId="7AC72E5F" w14:textId="77777777" w:rsidTr="00370302">
        <w:trPr>
          <w:trHeight w:val="315"/>
          <w:jc w:val="center"/>
        </w:trPr>
        <w:tc>
          <w:tcPr>
            <w:tcW w:w="4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156247" w14:textId="77777777" w:rsidR="00466852" w:rsidRDefault="00466852" w:rsidP="0037030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合计</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8281E" w14:textId="77777777" w:rsidR="00466852" w:rsidRDefault="00466852" w:rsidP="00370302">
            <w:pPr>
              <w:widowControl/>
              <w:jc w:val="center"/>
              <w:textAlignment w:val="center"/>
              <w:rPr>
                <w:rFonts w:eastAsia="仿宋_GB2312"/>
                <w:kern w:val="0"/>
                <w:sz w:val="18"/>
                <w:szCs w:val="18"/>
              </w:rPr>
            </w:pPr>
            <w:r>
              <w:rPr>
                <w:rFonts w:eastAsia="仿宋_GB2312" w:hint="eastAsia"/>
                <w:kern w:val="0"/>
                <w:sz w:val="18"/>
                <w:szCs w:val="18"/>
              </w:rPr>
              <w:t>60.00</w:t>
            </w:r>
          </w:p>
        </w:tc>
        <w:tc>
          <w:tcPr>
            <w:tcW w:w="2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D7D712" w14:textId="77777777" w:rsidR="00466852" w:rsidRDefault="00466852" w:rsidP="00D652CD">
            <w:pPr>
              <w:widowControl/>
              <w:jc w:val="center"/>
              <w:textAlignment w:val="center"/>
              <w:rPr>
                <w:rFonts w:eastAsia="仿宋_GB2312"/>
                <w:kern w:val="0"/>
                <w:sz w:val="18"/>
                <w:szCs w:val="18"/>
              </w:rPr>
            </w:pPr>
          </w:p>
        </w:tc>
        <w:tc>
          <w:tcPr>
            <w:tcW w:w="6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62B505" w14:textId="2832D2A6" w:rsidR="00466852" w:rsidRDefault="00DA5A1D" w:rsidP="00370302">
            <w:pPr>
              <w:widowControl/>
              <w:jc w:val="center"/>
              <w:textAlignment w:val="center"/>
              <w:rPr>
                <w:rFonts w:eastAsia="仿宋_GB2312"/>
                <w:kern w:val="0"/>
                <w:sz w:val="18"/>
                <w:szCs w:val="18"/>
              </w:rPr>
            </w:pPr>
            <w:r>
              <w:rPr>
                <w:rFonts w:eastAsia="仿宋_GB2312" w:hint="eastAsia"/>
                <w:kern w:val="0"/>
                <w:sz w:val="18"/>
                <w:szCs w:val="18"/>
              </w:rPr>
              <w:t>42.70</w:t>
            </w:r>
          </w:p>
        </w:tc>
      </w:tr>
    </w:tbl>
    <w:p w14:paraId="464ADD22" w14:textId="3B0CC341" w:rsidR="00454768" w:rsidRPr="00015168" w:rsidRDefault="00454768" w:rsidP="006F3010">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sz w:val="32"/>
          <w:szCs w:val="32"/>
        </w:rPr>
        <w:t>C11.</w:t>
      </w:r>
      <w:r w:rsidR="009E12C3" w:rsidRPr="009E12C3">
        <w:rPr>
          <w:rFonts w:ascii="Times New Roman" w:eastAsia="仿宋_GB2312" w:hAnsi="Times New Roman" w:cs="Times New Roman" w:hint="eastAsia"/>
          <w:sz w:val="32"/>
          <w:szCs w:val="32"/>
        </w:rPr>
        <w:t>吸纳融资情况</w:t>
      </w:r>
    </w:p>
    <w:p w14:paraId="0C37B3BF" w14:textId="687153E7" w:rsidR="009E12C3" w:rsidRDefault="00454768"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sz w:val="32"/>
          <w:szCs w:val="32"/>
        </w:rPr>
        <w:t>C111.</w:t>
      </w:r>
      <w:r w:rsidR="007533D3" w:rsidRPr="007533D3">
        <w:rPr>
          <w:rFonts w:ascii="Times New Roman" w:eastAsia="仿宋_GB2312" w:hAnsi="Times New Roman" w:cs="Times New Roman" w:hint="eastAsia"/>
          <w:sz w:val="32"/>
          <w:szCs w:val="32"/>
        </w:rPr>
        <w:t>项目资本金到位情况</w:t>
      </w:r>
      <w:r w:rsidR="00466852" w:rsidRPr="00015168">
        <w:rPr>
          <w:rFonts w:ascii="Times New Roman" w:eastAsia="仿宋_GB2312" w:hAnsi="Times New Roman" w:cs="Times New Roman" w:hint="eastAsia"/>
          <w:sz w:val="32"/>
          <w:szCs w:val="32"/>
        </w:rPr>
        <w:t>：</w:t>
      </w:r>
      <w:r w:rsidR="009E12C3" w:rsidRPr="009E12C3">
        <w:rPr>
          <w:rFonts w:ascii="Times New Roman" w:eastAsia="仿宋_GB2312" w:hAnsi="Times New Roman" w:cs="Times New Roman" w:hint="eastAsia"/>
          <w:sz w:val="32"/>
          <w:szCs w:val="32"/>
        </w:rPr>
        <w:t>根据取得的《验资报告》（</w:t>
      </w:r>
      <w:proofErr w:type="gramStart"/>
      <w:r w:rsidR="009E12C3" w:rsidRPr="009E12C3">
        <w:rPr>
          <w:rFonts w:ascii="Times New Roman" w:eastAsia="仿宋_GB2312" w:hAnsi="Times New Roman" w:cs="Times New Roman" w:hint="eastAsia"/>
          <w:sz w:val="32"/>
          <w:szCs w:val="32"/>
        </w:rPr>
        <w:t>昆旭会事验</w:t>
      </w:r>
      <w:proofErr w:type="gramEnd"/>
      <w:r w:rsidR="009E12C3" w:rsidRPr="009E12C3">
        <w:rPr>
          <w:rFonts w:ascii="Times New Roman" w:eastAsia="仿宋_GB2312" w:hAnsi="Times New Roman" w:cs="Times New Roman" w:hint="eastAsia"/>
          <w:sz w:val="32"/>
          <w:szCs w:val="32"/>
        </w:rPr>
        <w:t>字</w:t>
      </w:r>
      <w:r w:rsidR="009E12C3" w:rsidRPr="009E12C3">
        <w:rPr>
          <w:rFonts w:ascii="Times New Roman" w:eastAsia="仿宋_GB2312" w:hAnsi="Times New Roman" w:cs="Times New Roman"/>
          <w:sz w:val="32"/>
          <w:szCs w:val="32"/>
        </w:rPr>
        <w:t>2018</w:t>
      </w:r>
      <w:r w:rsidR="009E12C3" w:rsidRPr="009E12C3">
        <w:rPr>
          <w:rFonts w:ascii="Times New Roman" w:eastAsia="仿宋_GB2312" w:hAnsi="Times New Roman" w:cs="Times New Roman"/>
          <w:sz w:val="32"/>
          <w:szCs w:val="32"/>
        </w:rPr>
        <w:t>第</w:t>
      </w:r>
      <w:r w:rsidR="009E12C3" w:rsidRPr="009E12C3">
        <w:rPr>
          <w:rFonts w:ascii="Times New Roman" w:eastAsia="仿宋_GB2312" w:hAnsi="Times New Roman" w:cs="Times New Roman"/>
          <w:sz w:val="32"/>
          <w:szCs w:val="32"/>
        </w:rPr>
        <w:t>004</w:t>
      </w:r>
      <w:r w:rsidR="009E12C3" w:rsidRPr="009E12C3">
        <w:rPr>
          <w:rFonts w:ascii="Times New Roman" w:eastAsia="仿宋_GB2312" w:hAnsi="Times New Roman" w:cs="Times New Roman"/>
          <w:sz w:val="32"/>
          <w:szCs w:val="32"/>
        </w:rPr>
        <w:t>号）社会资本方云南云桥建设股份有限公司应出资的</w:t>
      </w:r>
      <w:r w:rsidR="009E12C3" w:rsidRPr="009E12C3">
        <w:rPr>
          <w:rFonts w:ascii="Times New Roman" w:eastAsia="仿宋_GB2312" w:hAnsi="Times New Roman" w:cs="Times New Roman"/>
          <w:sz w:val="32"/>
          <w:szCs w:val="32"/>
        </w:rPr>
        <w:t>10</w:t>
      </w:r>
      <w:r w:rsidR="00F4384F">
        <w:rPr>
          <w:rFonts w:ascii="Times New Roman" w:eastAsia="仿宋_GB2312" w:hAnsi="Times New Roman" w:cs="Times New Roman" w:hint="eastAsia"/>
          <w:sz w:val="32"/>
          <w:szCs w:val="32"/>
        </w:rPr>
        <w:t>,</w:t>
      </w:r>
      <w:r w:rsidR="009E12C3" w:rsidRPr="009E12C3">
        <w:rPr>
          <w:rFonts w:ascii="Times New Roman" w:eastAsia="仿宋_GB2312" w:hAnsi="Times New Roman" w:cs="Times New Roman"/>
          <w:sz w:val="32"/>
          <w:szCs w:val="32"/>
        </w:rPr>
        <w:t>040.38</w:t>
      </w:r>
      <w:r w:rsidR="009E12C3" w:rsidRPr="009E12C3">
        <w:rPr>
          <w:rFonts w:ascii="Times New Roman" w:eastAsia="仿宋_GB2312" w:hAnsi="Times New Roman" w:cs="Times New Roman"/>
          <w:sz w:val="32"/>
          <w:szCs w:val="32"/>
        </w:rPr>
        <w:t>万元资本金已于</w:t>
      </w:r>
      <w:r w:rsidR="009E12C3" w:rsidRPr="009E12C3">
        <w:rPr>
          <w:rFonts w:ascii="Times New Roman" w:eastAsia="仿宋_GB2312" w:hAnsi="Times New Roman" w:cs="Times New Roman"/>
          <w:sz w:val="32"/>
          <w:szCs w:val="32"/>
        </w:rPr>
        <w:t>2018</w:t>
      </w:r>
      <w:r w:rsidR="009E12C3" w:rsidRPr="009E12C3">
        <w:rPr>
          <w:rFonts w:ascii="Times New Roman" w:eastAsia="仿宋_GB2312" w:hAnsi="Times New Roman" w:cs="Times New Roman"/>
          <w:sz w:val="32"/>
          <w:szCs w:val="32"/>
        </w:rPr>
        <w:t>年</w:t>
      </w:r>
      <w:r w:rsidR="009E12C3" w:rsidRPr="009E12C3">
        <w:rPr>
          <w:rFonts w:ascii="Times New Roman" w:eastAsia="仿宋_GB2312" w:hAnsi="Times New Roman" w:cs="Times New Roman"/>
          <w:sz w:val="32"/>
          <w:szCs w:val="32"/>
        </w:rPr>
        <w:t>3</w:t>
      </w:r>
      <w:r w:rsidR="009E12C3" w:rsidRPr="009E12C3">
        <w:rPr>
          <w:rFonts w:ascii="Times New Roman" w:eastAsia="仿宋_GB2312" w:hAnsi="Times New Roman" w:cs="Times New Roman"/>
          <w:sz w:val="32"/>
          <w:szCs w:val="32"/>
        </w:rPr>
        <w:t>月</w:t>
      </w:r>
      <w:r w:rsidR="009E12C3" w:rsidRPr="009E12C3">
        <w:rPr>
          <w:rFonts w:ascii="Times New Roman" w:eastAsia="仿宋_GB2312" w:hAnsi="Times New Roman" w:cs="Times New Roman"/>
          <w:sz w:val="32"/>
          <w:szCs w:val="32"/>
        </w:rPr>
        <w:t>27</w:t>
      </w:r>
      <w:r w:rsidR="009E12C3" w:rsidRPr="009E12C3">
        <w:rPr>
          <w:rFonts w:ascii="Times New Roman" w:eastAsia="仿宋_GB2312" w:hAnsi="Times New Roman" w:cs="Times New Roman"/>
          <w:sz w:val="32"/>
          <w:szCs w:val="32"/>
        </w:rPr>
        <w:t>日全部到位。资本金到位及时，未对项目建设产生不良影响。</w:t>
      </w:r>
    </w:p>
    <w:p w14:paraId="7632F8EA" w14:textId="3474C40D"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00BD36BE">
        <w:rPr>
          <w:rFonts w:ascii="Times New Roman" w:eastAsia="仿宋_GB2312" w:hAnsi="Times New Roman" w:cs="Times New Roman" w:hint="eastAsia"/>
          <w:sz w:val="32"/>
          <w:szCs w:val="32"/>
        </w:rPr>
        <w:t>3</w:t>
      </w:r>
      <w:r w:rsidRPr="00015168">
        <w:rPr>
          <w:rFonts w:ascii="Times New Roman" w:eastAsia="仿宋_GB2312" w:hAnsi="Times New Roman" w:cs="Times New Roman" w:hint="eastAsia"/>
          <w:sz w:val="32"/>
          <w:szCs w:val="32"/>
        </w:rPr>
        <w:t>分，根据评分标准得</w:t>
      </w:r>
      <w:r w:rsidR="00BD36BE">
        <w:rPr>
          <w:rFonts w:ascii="Times New Roman" w:eastAsia="仿宋_GB2312" w:hAnsi="Times New Roman" w:cs="Times New Roman" w:hint="eastAsia"/>
          <w:sz w:val="32"/>
          <w:szCs w:val="32"/>
        </w:rPr>
        <w:t>3</w:t>
      </w:r>
      <w:r w:rsidRPr="00015168">
        <w:rPr>
          <w:rFonts w:ascii="Times New Roman" w:eastAsia="仿宋_GB2312" w:hAnsi="Times New Roman" w:cs="Times New Roman" w:hint="eastAsia"/>
          <w:sz w:val="32"/>
          <w:szCs w:val="32"/>
        </w:rPr>
        <w:t>分。</w:t>
      </w:r>
    </w:p>
    <w:p w14:paraId="1C8420AC" w14:textId="3D3B848E" w:rsidR="00466852" w:rsidRPr="00015168" w:rsidRDefault="006F3010" w:rsidP="006F3010">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sz w:val="32"/>
          <w:szCs w:val="32"/>
        </w:rPr>
        <w:t>C112.</w:t>
      </w:r>
      <w:r w:rsidR="00C57D4C" w:rsidRPr="007533D3">
        <w:rPr>
          <w:rFonts w:ascii="Times New Roman" w:eastAsia="仿宋_GB2312" w:hAnsi="Times New Roman" w:cs="Times New Roman" w:hint="eastAsia"/>
          <w:sz w:val="32"/>
          <w:szCs w:val="32"/>
        </w:rPr>
        <w:t xml:space="preserve"> </w:t>
      </w:r>
      <w:r w:rsidR="007533D3">
        <w:rPr>
          <w:rFonts w:ascii="Times New Roman" w:eastAsia="仿宋_GB2312" w:hAnsi="Times New Roman" w:cs="Times New Roman" w:hint="eastAsia"/>
          <w:sz w:val="32"/>
          <w:szCs w:val="32"/>
        </w:rPr>
        <w:t>项目融资到位情况</w:t>
      </w:r>
      <w:r w:rsidR="00466852" w:rsidRPr="00015168">
        <w:rPr>
          <w:rFonts w:ascii="Times New Roman" w:eastAsia="仿宋_GB2312" w:hAnsi="Times New Roman" w:cs="Times New Roman" w:hint="eastAsia"/>
          <w:sz w:val="32"/>
          <w:szCs w:val="32"/>
        </w:rPr>
        <w:t>：</w:t>
      </w:r>
      <w:r w:rsidR="00F4384F" w:rsidRPr="00F4384F">
        <w:rPr>
          <w:rFonts w:ascii="Times New Roman" w:eastAsia="仿宋_GB2312" w:hAnsi="Times New Roman" w:cs="Times New Roman" w:hint="eastAsia"/>
          <w:sz w:val="32"/>
          <w:szCs w:val="32"/>
        </w:rPr>
        <w:t>根据对实施单位安宁南环公路建设有限责任公司进行实地检查，融资到位及时截止</w:t>
      </w:r>
      <w:r w:rsidR="00F4384F" w:rsidRPr="00F4384F">
        <w:rPr>
          <w:rFonts w:ascii="Times New Roman" w:eastAsia="仿宋_GB2312" w:hAnsi="Times New Roman" w:cs="Times New Roman"/>
          <w:sz w:val="32"/>
          <w:szCs w:val="32"/>
        </w:rPr>
        <w:t>2019</w:t>
      </w:r>
      <w:r w:rsidR="00F4384F" w:rsidRPr="00F4384F">
        <w:rPr>
          <w:rFonts w:ascii="Times New Roman" w:eastAsia="仿宋_GB2312" w:hAnsi="Times New Roman" w:cs="Times New Roman"/>
          <w:sz w:val="32"/>
          <w:szCs w:val="32"/>
        </w:rPr>
        <w:t>年</w:t>
      </w:r>
      <w:r w:rsidR="00F4384F" w:rsidRPr="00F4384F">
        <w:rPr>
          <w:rFonts w:ascii="Times New Roman" w:eastAsia="仿宋_GB2312" w:hAnsi="Times New Roman" w:cs="Times New Roman"/>
          <w:sz w:val="32"/>
          <w:szCs w:val="32"/>
        </w:rPr>
        <w:t>12</w:t>
      </w:r>
      <w:r w:rsidR="00F4384F" w:rsidRPr="00F4384F">
        <w:rPr>
          <w:rFonts w:ascii="Times New Roman" w:eastAsia="仿宋_GB2312" w:hAnsi="Times New Roman" w:cs="Times New Roman"/>
          <w:sz w:val="32"/>
          <w:szCs w:val="32"/>
        </w:rPr>
        <w:t>月</w:t>
      </w:r>
      <w:r w:rsidR="00F4384F" w:rsidRPr="00F4384F">
        <w:rPr>
          <w:rFonts w:ascii="Times New Roman" w:eastAsia="仿宋_GB2312" w:hAnsi="Times New Roman" w:cs="Times New Roman"/>
          <w:sz w:val="32"/>
          <w:szCs w:val="32"/>
        </w:rPr>
        <w:lastRenderedPageBreak/>
        <w:t>31</w:t>
      </w:r>
      <w:r w:rsidR="00F4384F" w:rsidRPr="00F4384F">
        <w:rPr>
          <w:rFonts w:ascii="Times New Roman" w:eastAsia="仿宋_GB2312" w:hAnsi="Times New Roman" w:cs="Times New Roman"/>
          <w:sz w:val="32"/>
          <w:szCs w:val="32"/>
        </w:rPr>
        <w:t>日，项目共融资</w:t>
      </w:r>
      <w:r w:rsidR="00F4384F" w:rsidRPr="00F4384F">
        <w:rPr>
          <w:rFonts w:ascii="Times New Roman" w:eastAsia="仿宋_GB2312" w:hAnsi="Times New Roman" w:cs="Times New Roman"/>
          <w:sz w:val="32"/>
          <w:szCs w:val="32"/>
        </w:rPr>
        <w:t>47</w:t>
      </w:r>
      <w:r w:rsidR="00711C98">
        <w:rPr>
          <w:rFonts w:ascii="Times New Roman" w:eastAsia="仿宋_GB2312" w:hAnsi="Times New Roman" w:cs="Times New Roman" w:hint="eastAsia"/>
          <w:sz w:val="32"/>
          <w:szCs w:val="32"/>
        </w:rPr>
        <w:t>,</w:t>
      </w:r>
      <w:r w:rsidR="00F4384F" w:rsidRPr="00F4384F">
        <w:rPr>
          <w:rFonts w:ascii="Times New Roman" w:eastAsia="仿宋_GB2312" w:hAnsi="Times New Roman" w:cs="Times New Roman"/>
          <w:sz w:val="32"/>
          <w:szCs w:val="32"/>
        </w:rPr>
        <w:t>000</w:t>
      </w:r>
      <w:r w:rsidR="00711C98">
        <w:rPr>
          <w:rFonts w:ascii="Times New Roman" w:eastAsia="仿宋_GB2312" w:hAnsi="Times New Roman" w:cs="Times New Roman" w:hint="eastAsia"/>
          <w:sz w:val="32"/>
          <w:szCs w:val="32"/>
        </w:rPr>
        <w:t>.00</w:t>
      </w:r>
      <w:r w:rsidR="00F4384F" w:rsidRPr="00F4384F">
        <w:rPr>
          <w:rFonts w:ascii="Times New Roman" w:eastAsia="仿宋_GB2312" w:hAnsi="Times New Roman" w:cs="Times New Roman"/>
          <w:sz w:val="32"/>
          <w:szCs w:val="32"/>
        </w:rPr>
        <w:t>万元。对比</w:t>
      </w:r>
      <w:r w:rsidR="00F4384F" w:rsidRPr="00F4384F">
        <w:rPr>
          <w:rFonts w:ascii="Times New Roman" w:eastAsia="仿宋_GB2312" w:hAnsi="Times New Roman" w:cs="Times New Roman"/>
          <w:sz w:val="32"/>
          <w:szCs w:val="32"/>
        </w:rPr>
        <w:t>PPP</w:t>
      </w:r>
      <w:r w:rsidR="00F4384F" w:rsidRPr="00F4384F">
        <w:rPr>
          <w:rFonts w:ascii="Times New Roman" w:eastAsia="仿宋_GB2312" w:hAnsi="Times New Roman" w:cs="Times New Roman"/>
          <w:sz w:val="32"/>
          <w:szCs w:val="32"/>
        </w:rPr>
        <w:t>合同，融资到位率</w:t>
      </w:r>
      <w:r w:rsidR="00F4384F" w:rsidRPr="00F4384F">
        <w:rPr>
          <w:rFonts w:ascii="Times New Roman" w:eastAsia="仿宋_GB2312" w:hAnsi="Times New Roman" w:cs="Times New Roman"/>
          <w:sz w:val="32"/>
          <w:szCs w:val="32"/>
        </w:rPr>
        <w:t>99.35%</w:t>
      </w:r>
      <w:r w:rsidR="00F4384F" w:rsidRPr="00F4384F">
        <w:rPr>
          <w:rFonts w:ascii="Times New Roman" w:eastAsia="仿宋_GB2312" w:hAnsi="Times New Roman" w:cs="Times New Roman"/>
          <w:sz w:val="32"/>
          <w:szCs w:val="32"/>
        </w:rPr>
        <w:t>。根据评分标准</w:t>
      </w:r>
      <w:r w:rsidR="00F4384F">
        <w:rPr>
          <w:rFonts w:ascii="Times New Roman" w:eastAsia="仿宋_GB2312" w:hAnsi="Times New Roman" w:cs="Times New Roman"/>
          <w:sz w:val="32"/>
          <w:szCs w:val="32"/>
        </w:rPr>
        <w:t>：</w:t>
      </w:r>
      <w:r w:rsidR="00F4384F" w:rsidRPr="00F4384F">
        <w:rPr>
          <w:rFonts w:ascii="Times New Roman" w:eastAsia="仿宋_GB2312" w:hAnsi="Times New Roman" w:cs="Times New Roman"/>
          <w:sz w:val="32"/>
          <w:szCs w:val="32"/>
        </w:rPr>
        <w:t>到位</w:t>
      </w:r>
      <w:r w:rsidR="00F4384F" w:rsidRPr="00F4384F">
        <w:rPr>
          <w:rFonts w:ascii="Times New Roman" w:eastAsia="仿宋_GB2312" w:hAnsi="Times New Roman" w:cs="Times New Roman"/>
          <w:sz w:val="32"/>
          <w:szCs w:val="32"/>
        </w:rPr>
        <w:t>95%</w:t>
      </w:r>
      <w:proofErr w:type="gramStart"/>
      <w:r w:rsidR="00F4384F" w:rsidRPr="00F4384F">
        <w:rPr>
          <w:rFonts w:ascii="Times New Roman" w:eastAsia="仿宋_GB2312" w:hAnsi="Times New Roman" w:cs="Times New Roman"/>
          <w:sz w:val="32"/>
          <w:szCs w:val="32"/>
        </w:rPr>
        <w:t>以上但</w:t>
      </w:r>
      <w:proofErr w:type="gramEnd"/>
      <w:r w:rsidR="00F4384F" w:rsidRPr="00F4384F">
        <w:rPr>
          <w:rFonts w:ascii="Times New Roman" w:eastAsia="仿宋_GB2312" w:hAnsi="Times New Roman" w:cs="Times New Roman"/>
          <w:sz w:val="32"/>
          <w:szCs w:val="32"/>
        </w:rPr>
        <w:t>未足额到位扣</w:t>
      </w:r>
      <w:r w:rsidR="00F4384F" w:rsidRPr="00F4384F">
        <w:rPr>
          <w:rFonts w:ascii="Times New Roman" w:eastAsia="仿宋_GB2312" w:hAnsi="Times New Roman" w:cs="Times New Roman"/>
          <w:sz w:val="32"/>
          <w:szCs w:val="32"/>
        </w:rPr>
        <w:t>0.5</w:t>
      </w:r>
      <w:r w:rsidR="00F4384F" w:rsidRPr="00F4384F">
        <w:rPr>
          <w:rFonts w:ascii="Times New Roman" w:eastAsia="仿宋_GB2312" w:hAnsi="Times New Roman" w:cs="Times New Roman"/>
          <w:sz w:val="32"/>
          <w:szCs w:val="32"/>
        </w:rPr>
        <w:t>分。</w:t>
      </w:r>
    </w:p>
    <w:p w14:paraId="13E61D1C" w14:textId="360DA94A"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00BD36BE">
        <w:rPr>
          <w:rFonts w:ascii="Times New Roman" w:eastAsia="仿宋_GB2312" w:hAnsi="Times New Roman" w:cs="Times New Roman" w:hint="eastAsia"/>
          <w:sz w:val="32"/>
          <w:szCs w:val="32"/>
        </w:rPr>
        <w:t>4</w:t>
      </w:r>
      <w:r w:rsidRPr="00015168">
        <w:rPr>
          <w:rFonts w:ascii="Times New Roman" w:eastAsia="仿宋_GB2312" w:hAnsi="Times New Roman" w:cs="Times New Roman" w:hint="eastAsia"/>
          <w:sz w:val="32"/>
          <w:szCs w:val="32"/>
        </w:rPr>
        <w:t>分，根据评分标准得</w:t>
      </w:r>
      <w:r w:rsidR="00BD36BE">
        <w:rPr>
          <w:rFonts w:ascii="Times New Roman" w:eastAsia="仿宋_GB2312" w:hAnsi="Times New Roman" w:cs="Times New Roman" w:hint="eastAsia"/>
          <w:sz w:val="32"/>
          <w:szCs w:val="32"/>
        </w:rPr>
        <w:t>3.</w:t>
      </w:r>
      <w:r w:rsidR="004C6EA5">
        <w:rPr>
          <w:rFonts w:ascii="Times New Roman" w:eastAsia="仿宋_GB2312" w:hAnsi="Times New Roman" w:cs="Times New Roman" w:hint="eastAsia"/>
          <w:sz w:val="32"/>
          <w:szCs w:val="32"/>
        </w:rPr>
        <w:t>5</w:t>
      </w:r>
      <w:r w:rsidRPr="00015168">
        <w:rPr>
          <w:rFonts w:ascii="Times New Roman" w:eastAsia="仿宋_GB2312" w:hAnsi="Times New Roman" w:cs="Times New Roman" w:hint="eastAsia"/>
          <w:sz w:val="32"/>
          <w:szCs w:val="32"/>
        </w:rPr>
        <w:t>分。</w:t>
      </w:r>
    </w:p>
    <w:p w14:paraId="0A1D8FEA" w14:textId="27A4698F" w:rsidR="008C086A" w:rsidRDefault="008C086A" w:rsidP="006F301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C12.</w:t>
      </w:r>
      <w:r w:rsidR="009C017C" w:rsidRPr="009C017C">
        <w:rPr>
          <w:rFonts w:hint="eastAsia"/>
        </w:rPr>
        <w:t xml:space="preserve"> </w:t>
      </w:r>
      <w:r w:rsidR="009C017C" w:rsidRPr="009C017C">
        <w:rPr>
          <w:rFonts w:ascii="Times New Roman" w:eastAsia="仿宋_GB2312" w:hAnsi="Times New Roman" w:cs="Times New Roman" w:hint="eastAsia"/>
          <w:sz w:val="32"/>
          <w:szCs w:val="32"/>
        </w:rPr>
        <w:t>保障运营机制建立情况</w:t>
      </w:r>
    </w:p>
    <w:p w14:paraId="7DF77E9B" w14:textId="68C3C99A" w:rsidR="00466852" w:rsidRPr="00015168" w:rsidRDefault="009C017C" w:rsidP="009C017C">
      <w:pPr>
        <w:spacing w:line="600" w:lineRule="exact"/>
        <w:ind w:firstLineChars="200" w:firstLine="640"/>
        <w:rPr>
          <w:rFonts w:ascii="Times New Roman" w:eastAsia="仿宋_GB2312" w:hAnsi="Times New Roman" w:cs="Times New Roman"/>
          <w:sz w:val="32"/>
          <w:szCs w:val="32"/>
        </w:rPr>
      </w:pPr>
      <w:r w:rsidRPr="009C017C">
        <w:rPr>
          <w:rFonts w:ascii="Times New Roman" w:eastAsia="仿宋_GB2312" w:hAnsi="Times New Roman" w:cs="Times New Roman"/>
          <w:sz w:val="32"/>
          <w:szCs w:val="32"/>
        </w:rPr>
        <w:t>C121.</w:t>
      </w:r>
      <w:r w:rsidRPr="009C017C">
        <w:rPr>
          <w:rFonts w:ascii="Times New Roman" w:eastAsia="仿宋_GB2312" w:hAnsi="Times New Roman" w:cs="Times New Roman"/>
          <w:sz w:val="32"/>
          <w:szCs w:val="32"/>
        </w:rPr>
        <w:t>项目运营保障计划制定情况</w:t>
      </w:r>
      <w:r w:rsidR="00466852" w:rsidRPr="00015168">
        <w:rPr>
          <w:rFonts w:ascii="Times New Roman" w:eastAsia="仿宋_GB2312" w:hAnsi="Times New Roman" w:cs="Times New Roman" w:hint="eastAsia"/>
          <w:sz w:val="32"/>
          <w:szCs w:val="32"/>
        </w:rPr>
        <w:t>：</w:t>
      </w:r>
      <w:r w:rsidR="000C0389" w:rsidRPr="000C0389">
        <w:rPr>
          <w:rFonts w:ascii="Times New Roman" w:eastAsia="仿宋_GB2312" w:hAnsi="Times New Roman" w:cs="Times New Roman" w:hint="eastAsia"/>
          <w:sz w:val="32"/>
          <w:szCs w:val="32"/>
        </w:rPr>
        <w:t>实施单位安宁南环公路建设有限责任公司已制定运营保障计划，但未定期报送计划进度表，根据评分标准未报送扣</w:t>
      </w:r>
      <w:r w:rsidR="000C0389" w:rsidRPr="000C0389">
        <w:rPr>
          <w:rFonts w:ascii="Times New Roman" w:eastAsia="仿宋_GB2312" w:hAnsi="Times New Roman" w:cs="Times New Roman"/>
          <w:sz w:val="32"/>
          <w:szCs w:val="32"/>
        </w:rPr>
        <w:t>1</w:t>
      </w:r>
      <w:r w:rsidR="000C0389">
        <w:rPr>
          <w:rFonts w:ascii="Times New Roman" w:eastAsia="仿宋_GB2312" w:hAnsi="Times New Roman" w:cs="Times New Roman"/>
          <w:sz w:val="32"/>
          <w:szCs w:val="32"/>
        </w:rPr>
        <w:t>分</w:t>
      </w:r>
      <w:r w:rsidR="00466852" w:rsidRPr="00015168">
        <w:rPr>
          <w:rFonts w:ascii="Times New Roman" w:eastAsia="仿宋_GB2312" w:hAnsi="Times New Roman" w:cs="Times New Roman" w:hint="eastAsia"/>
          <w:sz w:val="32"/>
          <w:szCs w:val="32"/>
        </w:rPr>
        <w:t>。</w:t>
      </w:r>
    </w:p>
    <w:p w14:paraId="1AC0EC6F" w14:textId="500BAF5D" w:rsidR="00466852" w:rsidRPr="00015168"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00BD36BE">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分，根据评分标准得</w:t>
      </w:r>
      <w:r w:rsidR="00BD36BE">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w:t>
      </w:r>
    </w:p>
    <w:p w14:paraId="6DDB8D9D" w14:textId="77777777" w:rsidR="00E129D1" w:rsidRDefault="009C017C" w:rsidP="00370302">
      <w:pPr>
        <w:spacing w:line="600" w:lineRule="exact"/>
        <w:ind w:firstLineChars="200" w:firstLine="640"/>
        <w:rPr>
          <w:rFonts w:ascii="Times New Roman" w:eastAsia="仿宋_GB2312" w:hAnsi="Times New Roman" w:cs="Times New Roman"/>
          <w:sz w:val="32"/>
          <w:szCs w:val="32"/>
        </w:rPr>
      </w:pPr>
      <w:r w:rsidRPr="009C017C">
        <w:rPr>
          <w:rFonts w:ascii="Times New Roman" w:eastAsia="仿宋_GB2312" w:hAnsi="Times New Roman" w:cs="Times New Roman"/>
          <w:sz w:val="32"/>
          <w:szCs w:val="32"/>
        </w:rPr>
        <w:t>C122.</w:t>
      </w:r>
      <w:r w:rsidRPr="009C017C">
        <w:rPr>
          <w:rFonts w:ascii="Times New Roman" w:eastAsia="仿宋_GB2312" w:hAnsi="Times New Roman" w:cs="Times New Roman"/>
          <w:sz w:val="32"/>
          <w:szCs w:val="32"/>
        </w:rPr>
        <w:t>综合养护机构及设施完善情况</w:t>
      </w:r>
      <w:r w:rsidR="00BC0D7E" w:rsidRPr="00015168">
        <w:rPr>
          <w:rFonts w:ascii="Times New Roman" w:eastAsia="仿宋_GB2312" w:hAnsi="Times New Roman" w:cs="Times New Roman"/>
          <w:sz w:val="32"/>
          <w:szCs w:val="32"/>
        </w:rPr>
        <w:t>：</w:t>
      </w:r>
      <w:r w:rsidR="000C0389" w:rsidRPr="000C0389">
        <w:rPr>
          <w:rFonts w:ascii="Times New Roman" w:eastAsia="仿宋_GB2312" w:hAnsi="Times New Roman" w:cs="Times New Roman" w:hint="eastAsia"/>
          <w:sz w:val="32"/>
          <w:szCs w:val="32"/>
        </w:rPr>
        <w:t>通过对实施单位安宁南环公路建设有限责任公司进行实地检查，发现养护人员分工混乱，但养护机械设施完善可运行，根据评分标准养护人员分工混乱扣</w:t>
      </w:r>
      <w:r w:rsidR="000C0389" w:rsidRPr="000C0389">
        <w:rPr>
          <w:rFonts w:ascii="Times New Roman" w:eastAsia="仿宋_GB2312" w:hAnsi="Times New Roman" w:cs="Times New Roman"/>
          <w:sz w:val="32"/>
          <w:szCs w:val="32"/>
        </w:rPr>
        <w:t>1</w:t>
      </w:r>
      <w:r w:rsidR="000C0389" w:rsidRPr="000C0389">
        <w:rPr>
          <w:rFonts w:ascii="Times New Roman" w:eastAsia="仿宋_GB2312" w:hAnsi="Times New Roman" w:cs="Times New Roman"/>
          <w:sz w:val="32"/>
          <w:szCs w:val="32"/>
        </w:rPr>
        <w:t>分。</w:t>
      </w:r>
    </w:p>
    <w:p w14:paraId="53C7AFE7" w14:textId="1AD4BAC5" w:rsidR="00370302" w:rsidRPr="00015168" w:rsidRDefault="00370302" w:rsidP="0037030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00BD36BE">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分，根据评分标准得</w:t>
      </w:r>
      <w:r w:rsidR="00BD36BE">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w:t>
      </w:r>
    </w:p>
    <w:p w14:paraId="2EB409DC" w14:textId="20F6B926" w:rsidR="00370302" w:rsidRPr="00015168" w:rsidRDefault="009C017C" w:rsidP="009C017C">
      <w:pPr>
        <w:spacing w:line="600" w:lineRule="exact"/>
        <w:ind w:firstLineChars="200" w:firstLine="640"/>
        <w:rPr>
          <w:rFonts w:ascii="Times New Roman" w:eastAsia="仿宋_GB2312" w:hAnsi="Times New Roman" w:cs="Times New Roman"/>
          <w:sz w:val="32"/>
          <w:szCs w:val="32"/>
        </w:rPr>
      </w:pPr>
      <w:r w:rsidRPr="009C017C">
        <w:rPr>
          <w:rFonts w:ascii="Times New Roman" w:eastAsia="仿宋_GB2312" w:hAnsi="Times New Roman" w:cs="Times New Roman"/>
          <w:sz w:val="32"/>
          <w:szCs w:val="32"/>
        </w:rPr>
        <w:t>C123.</w:t>
      </w:r>
      <w:r w:rsidRPr="009C017C">
        <w:rPr>
          <w:rFonts w:ascii="Times New Roman" w:eastAsia="仿宋_GB2312" w:hAnsi="Times New Roman" w:cs="Times New Roman"/>
          <w:sz w:val="32"/>
          <w:szCs w:val="32"/>
        </w:rPr>
        <w:t>运营期保险缴纳情况</w:t>
      </w:r>
      <w:r w:rsidR="00BC0D7E" w:rsidRPr="00015168">
        <w:rPr>
          <w:rFonts w:ascii="Times New Roman" w:eastAsia="仿宋_GB2312" w:hAnsi="Times New Roman" w:cs="Times New Roman"/>
          <w:sz w:val="32"/>
          <w:szCs w:val="32"/>
        </w:rPr>
        <w:t>：</w:t>
      </w:r>
      <w:r w:rsidR="00E129D1" w:rsidRPr="00E129D1">
        <w:rPr>
          <w:rFonts w:ascii="Times New Roman" w:eastAsia="仿宋_GB2312" w:hAnsi="Times New Roman" w:cs="Times New Roman" w:hint="eastAsia"/>
          <w:sz w:val="32"/>
          <w:szCs w:val="32"/>
        </w:rPr>
        <w:t>根据取得的《安宁南环公路建设有些责任公司运营期保险协议》安宁南环公路建设有限责任公司应缴纳保险费</w:t>
      </w:r>
      <w:r w:rsidR="00E129D1" w:rsidRPr="00E129D1">
        <w:rPr>
          <w:rFonts w:ascii="Times New Roman" w:eastAsia="仿宋_GB2312" w:hAnsi="Times New Roman" w:cs="Times New Roman"/>
          <w:sz w:val="32"/>
          <w:szCs w:val="32"/>
        </w:rPr>
        <w:t>109</w:t>
      </w:r>
      <w:r w:rsidR="00E129D1">
        <w:rPr>
          <w:rFonts w:ascii="Times New Roman" w:eastAsia="仿宋_GB2312" w:hAnsi="Times New Roman" w:cs="Times New Roman" w:hint="eastAsia"/>
          <w:sz w:val="32"/>
          <w:szCs w:val="32"/>
        </w:rPr>
        <w:t>,</w:t>
      </w:r>
      <w:r w:rsidR="00E129D1" w:rsidRPr="00E129D1">
        <w:rPr>
          <w:rFonts w:ascii="Times New Roman" w:eastAsia="仿宋_GB2312" w:hAnsi="Times New Roman" w:cs="Times New Roman"/>
          <w:sz w:val="32"/>
          <w:szCs w:val="32"/>
        </w:rPr>
        <w:t>710.76</w:t>
      </w:r>
      <w:r w:rsidR="00E129D1" w:rsidRPr="00E129D1">
        <w:rPr>
          <w:rFonts w:ascii="Times New Roman" w:eastAsia="仿宋_GB2312" w:hAnsi="Times New Roman" w:cs="Times New Roman"/>
          <w:sz w:val="32"/>
          <w:szCs w:val="32"/>
        </w:rPr>
        <w:t>元，已于</w:t>
      </w:r>
      <w:r w:rsidR="00E129D1" w:rsidRPr="00E129D1">
        <w:rPr>
          <w:rFonts w:ascii="Times New Roman" w:eastAsia="仿宋_GB2312" w:hAnsi="Times New Roman" w:cs="Times New Roman"/>
          <w:sz w:val="32"/>
          <w:szCs w:val="32"/>
        </w:rPr>
        <w:t>2020</w:t>
      </w:r>
      <w:r w:rsidR="00E129D1" w:rsidRPr="00E129D1">
        <w:rPr>
          <w:rFonts w:ascii="Times New Roman" w:eastAsia="仿宋_GB2312" w:hAnsi="Times New Roman" w:cs="Times New Roman"/>
          <w:sz w:val="32"/>
          <w:szCs w:val="32"/>
        </w:rPr>
        <w:t>年</w:t>
      </w:r>
      <w:r w:rsidR="00E129D1" w:rsidRPr="00E129D1">
        <w:rPr>
          <w:rFonts w:ascii="Times New Roman" w:eastAsia="仿宋_GB2312" w:hAnsi="Times New Roman" w:cs="Times New Roman"/>
          <w:sz w:val="32"/>
          <w:szCs w:val="32"/>
        </w:rPr>
        <w:t>5</w:t>
      </w:r>
      <w:r w:rsidR="00E129D1" w:rsidRPr="00E129D1">
        <w:rPr>
          <w:rFonts w:ascii="Times New Roman" w:eastAsia="仿宋_GB2312" w:hAnsi="Times New Roman" w:cs="Times New Roman"/>
          <w:sz w:val="32"/>
          <w:szCs w:val="32"/>
        </w:rPr>
        <w:t>月</w:t>
      </w:r>
      <w:r w:rsidR="00E129D1" w:rsidRPr="00E129D1">
        <w:rPr>
          <w:rFonts w:ascii="Times New Roman" w:eastAsia="仿宋_GB2312" w:hAnsi="Times New Roman" w:cs="Times New Roman"/>
          <w:sz w:val="32"/>
          <w:szCs w:val="32"/>
        </w:rPr>
        <w:t>22</w:t>
      </w:r>
      <w:r w:rsidR="00E129D1" w:rsidRPr="00E129D1">
        <w:rPr>
          <w:rFonts w:ascii="Times New Roman" w:eastAsia="仿宋_GB2312" w:hAnsi="Times New Roman" w:cs="Times New Roman"/>
          <w:sz w:val="32"/>
          <w:szCs w:val="32"/>
        </w:rPr>
        <w:t>日足额缴纳。</w:t>
      </w:r>
    </w:p>
    <w:p w14:paraId="4BEB07B3" w14:textId="7DC9440F" w:rsidR="00370302" w:rsidRPr="00015168" w:rsidRDefault="00370302" w:rsidP="0037030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00BD36BE">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分，根据评分标准得</w:t>
      </w:r>
      <w:r w:rsidR="00BD36BE">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w:t>
      </w:r>
    </w:p>
    <w:p w14:paraId="13A24C31" w14:textId="77777777" w:rsidR="00E129D1" w:rsidRDefault="009C017C" w:rsidP="0037030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C12</w:t>
      </w:r>
      <w:r>
        <w:rPr>
          <w:rFonts w:ascii="Times New Roman" w:eastAsia="仿宋_GB2312" w:hAnsi="Times New Roman" w:cs="Times New Roman" w:hint="eastAsia"/>
          <w:sz w:val="32"/>
          <w:szCs w:val="32"/>
        </w:rPr>
        <w:t>4</w:t>
      </w:r>
      <w:r w:rsidRPr="009C017C">
        <w:rPr>
          <w:rFonts w:ascii="Times New Roman" w:eastAsia="仿宋_GB2312" w:hAnsi="Times New Roman" w:cs="Times New Roman"/>
          <w:sz w:val="32"/>
          <w:szCs w:val="32"/>
        </w:rPr>
        <w:t>.</w:t>
      </w:r>
      <w:r w:rsidRPr="009C017C">
        <w:rPr>
          <w:rFonts w:ascii="Times New Roman" w:eastAsia="仿宋_GB2312" w:hAnsi="Times New Roman" w:cs="Times New Roman"/>
          <w:sz w:val="32"/>
          <w:szCs w:val="32"/>
        </w:rPr>
        <w:t>应急预案制定情况</w:t>
      </w:r>
      <w:r w:rsidR="00BC0D7E" w:rsidRPr="00015168">
        <w:rPr>
          <w:rFonts w:ascii="Times New Roman" w:eastAsia="仿宋_GB2312" w:hAnsi="Times New Roman" w:cs="Times New Roman"/>
          <w:sz w:val="32"/>
          <w:szCs w:val="32"/>
        </w:rPr>
        <w:t>：</w:t>
      </w:r>
      <w:r w:rsidR="00E129D1" w:rsidRPr="00E129D1">
        <w:rPr>
          <w:rFonts w:ascii="Times New Roman" w:eastAsia="仿宋_GB2312" w:hAnsi="Times New Roman" w:cs="Times New Roman" w:hint="eastAsia"/>
          <w:sz w:val="32"/>
          <w:szCs w:val="32"/>
        </w:rPr>
        <w:t>实施单位安宁南环公路建设有限责任公司已制定应急预案，但应急预案未取得批准，根据评分标准未取得或未编制扣</w:t>
      </w:r>
      <w:r w:rsidR="00E129D1" w:rsidRPr="00E129D1">
        <w:rPr>
          <w:rFonts w:ascii="Times New Roman" w:eastAsia="仿宋_GB2312" w:hAnsi="Times New Roman" w:cs="Times New Roman"/>
          <w:sz w:val="32"/>
          <w:szCs w:val="32"/>
        </w:rPr>
        <w:t>2</w:t>
      </w:r>
      <w:r w:rsidR="00E129D1" w:rsidRPr="00E129D1">
        <w:rPr>
          <w:rFonts w:ascii="Times New Roman" w:eastAsia="仿宋_GB2312" w:hAnsi="Times New Roman" w:cs="Times New Roman"/>
          <w:sz w:val="32"/>
          <w:szCs w:val="32"/>
        </w:rPr>
        <w:t>分。</w:t>
      </w:r>
    </w:p>
    <w:p w14:paraId="366B3EF5" w14:textId="5451AF85" w:rsidR="00370302" w:rsidRPr="00015168" w:rsidRDefault="00370302" w:rsidP="0037030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00BD36BE">
        <w:rPr>
          <w:rFonts w:ascii="Times New Roman" w:eastAsia="仿宋_GB2312" w:hAnsi="Times New Roman" w:cs="Times New Roman" w:hint="eastAsia"/>
          <w:sz w:val="32"/>
          <w:szCs w:val="32"/>
        </w:rPr>
        <w:t>2</w:t>
      </w:r>
      <w:r w:rsidRPr="00015168">
        <w:rPr>
          <w:rFonts w:ascii="Times New Roman" w:eastAsia="仿宋_GB2312" w:hAnsi="Times New Roman" w:cs="Times New Roman" w:hint="eastAsia"/>
          <w:sz w:val="32"/>
          <w:szCs w:val="32"/>
        </w:rPr>
        <w:t>分，根据评分标准得</w:t>
      </w:r>
      <w:r w:rsidR="00BD36BE">
        <w:rPr>
          <w:rFonts w:ascii="Times New Roman" w:eastAsia="仿宋_GB2312" w:hAnsi="Times New Roman" w:cs="Times New Roman" w:hint="eastAsia"/>
          <w:sz w:val="32"/>
          <w:szCs w:val="32"/>
        </w:rPr>
        <w:t>0</w:t>
      </w:r>
      <w:r w:rsidRPr="00015168">
        <w:rPr>
          <w:rFonts w:ascii="Times New Roman" w:eastAsia="仿宋_GB2312" w:hAnsi="Times New Roman" w:cs="Times New Roman" w:hint="eastAsia"/>
          <w:sz w:val="32"/>
          <w:szCs w:val="32"/>
        </w:rPr>
        <w:t>分。</w:t>
      </w:r>
    </w:p>
    <w:p w14:paraId="1F87764C" w14:textId="77777777" w:rsidR="003C5ABE" w:rsidRDefault="003C5ABE" w:rsidP="003C5ABE">
      <w:pPr>
        <w:spacing w:line="600" w:lineRule="exact"/>
        <w:ind w:firstLineChars="200" w:firstLine="640"/>
        <w:rPr>
          <w:rFonts w:ascii="Times New Roman" w:eastAsia="仿宋_GB2312" w:hAnsi="Times New Roman" w:cs="Times New Roman"/>
          <w:sz w:val="32"/>
          <w:szCs w:val="32"/>
        </w:rPr>
      </w:pPr>
      <w:r w:rsidRPr="003C5ABE">
        <w:rPr>
          <w:rFonts w:ascii="Times New Roman" w:eastAsia="仿宋_GB2312" w:hAnsi="Times New Roman" w:cs="Times New Roman"/>
          <w:sz w:val="32"/>
          <w:szCs w:val="32"/>
        </w:rPr>
        <w:lastRenderedPageBreak/>
        <w:t>C13.</w:t>
      </w:r>
      <w:r w:rsidRPr="003C5ABE">
        <w:rPr>
          <w:rFonts w:ascii="Times New Roman" w:eastAsia="仿宋_GB2312" w:hAnsi="Times New Roman" w:cs="Times New Roman"/>
          <w:sz w:val="32"/>
          <w:szCs w:val="32"/>
        </w:rPr>
        <w:t>综合运营养护情况</w:t>
      </w:r>
    </w:p>
    <w:p w14:paraId="7F013FBA" w14:textId="07219965" w:rsidR="00466852" w:rsidRPr="00015168" w:rsidRDefault="003C5ABE" w:rsidP="003C5ABE">
      <w:pPr>
        <w:spacing w:line="600" w:lineRule="exact"/>
        <w:ind w:firstLineChars="200" w:firstLine="640"/>
        <w:rPr>
          <w:rFonts w:ascii="Times New Roman" w:eastAsia="仿宋_GB2312" w:hAnsi="Times New Roman" w:cs="Times New Roman"/>
          <w:sz w:val="32"/>
          <w:szCs w:val="32"/>
        </w:rPr>
      </w:pPr>
      <w:r w:rsidRPr="003C5ABE">
        <w:rPr>
          <w:rFonts w:ascii="Times New Roman" w:eastAsia="仿宋_GB2312" w:hAnsi="Times New Roman" w:cs="Times New Roman"/>
          <w:sz w:val="32"/>
          <w:szCs w:val="32"/>
        </w:rPr>
        <w:t>C131.</w:t>
      </w:r>
      <w:r w:rsidRPr="003C5ABE">
        <w:rPr>
          <w:rFonts w:ascii="Times New Roman" w:eastAsia="仿宋_GB2312" w:hAnsi="Times New Roman" w:cs="Times New Roman"/>
          <w:sz w:val="32"/>
          <w:szCs w:val="32"/>
        </w:rPr>
        <w:t>路基路面运营养护情况</w:t>
      </w:r>
      <w:r w:rsidR="00466852" w:rsidRPr="00015168">
        <w:rPr>
          <w:rFonts w:ascii="Times New Roman" w:eastAsia="仿宋_GB2312" w:hAnsi="Times New Roman" w:cs="Times New Roman" w:hint="eastAsia"/>
          <w:sz w:val="32"/>
          <w:szCs w:val="32"/>
        </w:rPr>
        <w:t>：</w:t>
      </w:r>
    </w:p>
    <w:p w14:paraId="38FEB572" w14:textId="563F68EE" w:rsidR="00E129D1" w:rsidRDefault="00E129D1" w:rsidP="00E129D1">
      <w:pPr>
        <w:spacing w:line="600" w:lineRule="exact"/>
        <w:ind w:firstLineChars="200" w:firstLine="640"/>
        <w:rPr>
          <w:rFonts w:ascii="Times New Roman" w:eastAsia="仿宋_GB2312" w:hAnsi="Times New Roman" w:cs="Times New Roman"/>
          <w:sz w:val="32"/>
          <w:szCs w:val="32"/>
        </w:rPr>
      </w:pPr>
      <w:r w:rsidRPr="00E129D1">
        <w:rPr>
          <w:rFonts w:ascii="Times New Roman" w:eastAsia="仿宋_GB2312" w:hAnsi="Times New Roman" w:cs="Times New Roman" w:hint="eastAsia"/>
          <w:sz w:val="32"/>
          <w:szCs w:val="32"/>
        </w:rPr>
        <w:t>通过对南环一级公路实地查看，并检查实施单位安宁南环公路建设有限责任公司养护资料，发现路面有杂物且实施单位安宁南环公路建设有限责任公司提供的养护记录过于潦草未能体现养护过程只能体现养护次数，根据评分标准扣</w:t>
      </w:r>
      <w:r w:rsidR="0013069E">
        <w:rPr>
          <w:rFonts w:ascii="Times New Roman" w:eastAsia="仿宋_GB2312" w:hAnsi="Times New Roman" w:cs="Times New Roman" w:hint="eastAsia"/>
          <w:sz w:val="32"/>
          <w:szCs w:val="32"/>
        </w:rPr>
        <w:t>1</w:t>
      </w:r>
      <w:r w:rsidRPr="00E129D1">
        <w:rPr>
          <w:rFonts w:ascii="Times New Roman" w:eastAsia="仿宋_GB2312" w:hAnsi="Times New Roman" w:cs="Times New Roman"/>
          <w:sz w:val="32"/>
          <w:szCs w:val="32"/>
        </w:rPr>
        <w:t>分。</w:t>
      </w:r>
    </w:p>
    <w:p w14:paraId="2C4AD252" w14:textId="522851E1" w:rsidR="00466852" w:rsidRPr="00015168" w:rsidRDefault="00466852" w:rsidP="00E129D1">
      <w:pPr>
        <w:spacing w:line="600" w:lineRule="exact"/>
        <w:ind w:firstLineChars="200" w:firstLine="640"/>
        <w:rPr>
          <w:rFonts w:ascii="Times New Roman" w:eastAsia="仿宋_GB2312" w:hAnsi="Times New Roman" w:cs="Times New Roman"/>
          <w:sz w:val="32"/>
          <w:szCs w:val="32"/>
        </w:rPr>
      </w:pPr>
      <w:r w:rsidRPr="00CB2A56">
        <w:rPr>
          <w:rFonts w:ascii="Times New Roman" w:eastAsia="仿宋_GB2312" w:hAnsi="Times New Roman" w:cs="Times New Roman" w:hint="eastAsia"/>
          <w:sz w:val="32"/>
          <w:szCs w:val="32"/>
          <w:highlight w:val="yellow"/>
        </w:rPr>
        <w:t>该项指标满分为</w:t>
      </w:r>
      <w:r w:rsidR="00BD36BE" w:rsidRPr="00CB2A56">
        <w:rPr>
          <w:rFonts w:ascii="Times New Roman" w:eastAsia="仿宋_GB2312" w:hAnsi="Times New Roman" w:cs="Times New Roman" w:hint="eastAsia"/>
          <w:sz w:val="32"/>
          <w:szCs w:val="32"/>
          <w:highlight w:val="yellow"/>
        </w:rPr>
        <w:t>3</w:t>
      </w:r>
      <w:r w:rsidRPr="00CB2A56">
        <w:rPr>
          <w:rFonts w:ascii="Times New Roman" w:eastAsia="仿宋_GB2312" w:hAnsi="Times New Roman" w:cs="Times New Roman" w:hint="eastAsia"/>
          <w:sz w:val="32"/>
          <w:szCs w:val="32"/>
          <w:highlight w:val="yellow"/>
        </w:rPr>
        <w:t>分，根据评分标准得</w:t>
      </w:r>
      <w:r w:rsidR="0013069E" w:rsidRPr="00CB2A56">
        <w:rPr>
          <w:rFonts w:ascii="Times New Roman" w:eastAsia="仿宋_GB2312" w:hAnsi="Times New Roman" w:cs="Times New Roman" w:hint="eastAsia"/>
          <w:sz w:val="32"/>
          <w:szCs w:val="32"/>
          <w:highlight w:val="yellow"/>
        </w:rPr>
        <w:t>2</w:t>
      </w:r>
      <w:r w:rsidRPr="00CB2A56">
        <w:rPr>
          <w:rFonts w:ascii="Times New Roman" w:eastAsia="仿宋_GB2312" w:hAnsi="Times New Roman" w:cs="Times New Roman" w:hint="eastAsia"/>
          <w:sz w:val="32"/>
          <w:szCs w:val="32"/>
          <w:highlight w:val="yellow"/>
        </w:rPr>
        <w:t>分</w:t>
      </w:r>
    </w:p>
    <w:p w14:paraId="4D7352CE" w14:textId="10BBA9E0" w:rsidR="00466852" w:rsidRPr="00015168" w:rsidRDefault="003C5ABE" w:rsidP="003C5ABE">
      <w:pPr>
        <w:spacing w:line="600" w:lineRule="exact"/>
        <w:ind w:firstLineChars="200" w:firstLine="640"/>
        <w:rPr>
          <w:rFonts w:ascii="Times New Roman" w:eastAsia="仿宋_GB2312" w:hAnsi="Times New Roman" w:cs="Times New Roman"/>
          <w:sz w:val="32"/>
          <w:szCs w:val="32"/>
        </w:rPr>
      </w:pPr>
      <w:r w:rsidRPr="003C5ABE">
        <w:rPr>
          <w:rFonts w:ascii="Times New Roman" w:eastAsia="仿宋_GB2312" w:hAnsi="Times New Roman" w:cs="Times New Roman"/>
          <w:sz w:val="32"/>
          <w:szCs w:val="32"/>
        </w:rPr>
        <w:t>C132.</w:t>
      </w:r>
      <w:r w:rsidRPr="003C5ABE">
        <w:rPr>
          <w:rFonts w:ascii="Times New Roman" w:eastAsia="仿宋_GB2312" w:hAnsi="Times New Roman" w:cs="Times New Roman"/>
          <w:sz w:val="32"/>
          <w:szCs w:val="32"/>
        </w:rPr>
        <w:t>桥涵等构造物运营养护情况</w:t>
      </w:r>
      <w:r w:rsidR="00466852" w:rsidRPr="00015168">
        <w:rPr>
          <w:rFonts w:ascii="Times New Roman" w:eastAsia="仿宋_GB2312" w:hAnsi="Times New Roman" w:cs="Times New Roman" w:hint="eastAsia"/>
          <w:sz w:val="32"/>
          <w:szCs w:val="32"/>
        </w:rPr>
        <w:t>：</w:t>
      </w:r>
    </w:p>
    <w:p w14:paraId="24D04684" w14:textId="1C9A5C50" w:rsidR="00E129D1" w:rsidRDefault="00E129D1" w:rsidP="00E129D1">
      <w:pPr>
        <w:spacing w:line="600" w:lineRule="exact"/>
        <w:ind w:firstLineChars="200" w:firstLine="640"/>
        <w:rPr>
          <w:rFonts w:ascii="Times New Roman" w:eastAsia="仿宋_GB2312" w:hAnsi="Times New Roman" w:cs="Times New Roman"/>
          <w:sz w:val="32"/>
          <w:szCs w:val="32"/>
        </w:rPr>
      </w:pPr>
      <w:r w:rsidRPr="00E129D1">
        <w:rPr>
          <w:rFonts w:ascii="Times New Roman" w:eastAsia="仿宋_GB2312" w:hAnsi="Times New Roman" w:cs="Times New Roman" w:hint="eastAsia"/>
          <w:sz w:val="32"/>
          <w:szCs w:val="32"/>
        </w:rPr>
        <w:t>通过对南环一级公路实地查看，并检查实施单位安宁南环公路建设有限责任公司养护资料，发现实施单位安宁南环公路建设有限责任公司提供的养护记录过于潦草未能体现养护过程只能体现养护次数，根据评分标准扣</w:t>
      </w:r>
      <w:r w:rsidR="0013069E">
        <w:rPr>
          <w:rFonts w:ascii="Times New Roman" w:eastAsia="仿宋_GB2312" w:hAnsi="Times New Roman" w:cs="Times New Roman" w:hint="eastAsia"/>
          <w:sz w:val="32"/>
          <w:szCs w:val="32"/>
        </w:rPr>
        <w:t>1</w:t>
      </w:r>
      <w:r w:rsidRPr="00E129D1">
        <w:rPr>
          <w:rFonts w:ascii="Times New Roman" w:eastAsia="仿宋_GB2312" w:hAnsi="Times New Roman" w:cs="Times New Roman"/>
          <w:sz w:val="32"/>
          <w:szCs w:val="32"/>
        </w:rPr>
        <w:t>分。</w:t>
      </w:r>
    </w:p>
    <w:p w14:paraId="170C686E" w14:textId="311A74F9" w:rsidR="00466852" w:rsidRDefault="00466852" w:rsidP="00E129D1">
      <w:pPr>
        <w:spacing w:line="600" w:lineRule="exact"/>
        <w:ind w:firstLineChars="200" w:firstLine="640"/>
        <w:rPr>
          <w:rFonts w:ascii="Times New Roman" w:eastAsia="仿宋_GB2312" w:hAnsi="Times New Roman" w:cs="Times New Roman"/>
          <w:sz w:val="32"/>
          <w:szCs w:val="32"/>
        </w:rPr>
      </w:pPr>
      <w:r w:rsidRPr="00CB2A56">
        <w:rPr>
          <w:rFonts w:ascii="Times New Roman" w:eastAsia="仿宋_GB2312" w:hAnsi="Times New Roman" w:cs="Times New Roman" w:hint="eastAsia"/>
          <w:sz w:val="32"/>
          <w:szCs w:val="32"/>
          <w:highlight w:val="yellow"/>
        </w:rPr>
        <w:t>该项指标满分为</w:t>
      </w:r>
      <w:r w:rsidR="00BD36BE" w:rsidRPr="00CB2A56">
        <w:rPr>
          <w:rFonts w:ascii="Times New Roman" w:eastAsia="仿宋_GB2312" w:hAnsi="Times New Roman" w:cs="Times New Roman" w:hint="eastAsia"/>
          <w:sz w:val="32"/>
          <w:szCs w:val="32"/>
          <w:highlight w:val="yellow"/>
        </w:rPr>
        <w:t>3</w:t>
      </w:r>
      <w:r w:rsidRPr="00CB2A56">
        <w:rPr>
          <w:rFonts w:ascii="Times New Roman" w:eastAsia="仿宋_GB2312" w:hAnsi="Times New Roman" w:cs="Times New Roman" w:hint="eastAsia"/>
          <w:sz w:val="32"/>
          <w:szCs w:val="32"/>
          <w:highlight w:val="yellow"/>
        </w:rPr>
        <w:t>分，根据评分标准得</w:t>
      </w:r>
      <w:r w:rsidR="0013069E" w:rsidRPr="00CB2A56">
        <w:rPr>
          <w:rFonts w:ascii="Times New Roman" w:eastAsia="仿宋_GB2312" w:hAnsi="Times New Roman" w:cs="Times New Roman" w:hint="eastAsia"/>
          <w:sz w:val="32"/>
          <w:szCs w:val="32"/>
          <w:highlight w:val="yellow"/>
        </w:rPr>
        <w:t>2</w:t>
      </w:r>
      <w:r w:rsidRPr="00CB2A56">
        <w:rPr>
          <w:rFonts w:ascii="Times New Roman" w:eastAsia="仿宋_GB2312" w:hAnsi="Times New Roman" w:cs="Times New Roman" w:hint="eastAsia"/>
          <w:sz w:val="32"/>
          <w:szCs w:val="32"/>
          <w:highlight w:val="yellow"/>
        </w:rPr>
        <w:t>分</w:t>
      </w:r>
    </w:p>
    <w:p w14:paraId="520EFF27" w14:textId="515B3C87" w:rsidR="00A750E1" w:rsidRDefault="003C5ABE" w:rsidP="003C5ABE">
      <w:pPr>
        <w:spacing w:line="600" w:lineRule="exact"/>
        <w:ind w:firstLineChars="200" w:firstLine="640"/>
        <w:rPr>
          <w:rFonts w:ascii="Times New Roman" w:eastAsia="仿宋_GB2312" w:hAnsi="Times New Roman" w:cs="Times New Roman"/>
          <w:sz w:val="32"/>
          <w:szCs w:val="32"/>
        </w:rPr>
      </w:pPr>
      <w:r w:rsidRPr="003C5ABE">
        <w:rPr>
          <w:rFonts w:ascii="Times New Roman" w:eastAsia="仿宋_GB2312" w:hAnsi="Times New Roman" w:cs="Times New Roman"/>
          <w:sz w:val="32"/>
          <w:szCs w:val="32"/>
        </w:rPr>
        <w:t>C133.</w:t>
      </w:r>
      <w:r w:rsidRPr="003C5ABE">
        <w:rPr>
          <w:rFonts w:ascii="Times New Roman" w:eastAsia="仿宋_GB2312" w:hAnsi="Times New Roman" w:cs="Times New Roman"/>
          <w:sz w:val="32"/>
          <w:szCs w:val="32"/>
        </w:rPr>
        <w:t>沿线设施运营养护情况</w:t>
      </w:r>
      <w:r w:rsidR="00A750E1">
        <w:rPr>
          <w:rFonts w:ascii="Times New Roman" w:eastAsia="仿宋_GB2312" w:hAnsi="Times New Roman" w:cs="Times New Roman"/>
          <w:sz w:val="32"/>
          <w:szCs w:val="32"/>
        </w:rPr>
        <w:t>：</w:t>
      </w:r>
    </w:p>
    <w:p w14:paraId="3170A369" w14:textId="0CC07046" w:rsidR="00E129D1" w:rsidRDefault="00E129D1" w:rsidP="00E129D1">
      <w:pPr>
        <w:spacing w:line="600" w:lineRule="exact"/>
        <w:ind w:firstLineChars="200" w:firstLine="640"/>
        <w:rPr>
          <w:rFonts w:ascii="Times New Roman" w:eastAsia="仿宋_GB2312" w:hAnsi="Times New Roman" w:cs="Times New Roman"/>
          <w:sz w:val="32"/>
          <w:szCs w:val="32"/>
        </w:rPr>
      </w:pPr>
      <w:r w:rsidRPr="00E129D1">
        <w:rPr>
          <w:rFonts w:ascii="Times New Roman" w:eastAsia="仿宋_GB2312" w:hAnsi="Times New Roman" w:cs="Times New Roman" w:hint="eastAsia"/>
          <w:sz w:val="32"/>
          <w:szCs w:val="32"/>
        </w:rPr>
        <w:t>通过对南环一级公路实地查看，并检查实施单位安宁南环公路建设有限责任公司养护资料，发现实施单位安宁南环公路建设有限责任公司提供的养护记录过于潦草未能体现养护过程只能体现养护次数，根据评分标准扣</w:t>
      </w:r>
      <w:r w:rsidR="0013069E">
        <w:rPr>
          <w:rFonts w:ascii="Times New Roman" w:eastAsia="仿宋_GB2312" w:hAnsi="Times New Roman" w:cs="Times New Roman" w:hint="eastAsia"/>
          <w:sz w:val="32"/>
          <w:szCs w:val="32"/>
        </w:rPr>
        <w:t>1</w:t>
      </w:r>
      <w:r w:rsidRPr="00E129D1">
        <w:rPr>
          <w:rFonts w:ascii="Times New Roman" w:eastAsia="仿宋_GB2312" w:hAnsi="Times New Roman" w:cs="Times New Roman"/>
          <w:sz w:val="32"/>
          <w:szCs w:val="32"/>
        </w:rPr>
        <w:t>分。</w:t>
      </w:r>
    </w:p>
    <w:p w14:paraId="7B271E8C" w14:textId="07DA8919" w:rsidR="002C3298" w:rsidRDefault="002C3298" w:rsidP="00E129D1">
      <w:pPr>
        <w:spacing w:line="600" w:lineRule="exact"/>
        <w:ind w:firstLineChars="200" w:firstLine="640"/>
        <w:rPr>
          <w:rFonts w:ascii="Times New Roman" w:eastAsia="仿宋_GB2312" w:hAnsi="Times New Roman" w:cs="Times New Roman"/>
          <w:sz w:val="32"/>
          <w:szCs w:val="32"/>
        </w:rPr>
      </w:pPr>
      <w:r w:rsidRPr="00CB2A56">
        <w:rPr>
          <w:rFonts w:ascii="Times New Roman" w:eastAsia="仿宋_GB2312" w:hAnsi="Times New Roman" w:cs="Times New Roman" w:hint="eastAsia"/>
          <w:sz w:val="32"/>
          <w:szCs w:val="32"/>
          <w:highlight w:val="yellow"/>
        </w:rPr>
        <w:t>该项指标满分为</w:t>
      </w:r>
      <w:r w:rsidR="00BD36BE" w:rsidRPr="00CB2A56">
        <w:rPr>
          <w:rFonts w:ascii="Times New Roman" w:eastAsia="仿宋_GB2312" w:hAnsi="Times New Roman" w:cs="Times New Roman" w:hint="eastAsia"/>
          <w:sz w:val="32"/>
          <w:szCs w:val="32"/>
          <w:highlight w:val="yellow"/>
        </w:rPr>
        <w:t>3</w:t>
      </w:r>
      <w:r w:rsidRPr="00CB2A56">
        <w:rPr>
          <w:rFonts w:ascii="Times New Roman" w:eastAsia="仿宋_GB2312" w:hAnsi="Times New Roman" w:cs="Times New Roman" w:hint="eastAsia"/>
          <w:sz w:val="32"/>
          <w:szCs w:val="32"/>
          <w:highlight w:val="yellow"/>
        </w:rPr>
        <w:t>分，根据评分标准得</w:t>
      </w:r>
      <w:r w:rsidR="0013069E" w:rsidRPr="00CB2A56">
        <w:rPr>
          <w:rFonts w:ascii="Times New Roman" w:eastAsia="仿宋_GB2312" w:hAnsi="Times New Roman" w:cs="Times New Roman" w:hint="eastAsia"/>
          <w:sz w:val="32"/>
          <w:szCs w:val="32"/>
          <w:highlight w:val="yellow"/>
        </w:rPr>
        <w:t>2</w:t>
      </w:r>
      <w:r w:rsidRPr="00CB2A56">
        <w:rPr>
          <w:rFonts w:ascii="Times New Roman" w:eastAsia="仿宋_GB2312" w:hAnsi="Times New Roman" w:cs="Times New Roman" w:hint="eastAsia"/>
          <w:sz w:val="32"/>
          <w:szCs w:val="32"/>
          <w:highlight w:val="yellow"/>
        </w:rPr>
        <w:t>分。</w:t>
      </w:r>
    </w:p>
    <w:p w14:paraId="342DD9B1" w14:textId="703311C8" w:rsidR="003C5ABE" w:rsidRDefault="003C5ABE" w:rsidP="003C5ABE">
      <w:pPr>
        <w:spacing w:line="600" w:lineRule="exact"/>
        <w:ind w:firstLineChars="200" w:firstLine="640"/>
        <w:rPr>
          <w:rFonts w:ascii="Times New Roman" w:eastAsia="仿宋_GB2312" w:hAnsi="Times New Roman" w:cs="Times New Roman"/>
          <w:sz w:val="32"/>
          <w:szCs w:val="32"/>
        </w:rPr>
      </w:pPr>
      <w:r w:rsidRPr="003C5ABE">
        <w:rPr>
          <w:rFonts w:ascii="Times New Roman" w:eastAsia="仿宋_GB2312" w:hAnsi="Times New Roman" w:cs="Times New Roman"/>
          <w:sz w:val="32"/>
          <w:szCs w:val="32"/>
        </w:rPr>
        <w:t>C134.</w:t>
      </w:r>
      <w:r w:rsidRPr="003C5ABE">
        <w:rPr>
          <w:rFonts w:ascii="Times New Roman" w:eastAsia="仿宋_GB2312" w:hAnsi="Times New Roman" w:cs="Times New Roman"/>
          <w:sz w:val="32"/>
          <w:szCs w:val="32"/>
        </w:rPr>
        <w:t>边沟设施运营养护情况</w:t>
      </w:r>
      <w:r>
        <w:rPr>
          <w:rFonts w:ascii="Times New Roman" w:eastAsia="仿宋_GB2312" w:hAnsi="Times New Roman" w:cs="Times New Roman"/>
          <w:sz w:val="32"/>
          <w:szCs w:val="32"/>
        </w:rPr>
        <w:t>：</w:t>
      </w:r>
    </w:p>
    <w:p w14:paraId="4654D56E" w14:textId="191B8220" w:rsidR="00E129D1" w:rsidRDefault="00E129D1" w:rsidP="00E129D1">
      <w:pPr>
        <w:spacing w:line="600" w:lineRule="exact"/>
        <w:ind w:firstLineChars="200" w:firstLine="640"/>
        <w:rPr>
          <w:rFonts w:ascii="Times New Roman" w:eastAsia="仿宋_GB2312" w:hAnsi="Times New Roman" w:cs="Times New Roman"/>
          <w:sz w:val="32"/>
          <w:szCs w:val="32"/>
        </w:rPr>
      </w:pPr>
      <w:r w:rsidRPr="00E129D1">
        <w:rPr>
          <w:rFonts w:ascii="Times New Roman" w:eastAsia="仿宋_GB2312" w:hAnsi="Times New Roman" w:cs="Times New Roman" w:hint="eastAsia"/>
          <w:sz w:val="32"/>
          <w:szCs w:val="32"/>
        </w:rPr>
        <w:t>通过对南环一级公路实地查看，并检查实施单位安宁南环公</w:t>
      </w:r>
      <w:r w:rsidRPr="00E129D1">
        <w:rPr>
          <w:rFonts w:ascii="Times New Roman" w:eastAsia="仿宋_GB2312" w:hAnsi="Times New Roman" w:cs="Times New Roman" w:hint="eastAsia"/>
          <w:sz w:val="32"/>
          <w:szCs w:val="32"/>
        </w:rPr>
        <w:lastRenderedPageBreak/>
        <w:t>路建设有限责任公司养护资料，发现实施单位安宁南环公路建设有限责任公司提供的养护记录过于潦草未能体现养护过程只能体现养护次数，根据评分标准扣</w:t>
      </w:r>
      <w:r w:rsidR="0013069E">
        <w:rPr>
          <w:rFonts w:ascii="Times New Roman" w:eastAsia="仿宋_GB2312" w:hAnsi="Times New Roman" w:cs="Times New Roman" w:hint="eastAsia"/>
          <w:sz w:val="32"/>
          <w:szCs w:val="32"/>
        </w:rPr>
        <w:t>1</w:t>
      </w:r>
      <w:r w:rsidRPr="00E129D1">
        <w:rPr>
          <w:rFonts w:ascii="Times New Roman" w:eastAsia="仿宋_GB2312" w:hAnsi="Times New Roman" w:cs="Times New Roman"/>
          <w:sz w:val="32"/>
          <w:szCs w:val="32"/>
        </w:rPr>
        <w:t>分。</w:t>
      </w:r>
    </w:p>
    <w:p w14:paraId="473E4525" w14:textId="0E1ADDA3" w:rsidR="003C5ABE" w:rsidRDefault="003C5ABE" w:rsidP="003C5ABE">
      <w:pPr>
        <w:spacing w:line="600" w:lineRule="exact"/>
        <w:ind w:firstLineChars="200" w:firstLine="640"/>
        <w:rPr>
          <w:rFonts w:ascii="Times New Roman" w:eastAsia="仿宋_GB2312" w:hAnsi="Times New Roman" w:cs="Times New Roman"/>
          <w:sz w:val="32"/>
          <w:szCs w:val="32"/>
        </w:rPr>
      </w:pPr>
      <w:r w:rsidRPr="00CB2A56">
        <w:rPr>
          <w:rFonts w:ascii="Times New Roman" w:eastAsia="仿宋_GB2312" w:hAnsi="Times New Roman" w:cs="Times New Roman" w:hint="eastAsia"/>
          <w:sz w:val="32"/>
          <w:szCs w:val="32"/>
          <w:highlight w:val="yellow"/>
        </w:rPr>
        <w:t>该项指标满分为</w:t>
      </w:r>
      <w:r w:rsidR="00BD36BE" w:rsidRPr="00CB2A56">
        <w:rPr>
          <w:rFonts w:ascii="Times New Roman" w:eastAsia="仿宋_GB2312" w:hAnsi="Times New Roman" w:cs="Times New Roman" w:hint="eastAsia"/>
          <w:sz w:val="32"/>
          <w:szCs w:val="32"/>
          <w:highlight w:val="yellow"/>
        </w:rPr>
        <w:t>3</w:t>
      </w:r>
      <w:r w:rsidRPr="00CB2A56">
        <w:rPr>
          <w:rFonts w:ascii="Times New Roman" w:eastAsia="仿宋_GB2312" w:hAnsi="Times New Roman" w:cs="Times New Roman" w:hint="eastAsia"/>
          <w:sz w:val="32"/>
          <w:szCs w:val="32"/>
          <w:highlight w:val="yellow"/>
        </w:rPr>
        <w:t>分，根据评分标准得</w:t>
      </w:r>
      <w:r w:rsidR="0013069E" w:rsidRPr="00CB2A56">
        <w:rPr>
          <w:rFonts w:ascii="Times New Roman" w:eastAsia="仿宋_GB2312" w:hAnsi="Times New Roman" w:cs="Times New Roman" w:hint="eastAsia"/>
          <w:sz w:val="32"/>
          <w:szCs w:val="32"/>
          <w:highlight w:val="yellow"/>
        </w:rPr>
        <w:t>2</w:t>
      </w:r>
      <w:r w:rsidRPr="00CB2A56">
        <w:rPr>
          <w:rFonts w:ascii="Times New Roman" w:eastAsia="仿宋_GB2312" w:hAnsi="Times New Roman" w:cs="Times New Roman" w:hint="eastAsia"/>
          <w:sz w:val="32"/>
          <w:szCs w:val="32"/>
          <w:highlight w:val="yellow"/>
        </w:rPr>
        <w:t>分。</w:t>
      </w:r>
    </w:p>
    <w:p w14:paraId="4139D8BD" w14:textId="793EA19B" w:rsidR="003C5ABE" w:rsidRDefault="003C5ABE" w:rsidP="003C5ABE">
      <w:pPr>
        <w:spacing w:line="600" w:lineRule="exact"/>
        <w:ind w:firstLineChars="200" w:firstLine="640"/>
        <w:rPr>
          <w:rFonts w:ascii="Times New Roman" w:eastAsia="仿宋_GB2312" w:hAnsi="Times New Roman" w:cs="Times New Roman"/>
          <w:sz w:val="32"/>
          <w:szCs w:val="32"/>
        </w:rPr>
      </w:pPr>
      <w:r w:rsidRPr="003C5ABE">
        <w:rPr>
          <w:rFonts w:ascii="Times New Roman" w:eastAsia="仿宋_GB2312" w:hAnsi="Times New Roman" w:cs="Times New Roman"/>
          <w:sz w:val="32"/>
          <w:szCs w:val="32"/>
        </w:rPr>
        <w:t>C135.</w:t>
      </w:r>
      <w:r w:rsidRPr="003C5ABE">
        <w:rPr>
          <w:rFonts w:ascii="Times New Roman" w:eastAsia="仿宋_GB2312" w:hAnsi="Times New Roman" w:cs="Times New Roman"/>
          <w:sz w:val="32"/>
          <w:szCs w:val="32"/>
        </w:rPr>
        <w:t>生态绿化运营养护情况</w:t>
      </w:r>
      <w:r w:rsidR="00E129D1">
        <w:rPr>
          <w:rFonts w:ascii="Times New Roman" w:eastAsia="仿宋_GB2312" w:hAnsi="Times New Roman" w:cs="Times New Roman"/>
          <w:sz w:val="32"/>
          <w:szCs w:val="32"/>
        </w:rPr>
        <w:t>：</w:t>
      </w:r>
    </w:p>
    <w:p w14:paraId="72CA9F9B" w14:textId="45653FD1" w:rsidR="00E129D1" w:rsidRDefault="00E129D1" w:rsidP="00E129D1">
      <w:pPr>
        <w:spacing w:line="600" w:lineRule="exact"/>
        <w:ind w:firstLineChars="200" w:firstLine="640"/>
        <w:rPr>
          <w:rFonts w:ascii="Times New Roman" w:eastAsia="仿宋_GB2312" w:hAnsi="Times New Roman" w:cs="Times New Roman"/>
          <w:sz w:val="32"/>
          <w:szCs w:val="32"/>
        </w:rPr>
      </w:pPr>
      <w:r w:rsidRPr="00E129D1">
        <w:rPr>
          <w:rFonts w:ascii="Times New Roman" w:eastAsia="仿宋_GB2312" w:hAnsi="Times New Roman" w:cs="Times New Roman" w:hint="eastAsia"/>
          <w:sz w:val="32"/>
          <w:szCs w:val="32"/>
        </w:rPr>
        <w:t>通过对南环一级公路实地查看，并检查实施单位安宁南环公路建设有限责任公司养护资料，发现路面绿化欠佳，存在绿化路段空白的情况，且实施单位安宁南环公路建设有限责任公司提供的养护记录过于潦草未能体现养护过程只能体现养护次数，根据评分标准扣</w:t>
      </w:r>
      <w:r w:rsidR="0013069E">
        <w:rPr>
          <w:rFonts w:ascii="Times New Roman" w:eastAsia="仿宋_GB2312" w:hAnsi="Times New Roman" w:cs="Times New Roman" w:hint="eastAsia"/>
          <w:sz w:val="32"/>
          <w:szCs w:val="32"/>
        </w:rPr>
        <w:t>1</w:t>
      </w:r>
      <w:r w:rsidRPr="00E129D1">
        <w:rPr>
          <w:rFonts w:ascii="Times New Roman" w:eastAsia="仿宋_GB2312" w:hAnsi="Times New Roman" w:cs="Times New Roman"/>
          <w:sz w:val="32"/>
          <w:szCs w:val="32"/>
        </w:rPr>
        <w:t>分。</w:t>
      </w:r>
    </w:p>
    <w:p w14:paraId="27FB6455" w14:textId="479EAF99" w:rsidR="003C5ABE" w:rsidRDefault="003C5ABE" w:rsidP="003C5ABE">
      <w:pPr>
        <w:spacing w:line="600" w:lineRule="exact"/>
        <w:ind w:firstLineChars="200" w:firstLine="640"/>
        <w:rPr>
          <w:rFonts w:ascii="Times New Roman" w:eastAsia="仿宋_GB2312" w:hAnsi="Times New Roman" w:cs="Times New Roman"/>
          <w:sz w:val="32"/>
          <w:szCs w:val="32"/>
        </w:rPr>
      </w:pPr>
      <w:r w:rsidRPr="00CB2A56">
        <w:rPr>
          <w:rFonts w:ascii="Times New Roman" w:eastAsia="仿宋_GB2312" w:hAnsi="Times New Roman" w:cs="Times New Roman" w:hint="eastAsia"/>
          <w:sz w:val="32"/>
          <w:szCs w:val="32"/>
          <w:highlight w:val="yellow"/>
        </w:rPr>
        <w:t>该项指标满分为</w:t>
      </w:r>
      <w:r w:rsidR="00BD36BE" w:rsidRPr="00CB2A56">
        <w:rPr>
          <w:rFonts w:ascii="Times New Roman" w:eastAsia="仿宋_GB2312" w:hAnsi="Times New Roman" w:cs="Times New Roman" w:hint="eastAsia"/>
          <w:sz w:val="32"/>
          <w:szCs w:val="32"/>
          <w:highlight w:val="yellow"/>
        </w:rPr>
        <w:t>3</w:t>
      </w:r>
      <w:r w:rsidRPr="00CB2A56">
        <w:rPr>
          <w:rFonts w:ascii="Times New Roman" w:eastAsia="仿宋_GB2312" w:hAnsi="Times New Roman" w:cs="Times New Roman" w:hint="eastAsia"/>
          <w:sz w:val="32"/>
          <w:szCs w:val="32"/>
          <w:highlight w:val="yellow"/>
        </w:rPr>
        <w:t>分，根据评分标准得</w:t>
      </w:r>
      <w:r w:rsidR="0013069E" w:rsidRPr="00CB2A56">
        <w:rPr>
          <w:rFonts w:ascii="Times New Roman" w:eastAsia="仿宋_GB2312" w:hAnsi="Times New Roman" w:cs="Times New Roman" w:hint="eastAsia"/>
          <w:sz w:val="32"/>
          <w:szCs w:val="32"/>
          <w:highlight w:val="yellow"/>
        </w:rPr>
        <w:t>2</w:t>
      </w:r>
      <w:r w:rsidRPr="00CB2A56">
        <w:rPr>
          <w:rFonts w:ascii="Times New Roman" w:eastAsia="仿宋_GB2312" w:hAnsi="Times New Roman" w:cs="Times New Roman" w:hint="eastAsia"/>
          <w:sz w:val="32"/>
          <w:szCs w:val="32"/>
          <w:highlight w:val="yellow"/>
        </w:rPr>
        <w:t>分。</w:t>
      </w:r>
    </w:p>
    <w:p w14:paraId="5373BE24" w14:textId="77777777" w:rsidR="00EE20FC" w:rsidRDefault="00EE20FC" w:rsidP="00EE20FC">
      <w:pPr>
        <w:spacing w:line="600" w:lineRule="exact"/>
        <w:ind w:firstLineChars="200" w:firstLine="640"/>
        <w:rPr>
          <w:rFonts w:ascii="Times New Roman" w:eastAsia="仿宋_GB2312" w:hAnsi="Times New Roman" w:cs="Times New Roman"/>
          <w:sz w:val="32"/>
          <w:szCs w:val="32"/>
        </w:rPr>
      </w:pPr>
      <w:r w:rsidRPr="00EE20FC">
        <w:rPr>
          <w:rFonts w:ascii="Times New Roman" w:eastAsia="仿宋_GB2312" w:hAnsi="Times New Roman" w:cs="Times New Roman"/>
          <w:sz w:val="32"/>
          <w:szCs w:val="32"/>
        </w:rPr>
        <w:t>C21.</w:t>
      </w:r>
      <w:r w:rsidRPr="00EE20FC">
        <w:rPr>
          <w:rFonts w:ascii="Times New Roman" w:eastAsia="仿宋_GB2312" w:hAnsi="Times New Roman" w:cs="Times New Roman"/>
          <w:sz w:val="32"/>
          <w:szCs w:val="32"/>
        </w:rPr>
        <w:t>社会效益</w:t>
      </w:r>
    </w:p>
    <w:p w14:paraId="74D10837" w14:textId="733C1C9B" w:rsidR="00784043" w:rsidRDefault="00EE20FC" w:rsidP="00EE20FC">
      <w:pPr>
        <w:spacing w:line="600" w:lineRule="exact"/>
        <w:ind w:firstLineChars="200" w:firstLine="640"/>
        <w:rPr>
          <w:rFonts w:ascii="Times New Roman" w:eastAsia="仿宋_GB2312" w:hAnsi="Times New Roman" w:cs="Times New Roman"/>
          <w:sz w:val="32"/>
          <w:szCs w:val="32"/>
        </w:rPr>
      </w:pPr>
      <w:r w:rsidRPr="00EE20FC">
        <w:rPr>
          <w:rFonts w:ascii="Times New Roman" w:eastAsia="仿宋_GB2312" w:hAnsi="Times New Roman" w:cs="Times New Roman"/>
          <w:sz w:val="32"/>
          <w:szCs w:val="32"/>
        </w:rPr>
        <w:t>C211.</w:t>
      </w:r>
      <w:r w:rsidRPr="00EE20FC">
        <w:rPr>
          <w:rFonts w:ascii="Times New Roman" w:eastAsia="仿宋_GB2312" w:hAnsi="Times New Roman" w:cs="Times New Roman"/>
          <w:sz w:val="32"/>
          <w:szCs w:val="32"/>
        </w:rPr>
        <w:t>建设道路网络，保障交通运行</w:t>
      </w:r>
      <w:r w:rsidR="00466852" w:rsidRPr="00015168">
        <w:rPr>
          <w:rFonts w:ascii="Times New Roman" w:eastAsia="仿宋_GB2312" w:hAnsi="Times New Roman" w:cs="Times New Roman" w:hint="eastAsia"/>
          <w:sz w:val="32"/>
          <w:szCs w:val="32"/>
        </w:rPr>
        <w:t>：</w:t>
      </w:r>
      <w:r w:rsidR="00E129D1" w:rsidRPr="00E129D1">
        <w:rPr>
          <w:rFonts w:ascii="Times New Roman" w:eastAsia="仿宋_GB2312" w:hAnsi="Times New Roman" w:cs="Times New Roman" w:hint="eastAsia"/>
          <w:sz w:val="32"/>
          <w:szCs w:val="32"/>
        </w:rPr>
        <w:t>通过实地查看，南环一级公路的建设打通了县街至安宁的交通道路网络，解决了以前县道、乡道路难走、耗时长的问题。</w:t>
      </w:r>
    </w:p>
    <w:p w14:paraId="123512EE" w14:textId="1AC3F034" w:rsidR="00466852"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00BD36BE">
        <w:rPr>
          <w:rFonts w:ascii="Times New Roman" w:eastAsia="仿宋_GB2312" w:hAnsi="Times New Roman" w:cs="Times New Roman" w:hint="eastAsia"/>
          <w:sz w:val="32"/>
          <w:szCs w:val="32"/>
        </w:rPr>
        <w:t>3</w:t>
      </w:r>
      <w:r w:rsidRPr="00015168">
        <w:rPr>
          <w:rFonts w:ascii="Times New Roman" w:eastAsia="仿宋_GB2312" w:hAnsi="Times New Roman" w:cs="Times New Roman" w:hint="eastAsia"/>
          <w:sz w:val="32"/>
          <w:szCs w:val="32"/>
        </w:rPr>
        <w:t>分，根据评分标准得</w:t>
      </w:r>
      <w:r w:rsidR="00BD36BE">
        <w:rPr>
          <w:rFonts w:ascii="Times New Roman" w:eastAsia="仿宋_GB2312" w:hAnsi="Times New Roman" w:cs="Times New Roman" w:hint="eastAsia"/>
          <w:sz w:val="32"/>
          <w:szCs w:val="32"/>
        </w:rPr>
        <w:t>3</w:t>
      </w:r>
      <w:r w:rsidRPr="00015168">
        <w:rPr>
          <w:rFonts w:ascii="Times New Roman" w:eastAsia="仿宋_GB2312" w:hAnsi="Times New Roman" w:cs="Times New Roman" w:hint="eastAsia"/>
          <w:sz w:val="32"/>
          <w:szCs w:val="32"/>
        </w:rPr>
        <w:t>分</w:t>
      </w:r>
      <w:r w:rsidR="00784043">
        <w:rPr>
          <w:rFonts w:ascii="Times New Roman" w:eastAsia="仿宋_GB2312" w:hAnsi="Times New Roman" w:cs="Times New Roman" w:hint="eastAsia"/>
          <w:sz w:val="32"/>
          <w:szCs w:val="32"/>
        </w:rPr>
        <w:t>。</w:t>
      </w:r>
    </w:p>
    <w:p w14:paraId="56557EBF" w14:textId="474F726E" w:rsidR="00EE20FC" w:rsidRDefault="00EE20FC" w:rsidP="00EE20FC">
      <w:pPr>
        <w:spacing w:line="600" w:lineRule="exact"/>
        <w:ind w:firstLineChars="200" w:firstLine="640"/>
        <w:rPr>
          <w:rFonts w:ascii="Times New Roman" w:eastAsia="仿宋_GB2312" w:hAnsi="Times New Roman" w:cs="Times New Roman"/>
          <w:sz w:val="32"/>
          <w:szCs w:val="32"/>
        </w:rPr>
      </w:pPr>
      <w:r w:rsidRPr="00EE20FC">
        <w:rPr>
          <w:rFonts w:ascii="Times New Roman" w:eastAsia="仿宋_GB2312" w:hAnsi="Times New Roman" w:cs="Times New Roman"/>
          <w:sz w:val="32"/>
          <w:szCs w:val="32"/>
        </w:rPr>
        <w:t>C212.</w:t>
      </w:r>
      <w:r w:rsidRPr="00EE20FC">
        <w:rPr>
          <w:rFonts w:ascii="Times New Roman" w:eastAsia="仿宋_GB2312" w:hAnsi="Times New Roman" w:cs="Times New Roman"/>
          <w:sz w:val="32"/>
          <w:szCs w:val="32"/>
        </w:rPr>
        <w:t>拓宽与社会资本合作方式，增强资金使用效益</w:t>
      </w:r>
      <w:r>
        <w:rPr>
          <w:rFonts w:ascii="Times New Roman" w:eastAsia="仿宋_GB2312" w:hAnsi="Times New Roman" w:cs="Times New Roman"/>
          <w:sz w:val="32"/>
          <w:szCs w:val="32"/>
        </w:rPr>
        <w:t>：</w:t>
      </w:r>
      <w:r w:rsidR="00E129D1" w:rsidRPr="00E129D1">
        <w:rPr>
          <w:rFonts w:ascii="Times New Roman" w:eastAsia="仿宋_GB2312" w:hAnsi="Times New Roman" w:cs="Times New Roman" w:hint="eastAsia"/>
          <w:sz w:val="32"/>
          <w:szCs w:val="32"/>
        </w:rPr>
        <w:t>因政府规划变更后，政府不能再直接进行担保借款，通过</w:t>
      </w:r>
      <w:r w:rsidR="00E129D1" w:rsidRPr="00E129D1">
        <w:rPr>
          <w:rFonts w:ascii="Times New Roman" w:eastAsia="仿宋_GB2312" w:hAnsi="Times New Roman" w:cs="Times New Roman"/>
          <w:sz w:val="32"/>
          <w:szCs w:val="32"/>
        </w:rPr>
        <w:t>PPP</w:t>
      </w:r>
      <w:r w:rsidR="00E129D1" w:rsidRPr="00E129D1">
        <w:rPr>
          <w:rFonts w:ascii="Times New Roman" w:eastAsia="仿宋_GB2312" w:hAnsi="Times New Roman" w:cs="Times New Roman"/>
          <w:sz w:val="32"/>
          <w:szCs w:val="32"/>
        </w:rPr>
        <w:t>融资的方式将融资主体从政府机构转移至社会机构，通过逐年支付回购金及补助等形式有效降低资金压力，减少担保风险，增强资金使用效益。</w:t>
      </w:r>
    </w:p>
    <w:p w14:paraId="2446FC65" w14:textId="00086079" w:rsidR="00EE20FC" w:rsidRDefault="00EE20FC" w:rsidP="00EE20FC">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lastRenderedPageBreak/>
        <w:t>该项指标满分为</w:t>
      </w:r>
      <w:r w:rsidR="00BD36BE">
        <w:rPr>
          <w:rFonts w:ascii="Times New Roman" w:eastAsia="仿宋_GB2312" w:hAnsi="Times New Roman" w:cs="Times New Roman" w:hint="eastAsia"/>
          <w:sz w:val="32"/>
          <w:szCs w:val="32"/>
        </w:rPr>
        <w:t>3</w:t>
      </w:r>
      <w:r w:rsidRPr="00015168">
        <w:rPr>
          <w:rFonts w:ascii="Times New Roman" w:eastAsia="仿宋_GB2312" w:hAnsi="Times New Roman" w:cs="Times New Roman" w:hint="eastAsia"/>
          <w:sz w:val="32"/>
          <w:szCs w:val="32"/>
        </w:rPr>
        <w:t>分，根据评分标准得</w:t>
      </w:r>
      <w:r w:rsidR="00BD36BE">
        <w:rPr>
          <w:rFonts w:ascii="Times New Roman" w:eastAsia="仿宋_GB2312" w:hAnsi="Times New Roman" w:cs="Times New Roman" w:hint="eastAsia"/>
          <w:sz w:val="32"/>
          <w:szCs w:val="32"/>
        </w:rPr>
        <w:t>3</w:t>
      </w:r>
      <w:r w:rsidRPr="00015168">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w:t>
      </w:r>
    </w:p>
    <w:p w14:paraId="3DBA0462" w14:textId="2B562447" w:rsidR="00EE20FC" w:rsidRDefault="00EE20FC" w:rsidP="00EE20FC">
      <w:pPr>
        <w:spacing w:line="600" w:lineRule="exact"/>
        <w:ind w:firstLineChars="200" w:firstLine="640"/>
        <w:rPr>
          <w:rFonts w:ascii="Times New Roman" w:eastAsia="仿宋_GB2312" w:hAnsi="Times New Roman" w:cs="Times New Roman"/>
          <w:sz w:val="32"/>
          <w:szCs w:val="32"/>
        </w:rPr>
      </w:pPr>
      <w:r w:rsidRPr="00EE20FC">
        <w:rPr>
          <w:rFonts w:ascii="Times New Roman" w:eastAsia="仿宋_GB2312" w:hAnsi="Times New Roman" w:cs="Times New Roman"/>
          <w:sz w:val="32"/>
          <w:szCs w:val="32"/>
        </w:rPr>
        <w:t>C213.</w:t>
      </w:r>
      <w:r w:rsidRPr="00EE20FC">
        <w:rPr>
          <w:rFonts w:ascii="Times New Roman" w:eastAsia="仿宋_GB2312" w:hAnsi="Times New Roman" w:cs="Times New Roman"/>
          <w:sz w:val="32"/>
          <w:szCs w:val="32"/>
        </w:rPr>
        <w:t>缓解周围国道交通压力</w:t>
      </w:r>
      <w:r>
        <w:rPr>
          <w:rFonts w:ascii="Times New Roman" w:eastAsia="仿宋_GB2312" w:hAnsi="Times New Roman" w:cs="Times New Roman"/>
          <w:sz w:val="32"/>
          <w:szCs w:val="32"/>
        </w:rPr>
        <w:t>：</w:t>
      </w:r>
      <w:r w:rsidR="00E129D1" w:rsidRPr="00E129D1">
        <w:rPr>
          <w:rFonts w:ascii="Times New Roman" w:eastAsia="仿宋_GB2312" w:hAnsi="Times New Roman" w:cs="Times New Roman" w:hint="eastAsia"/>
          <w:sz w:val="32"/>
          <w:szCs w:val="32"/>
        </w:rPr>
        <w:t>通过实地查看，因县街至安宁</w:t>
      </w:r>
      <w:proofErr w:type="gramStart"/>
      <w:r w:rsidR="00E129D1" w:rsidRPr="00E129D1">
        <w:rPr>
          <w:rFonts w:ascii="Times New Roman" w:eastAsia="仿宋_GB2312" w:hAnsi="Times New Roman" w:cs="Times New Roman" w:hint="eastAsia"/>
          <w:sz w:val="32"/>
          <w:szCs w:val="32"/>
        </w:rPr>
        <w:t>段大型</w:t>
      </w:r>
      <w:proofErr w:type="gramEnd"/>
      <w:r w:rsidR="00E129D1" w:rsidRPr="00E129D1">
        <w:rPr>
          <w:rFonts w:ascii="Times New Roman" w:eastAsia="仿宋_GB2312" w:hAnsi="Times New Roman" w:cs="Times New Roman" w:hint="eastAsia"/>
          <w:sz w:val="32"/>
          <w:szCs w:val="32"/>
        </w:rPr>
        <w:t>车辆通过频繁，南环一级公路的建设有效缓解了周围国、县、乡道的压力，同时提升了大型车辆运输安全性。</w:t>
      </w:r>
    </w:p>
    <w:p w14:paraId="793BC1E5" w14:textId="7DD0F76E" w:rsidR="00EE20FC" w:rsidRDefault="00EE20FC" w:rsidP="00EE20FC">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00BD36BE">
        <w:rPr>
          <w:rFonts w:ascii="Times New Roman" w:eastAsia="仿宋_GB2312" w:hAnsi="Times New Roman" w:cs="Times New Roman" w:hint="eastAsia"/>
          <w:sz w:val="32"/>
          <w:szCs w:val="32"/>
        </w:rPr>
        <w:t>3</w:t>
      </w:r>
      <w:r w:rsidRPr="00015168">
        <w:rPr>
          <w:rFonts w:ascii="Times New Roman" w:eastAsia="仿宋_GB2312" w:hAnsi="Times New Roman" w:cs="Times New Roman" w:hint="eastAsia"/>
          <w:sz w:val="32"/>
          <w:szCs w:val="32"/>
        </w:rPr>
        <w:t>分，根据评分标准得</w:t>
      </w:r>
      <w:r w:rsidR="00BD36BE">
        <w:rPr>
          <w:rFonts w:ascii="Times New Roman" w:eastAsia="仿宋_GB2312" w:hAnsi="Times New Roman" w:cs="Times New Roman" w:hint="eastAsia"/>
          <w:sz w:val="32"/>
          <w:szCs w:val="32"/>
        </w:rPr>
        <w:t>3</w:t>
      </w:r>
      <w:r w:rsidRPr="00015168">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w:t>
      </w:r>
    </w:p>
    <w:p w14:paraId="410AB204" w14:textId="77777777" w:rsidR="00EE20FC" w:rsidRDefault="00EE20FC" w:rsidP="00EE20FC">
      <w:pPr>
        <w:spacing w:line="600" w:lineRule="exact"/>
        <w:ind w:firstLineChars="200" w:firstLine="640"/>
        <w:rPr>
          <w:rFonts w:ascii="Times New Roman" w:eastAsia="仿宋_GB2312" w:hAnsi="Times New Roman" w:cs="Times New Roman"/>
          <w:sz w:val="32"/>
          <w:szCs w:val="32"/>
        </w:rPr>
      </w:pPr>
      <w:r w:rsidRPr="00EE20FC">
        <w:rPr>
          <w:rFonts w:ascii="Times New Roman" w:eastAsia="仿宋_GB2312" w:hAnsi="Times New Roman" w:cs="Times New Roman"/>
          <w:sz w:val="32"/>
          <w:szCs w:val="32"/>
        </w:rPr>
        <w:t>C22.</w:t>
      </w:r>
      <w:r w:rsidRPr="00EE20FC">
        <w:rPr>
          <w:rFonts w:ascii="Times New Roman" w:eastAsia="仿宋_GB2312" w:hAnsi="Times New Roman" w:cs="Times New Roman"/>
          <w:sz w:val="32"/>
          <w:szCs w:val="32"/>
        </w:rPr>
        <w:t>经济效益</w:t>
      </w:r>
    </w:p>
    <w:p w14:paraId="18478A58" w14:textId="77777777" w:rsidR="00E129D1" w:rsidRDefault="00EE20FC" w:rsidP="00466852">
      <w:pPr>
        <w:spacing w:line="600" w:lineRule="exact"/>
        <w:ind w:firstLineChars="200" w:firstLine="640"/>
        <w:rPr>
          <w:rFonts w:ascii="Times New Roman" w:eastAsia="仿宋_GB2312" w:hAnsi="Times New Roman" w:cs="Times New Roman"/>
          <w:sz w:val="32"/>
          <w:szCs w:val="32"/>
        </w:rPr>
      </w:pPr>
      <w:r w:rsidRPr="00EE20FC">
        <w:rPr>
          <w:rFonts w:ascii="Times New Roman" w:eastAsia="仿宋_GB2312" w:hAnsi="Times New Roman" w:cs="Times New Roman"/>
          <w:sz w:val="32"/>
          <w:szCs w:val="32"/>
        </w:rPr>
        <w:t>C221.</w:t>
      </w:r>
      <w:r w:rsidRPr="00EE20FC">
        <w:rPr>
          <w:rFonts w:ascii="Times New Roman" w:eastAsia="仿宋_GB2312" w:hAnsi="Times New Roman" w:cs="Times New Roman"/>
          <w:sz w:val="32"/>
          <w:szCs w:val="32"/>
        </w:rPr>
        <w:t>通过道路网络打通，带动地区经济运行</w:t>
      </w:r>
      <w:r w:rsidR="00466852" w:rsidRPr="00015168">
        <w:rPr>
          <w:rFonts w:ascii="Times New Roman" w:eastAsia="仿宋_GB2312" w:hAnsi="Times New Roman" w:cs="Times New Roman" w:hint="eastAsia"/>
          <w:sz w:val="32"/>
          <w:szCs w:val="32"/>
        </w:rPr>
        <w:t>：</w:t>
      </w:r>
      <w:r w:rsidR="00E129D1" w:rsidRPr="00E129D1">
        <w:rPr>
          <w:rFonts w:ascii="Times New Roman" w:eastAsia="仿宋_GB2312" w:hAnsi="Times New Roman" w:cs="Times New Roman" w:hint="eastAsia"/>
          <w:sz w:val="32"/>
          <w:szCs w:val="32"/>
        </w:rPr>
        <w:t>通过实地查看，南环一级路主要为大型车辆通行，且公路目前为县街至安宁的主要道路，能够有效带动安宁地区的经济运行。</w:t>
      </w:r>
    </w:p>
    <w:p w14:paraId="70B90230" w14:textId="0B9305F9" w:rsidR="00466852" w:rsidRDefault="00466852" w:rsidP="00466852">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00BD36BE">
        <w:rPr>
          <w:rFonts w:ascii="Times New Roman" w:eastAsia="仿宋_GB2312" w:hAnsi="Times New Roman" w:cs="Times New Roman" w:hint="eastAsia"/>
          <w:sz w:val="32"/>
          <w:szCs w:val="32"/>
        </w:rPr>
        <w:t>3</w:t>
      </w:r>
      <w:r w:rsidRPr="00015168">
        <w:rPr>
          <w:rFonts w:ascii="Times New Roman" w:eastAsia="仿宋_GB2312" w:hAnsi="Times New Roman" w:cs="Times New Roman" w:hint="eastAsia"/>
          <w:sz w:val="32"/>
          <w:szCs w:val="32"/>
        </w:rPr>
        <w:t>分，根据评分标准得</w:t>
      </w:r>
      <w:r w:rsidR="00BD36BE">
        <w:rPr>
          <w:rFonts w:ascii="Times New Roman" w:eastAsia="仿宋_GB2312" w:hAnsi="Times New Roman" w:cs="Times New Roman" w:hint="eastAsia"/>
          <w:sz w:val="32"/>
          <w:szCs w:val="32"/>
        </w:rPr>
        <w:t>3</w:t>
      </w:r>
      <w:r w:rsidRPr="00015168">
        <w:rPr>
          <w:rFonts w:ascii="Times New Roman" w:eastAsia="仿宋_GB2312" w:hAnsi="Times New Roman" w:cs="Times New Roman" w:hint="eastAsia"/>
          <w:sz w:val="32"/>
          <w:szCs w:val="32"/>
        </w:rPr>
        <w:t>分</w:t>
      </w:r>
      <w:r w:rsidR="006C1522">
        <w:rPr>
          <w:rFonts w:ascii="Times New Roman" w:eastAsia="仿宋_GB2312" w:hAnsi="Times New Roman" w:cs="Times New Roman" w:hint="eastAsia"/>
          <w:sz w:val="32"/>
          <w:szCs w:val="32"/>
        </w:rPr>
        <w:t>。</w:t>
      </w:r>
    </w:p>
    <w:p w14:paraId="5E1D6191" w14:textId="512223CE" w:rsidR="00EE20FC" w:rsidRDefault="00EE20FC" w:rsidP="00EE20FC">
      <w:pPr>
        <w:spacing w:line="600" w:lineRule="exact"/>
        <w:ind w:firstLineChars="200" w:firstLine="640"/>
        <w:rPr>
          <w:rFonts w:ascii="Times New Roman" w:eastAsia="仿宋_GB2312" w:hAnsi="Times New Roman" w:cs="Times New Roman"/>
          <w:sz w:val="32"/>
          <w:szCs w:val="32"/>
        </w:rPr>
      </w:pPr>
      <w:r w:rsidRPr="00EE20FC">
        <w:rPr>
          <w:rFonts w:ascii="Times New Roman" w:eastAsia="仿宋_GB2312" w:hAnsi="Times New Roman" w:cs="Times New Roman"/>
          <w:sz w:val="32"/>
          <w:szCs w:val="32"/>
        </w:rPr>
        <w:t>C23.</w:t>
      </w:r>
      <w:r w:rsidRPr="00EE20FC">
        <w:rPr>
          <w:rFonts w:ascii="Times New Roman" w:eastAsia="仿宋_GB2312" w:hAnsi="Times New Roman" w:cs="Times New Roman"/>
          <w:sz w:val="32"/>
          <w:szCs w:val="32"/>
        </w:rPr>
        <w:t>环境效益</w:t>
      </w:r>
    </w:p>
    <w:p w14:paraId="2834D7A9" w14:textId="0032825B" w:rsidR="00EE20FC" w:rsidRDefault="00EE20FC" w:rsidP="00EE20FC">
      <w:pPr>
        <w:spacing w:line="600" w:lineRule="exact"/>
        <w:ind w:firstLineChars="200" w:firstLine="640"/>
        <w:rPr>
          <w:rFonts w:ascii="Times New Roman" w:eastAsia="仿宋_GB2312" w:hAnsi="Times New Roman" w:cs="Times New Roman"/>
          <w:sz w:val="32"/>
          <w:szCs w:val="32"/>
        </w:rPr>
      </w:pPr>
      <w:r w:rsidRPr="00EE20FC">
        <w:rPr>
          <w:rFonts w:ascii="Times New Roman" w:eastAsia="仿宋_GB2312" w:hAnsi="Times New Roman" w:cs="Times New Roman"/>
          <w:sz w:val="32"/>
          <w:szCs w:val="32"/>
        </w:rPr>
        <w:t>C231.</w:t>
      </w:r>
      <w:r w:rsidRPr="00EE20FC">
        <w:rPr>
          <w:rFonts w:ascii="Times New Roman" w:eastAsia="仿宋_GB2312" w:hAnsi="Times New Roman" w:cs="Times New Roman"/>
          <w:sz w:val="32"/>
          <w:szCs w:val="32"/>
        </w:rPr>
        <w:t>绿化种植美化公路环境</w:t>
      </w:r>
      <w:r>
        <w:rPr>
          <w:rFonts w:ascii="Times New Roman" w:eastAsia="仿宋_GB2312" w:hAnsi="Times New Roman" w:cs="Times New Roman"/>
          <w:sz w:val="32"/>
          <w:szCs w:val="32"/>
        </w:rPr>
        <w:t>：</w:t>
      </w:r>
      <w:r w:rsidR="00E129D1" w:rsidRPr="00E129D1">
        <w:rPr>
          <w:rFonts w:ascii="Times New Roman" w:eastAsia="仿宋_GB2312" w:hAnsi="Times New Roman" w:cs="Times New Roman" w:hint="eastAsia"/>
          <w:sz w:val="32"/>
          <w:szCs w:val="32"/>
        </w:rPr>
        <w:t>通过实地查看，南环一级公路周边已种植植被，但仍存在绿化空白，因公路主要行驶车辆为大型车辆，道路整体较灰，保洁较为困难，公路环境对比其他主干道路较差，扣</w:t>
      </w:r>
      <w:r w:rsidR="00E129D1" w:rsidRPr="00E129D1">
        <w:rPr>
          <w:rFonts w:ascii="Times New Roman" w:eastAsia="仿宋_GB2312" w:hAnsi="Times New Roman" w:cs="Times New Roman"/>
          <w:sz w:val="32"/>
          <w:szCs w:val="32"/>
        </w:rPr>
        <w:t>1</w:t>
      </w:r>
      <w:r w:rsidR="00E129D1" w:rsidRPr="00E129D1">
        <w:rPr>
          <w:rFonts w:ascii="Times New Roman" w:eastAsia="仿宋_GB2312" w:hAnsi="Times New Roman" w:cs="Times New Roman"/>
          <w:sz w:val="32"/>
          <w:szCs w:val="32"/>
        </w:rPr>
        <w:t>分。</w:t>
      </w:r>
    </w:p>
    <w:p w14:paraId="285EB8F5" w14:textId="4B667176" w:rsidR="00EE20FC" w:rsidRDefault="00EE20FC" w:rsidP="00EE20FC">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00BD36BE">
        <w:rPr>
          <w:rFonts w:ascii="Times New Roman" w:eastAsia="仿宋_GB2312" w:hAnsi="Times New Roman" w:cs="Times New Roman" w:hint="eastAsia"/>
          <w:sz w:val="32"/>
          <w:szCs w:val="32"/>
        </w:rPr>
        <w:t>3</w:t>
      </w:r>
      <w:r w:rsidRPr="00015168">
        <w:rPr>
          <w:rFonts w:ascii="Times New Roman" w:eastAsia="仿宋_GB2312" w:hAnsi="Times New Roman" w:cs="Times New Roman" w:hint="eastAsia"/>
          <w:sz w:val="32"/>
          <w:szCs w:val="32"/>
        </w:rPr>
        <w:t>分，根据评分标准得</w:t>
      </w:r>
      <w:r w:rsidR="00E129D1">
        <w:rPr>
          <w:rFonts w:ascii="Times New Roman" w:eastAsia="仿宋_GB2312" w:hAnsi="Times New Roman" w:cs="Times New Roman" w:hint="eastAsia"/>
          <w:sz w:val="32"/>
          <w:szCs w:val="32"/>
        </w:rPr>
        <w:t>1</w:t>
      </w:r>
      <w:r w:rsidRPr="00015168">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w:t>
      </w:r>
    </w:p>
    <w:p w14:paraId="25938B96" w14:textId="3EE7A219" w:rsidR="00EE20FC" w:rsidRPr="00EE20FC" w:rsidRDefault="00EE20FC" w:rsidP="00EE20FC">
      <w:pPr>
        <w:spacing w:line="600" w:lineRule="exact"/>
        <w:ind w:firstLineChars="200" w:firstLine="640"/>
        <w:rPr>
          <w:rFonts w:ascii="Times New Roman" w:eastAsia="仿宋_GB2312" w:hAnsi="Times New Roman" w:cs="Times New Roman"/>
          <w:sz w:val="32"/>
          <w:szCs w:val="32"/>
        </w:rPr>
      </w:pPr>
      <w:r w:rsidRPr="00EE20FC">
        <w:rPr>
          <w:rFonts w:ascii="Times New Roman" w:eastAsia="仿宋_GB2312" w:hAnsi="Times New Roman" w:cs="Times New Roman"/>
          <w:sz w:val="32"/>
          <w:szCs w:val="32"/>
        </w:rPr>
        <w:t>C24.</w:t>
      </w:r>
      <w:r w:rsidRPr="00EE20FC">
        <w:rPr>
          <w:rFonts w:ascii="Times New Roman" w:eastAsia="仿宋_GB2312" w:hAnsi="Times New Roman" w:cs="Times New Roman"/>
          <w:sz w:val="32"/>
          <w:szCs w:val="32"/>
        </w:rPr>
        <w:t>可持续效益</w:t>
      </w:r>
    </w:p>
    <w:p w14:paraId="6513D5E9" w14:textId="035BAFAE" w:rsidR="00EE20FC" w:rsidRDefault="00EE20FC" w:rsidP="00EE20FC">
      <w:pPr>
        <w:spacing w:line="600" w:lineRule="exact"/>
        <w:ind w:firstLineChars="200" w:firstLine="640"/>
        <w:rPr>
          <w:rFonts w:ascii="Times New Roman" w:eastAsia="仿宋_GB2312" w:hAnsi="Times New Roman" w:cs="Times New Roman"/>
          <w:sz w:val="32"/>
          <w:szCs w:val="32"/>
        </w:rPr>
      </w:pPr>
      <w:r w:rsidRPr="00EE20FC">
        <w:rPr>
          <w:rFonts w:ascii="Times New Roman" w:eastAsia="仿宋_GB2312" w:hAnsi="Times New Roman" w:cs="Times New Roman"/>
          <w:sz w:val="32"/>
          <w:szCs w:val="32"/>
        </w:rPr>
        <w:t>C241.</w:t>
      </w:r>
      <w:r w:rsidRPr="00EE20FC">
        <w:rPr>
          <w:rFonts w:ascii="Times New Roman" w:eastAsia="仿宋_GB2312" w:hAnsi="Times New Roman" w:cs="Times New Roman"/>
          <w:sz w:val="32"/>
          <w:szCs w:val="32"/>
        </w:rPr>
        <w:t>道路</w:t>
      </w:r>
      <w:proofErr w:type="gramStart"/>
      <w:r w:rsidRPr="00EE20FC">
        <w:rPr>
          <w:rFonts w:ascii="Times New Roman" w:eastAsia="仿宋_GB2312" w:hAnsi="Times New Roman" w:cs="Times New Roman"/>
          <w:sz w:val="32"/>
          <w:szCs w:val="32"/>
        </w:rPr>
        <w:t>路</w:t>
      </w:r>
      <w:proofErr w:type="gramEnd"/>
      <w:r w:rsidRPr="00EE20FC">
        <w:rPr>
          <w:rFonts w:ascii="Times New Roman" w:eastAsia="仿宋_GB2312" w:hAnsi="Times New Roman" w:cs="Times New Roman"/>
          <w:sz w:val="32"/>
          <w:szCs w:val="32"/>
        </w:rPr>
        <w:t>权维护</w:t>
      </w:r>
      <w:r>
        <w:rPr>
          <w:rFonts w:ascii="Times New Roman" w:eastAsia="仿宋_GB2312" w:hAnsi="Times New Roman" w:cs="Times New Roman"/>
          <w:sz w:val="32"/>
          <w:szCs w:val="32"/>
        </w:rPr>
        <w:t>：</w:t>
      </w:r>
      <w:r w:rsidR="00E129D1" w:rsidRPr="00E129D1">
        <w:rPr>
          <w:rFonts w:ascii="Times New Roman" w:eastAsia="仿宋_GB2312" w:hAnsi="Times New Roman" w:cs="Times New Roman" w:hint="eastAsia"/>
          <w:sz w:val="32"/>
          <w:szCs w:val="32"/>
        </w:rPr>
        <w:t>通过对实施单位安宁南环公路建设有限责任公司进行实地检查，实施单位已安排专职人员对公路安全进行巡查，且已登记巡查记录，并已及时对发现的情况进行整改。</w:t>
      </w:r>
    </w:p>
    <w:p w14:paraId="45022569" w14:textId="3113D2C5" w:rsidR="00EE20FC" w:rsidRDefault="00EE20FC" w:rsidP="00EE20FC">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00BD36BE">
        <w:rPr>
          <w:rFonts w:ascii="Times New Roman" w:eastAsia="仿宋_GB2312" w:hAnsi="Times New Roman" w:cs="Times New Roman" w:hint="eastAsia"/>
          <w:sz w:val="32"/>
          <w:szCs w:val="32"/>
        </w:rPr>
        <w:t>5</w:t>
      </w:r>
      <w:r w:rsidRPr="00015168">
        <w:rPr>
          <w:rFonts w:ascii="Times New Roman" w:eastAsia="仿宋_GB2312" w:hAnsi="Times New Roman" w:cs="Times New Roman" w:hint="eastAsia"/>
          <w:sz w:val="32"/>
          <w:szCs w:val="32"/>
        </w:rPr>
        <w:t>分，根据评分标准得</w:t>
      </w:r>
      <w:r w:rsidR="00BD36BE">
        <w:rPr>
          <w:rFonts w:ascii="Times New Roman" w:eastAsia="仿宋_GB2312" w:hAnsi="Times New Roman" w:cs="Times New Roman" w:hint="eastAsia"/>
          <w:sz w:val="32"/>
          <w:szCs w:val="32"/>
        </w:rPr>
        <w:t>5</w:t>
      </w:r>
      <w:r w:rsidRPr="00015168">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w:t>
      </w:r>
    </w:p>
    <w:p w14:paraId="63F27D00" w14:textId="0F6E1D59" w:rsidR="00EE20FC" w:rsidRPr="00EE20FC" w:rsidRDefault="00EE20FC" w:rsidP="00EE20FC">
      <w:pPr>
        <w:spacing w:line="600" w:lineRule="exact"/>
        <w:ind w:firstLineChars="200" w:firstLine="640"/>
        <w:rPr>
          <w:rFonts w:ascii="Times New Roman" w:eastAsia="仿宋_GB2312" w:hAnsi="Times New Roman" w:cs="Times New Roman"/>
          <w:sz w:val="32"/>
          <w:szCs w:val="32"/>
        </w:rPr>
      </w:pPr>
      <w:r w:rsidRPr="00EE20FC">
        <w:rPr>
          <w:rFonts w:ascii="Times New Roman" w:eastAsia="仿宋_GB2312" w:hAnsi="Times New Roman" w:cs="Times New Roman"/>
          <w:sz w:val="32"/>
          <w:szCs w:val="32"/>
        </w:rPr>
        <w:lastRenderedPageBreak/>
        <w:t>C25.</w:t>
      </w:r>
      <w:r w:rsidRPr="00EE20FC">
        <w:rPr>
          <w:rFonts w:ascii="Times New Roman" w:eastAsia="仿宋_GB2312" w:hAnsi="Times New Roman" w:cs="Times New Roman"/>
          <w:sz w:val="32"/>
          <w:szCs w:val="32"/>
        </w:rPr>
        <w:t>服务对象满意度</w:t>
      </w:r>
    </w:p>
    <w:p w14:paraId="5B56EE1E" w14:textId="03DF81E2" w:rsidR="00EE20FC" w:rsidRDefault="00EE20FC" w:rsidP="00EE20FC">
      <w:pPr>
        <w:spacing w:line="600" w:lineRule="exact"/>
        <w:ind w:firstLineChars="200" w:firstLine="640"/>
        <w:rPr>
          <w:rFonts w:ascii="Times New Roman" w:eastAsia="仿宋_GB2312" w:hAnsi="Times New Roman" w:cs="Times New Roman"/>
          <w:sz w:val="32"/>
          <w:szCs w:val="32"/>
        </w:rPr>
      </w:pPr>
      <w:r w:rsidRPr="00EE20FC">
        <w:rPr>
          <w:rFonts w:ascii="Times New Roman" w:eastAsia="仿宋_GB2312" w:hAnsi="Times New Roman" w:cs="Times New Roman"/>
          <w:sz w:val="32"/>
          <w:szCs w:val="32"/>
        </w:rPr>
        <w:t>C251.</w:t>
      </w:r>
      <w:r w:rsidRPr="00EE20FC">
        <w:rPr>
          <w:rFonts w:ascii="Times New Roman" w:eastAsia="仿宋_GB2312" w:hAnsi="Times New Roman" w:cs="Times New Roman"/>
          <w:sz w:val="32"/>
          <w:szCs w:val="32"/>
        </w:rPr>
        <w:t>实施单位对该项目的满意度</w:t>
      </w:r>
      <w:r>
        <w:rPr>
          <w:rFonts w:ascii="Times New Roman" w:eastAsia="仿宋_GB2312" w:hAnsi="Times New Roman" w:cs="Times New Roman"/>
          <w:sz w:val="32"/>
          <w:szCs w:val="32"/>
        </w:rPr>
        <w:t>：</w:t>
      </w:r>
      <w:r w:rsidR="00B420E1" w:rsidRPr="00B420E1">
        <w:rPr>
          <w:rFonts w:ascii="Times New Roman" w:eastAsia="仿宋_GB2312" w:hAnsi="Times New Roman" w:cs="Times New Roman" w:hint="eastAsia"/>
          <w:sz w:val="32"/>
          <w:szCs w:val="32"/>
        </w:rPr>
        <w:t>根据取得的</w:t>
      </w:r>
      <w:r w:rsidR="00B420E1" w:rsidRPr="00B420E1">
        <w:rPr>
          <w:rFonts w:ascii="Times New Roman" w:eastAsia="仿宋_GB2312" w:hAnsi="Times New Roman" w:cs="Times New Roman"/>
          <w:sz w:val="32"/>
          <w:szCs w:val="32"/>
        </w:rPr>
        <w:t>40</w:t>
      </w:r>
      <w:r w:rsidR="00B420E1" w:rsidRPr="00B420E1">
        <w:rPr>
          <w:rFonts w:ascii="Times New Roman" w:eastAsia="仿宋_GB2312" w:hAnsi="Times New Roman" w:cs="Times New Roman"/>
          <w:sz w:val="32"/>
          <w:szCs w:val="32"/>
        </w:rPr>
        <w:t>份调查问卷，总体得分率为</w:t>
      </w:r>
      <w:r w:rsidR="00B420E1" w:rsidRPr="00B420E1">
        <w:rPr>
          <w:rFonts w:ascii="Times New Roman" w:eastAsia="仿宋_GB2312" w:hAnsi="Times New Roman" w:cs="Times New Roman"/>
          <w:sz w:val="32"/>
          <w:szCs w:val="32"/>
        </w:rPr>
        <w:t>82%</w:t>
      </w:r>
      <w:r w:rsidR="00B420E1" w:rsidRPr="00B420E1">
        <w:rPr>
          <w:rFonts w:ascii="Times New Roman" w:eastAsia="仿宋_GB2312" w:hAnsi="Times New Roman" w:cs="Times New Roman"/>
          <w:sz w:val="32"/>
          <w:szCs w:val="32"/>
        </w:rPr>
        <w:t>，满意度得分为</w:t>
      </w:r>
      <w:r w:rsidR="00B420E1" w:rsidRPr="00B420E1">
        <w:rPr>
          <w:rFonts w:ascii="Times New Roman" w:eastAsia="仿宋_GB2312" w:hAnsi="Times New Roman" w:cs="Times New Roman"/>
          <w:sz w:val="32"/>
          <w:szCs w:val="32"/>
        </w:rPr>
        <w:t>8.2</w:t>
      </w:r>
      <w:r w:rsidR="00B420E1" w:rsidRPr="00B420E1">
        <w:rPr>
          <w:rFonts w:ascii="Times New Roman" w:eastAsia="仿宋_GB2312" w:hAnsi="Times New Roman" w:cs="Times New Roman"/>
          <w:sz w:val="32"/>
          <w:szCs w:val="32"/>
        </w:rPr>
        <w:t>分。</w:t>
      </w:r>
    </w:p>
    <w:p w14:paraId="30F9E1FF" w14:textId="1F9B7804" w:rsidR="00EE20FC" w:rsidRDefault="00EE20FC" w:rsidP="00EE20FC">
      <w:pPr>
        <w:spacing w:line="600" w:lineRule="exact"/>
        <w:ind w:firstLineChars="200" w:firstLine="640"/>
        <w:rPr>
          <w:rFonts w:ascii="Times New Roman" w:eastAsia="仿宋_GB2312" w:hAnsi="Times New Roman" w:cs="Times New Roman"/>
          <w:sz w:val="32"/>
          <w:szCs w:val="32"/>
        </w:rPr>
      </w:pPr>
      <w:r w:rsidRPr="00015168">
        <w:rPr>
          <w:rFonts w:ascii="Times New Roman" w:eastAsia="仿宋_GB2312" w:hAnsi="Times New Roman" w:cs="Times New Roman" w:hint="eastAsia"/>
          <w:sz w:val="32"/>
          <w:szCs w:val="32"/>
        </w:rPr>
        <w:t>该项指标满分为</w:t>
      </w:r>
      <w:r w:rsidRPr="00015168">
        <w:rPr>
          <w:rFonts w:ascii="Times New Roman" w:eastAsia="仿宋_GB2312" w:hAnsi="Times New Roman" w:cs="Times New Roman" w:hint="eastAsia"/>
          <w:sz w:val="32"/>
          <w:szCs w:val="32"/>
        </w:rPr>
        <w:t>10</w:t>
      </w:r>
      <w:r w:rsidRPr="00015168">
        <w:rPr>
          <w:rFonts w:ascii="Times New Roman" w:eastAsia="仿宋_GB2312" w:hAnsi="Times New Roman" w:cs="Times New Roman" w:hint="eastAsia"/>
          <w:sz w:val="32"/>
          <w:szCs w:val="32"/>
        </w:rPr>
        <w:t>分，根据评分标准得</w:t>
      </w:r>
      <w:r w:rsidR="00BD36BE">
        <w:rPr>
          <w:rFonts w:ascii="Times New Roman" w:eastAsia="仿宋_GB2312" w:hAnsi="Times New Roman" w:cs="Times New Roman" w:hint="eastAsia"/>
          <w:sz w:val="32"/>
          <w:szCs w:val="32"/>
        </w:rPr>
        <w:t>8.2</w:t>
      </w:r>
      <w:r w:rsidRPr="00015168">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w:t>
      </w:r>
    </w:p>
    <w:p w14:paraId="0495CEA6" w14:textId="77777777" w:rsidR="007E2137" w:rsidRPr="007E2137" w:rsidRDefault="007E2137" w:rsidP="00FD4336">
      <w:pPr>
        <w:pStyle w:val="1"/>
        <w:keepNext/>
        <w:keepLines/>
        <w:spacing w:beforeLines="50" w:before="156" w:afterLines="50" w:after="156" w:line="600" w:lineRule="exact"/>
        <w:ind w:firstLineChars="200" w:firstLine="640"/>
        <w:rPr>
          <w:rFonts w:cs="Times New Roman"/>
          <w:bCs/>
          <w:kern w:val="44"/>
        </w:rPr>
      </w:pPr>
      <w:bookmarkStart w:id="36" w:name="_Toc72422095"/>
      <w:r w:rsidRPr="007E2137">
        <w:rPr>
          <w:rFonts w:cs="Times New Roman" w:hint="eastAsia"/>
          <w:bCs/>
          <w:kern w:val="44"/>
        </w:rPr>
        <w:t>四、项目主要经验及做法、存在的问题和建议</w:t>
      </w:r>
      <w:bookmarkEnd w:id="36"/>
      <w:r w:rsidRPr="007E2137">
        <w:rPr>
          <w:rFonts w:cs="Times New Roman" w:hint="eastAsia"/>
          <w:bCs/>
          <w:kern w:val="44"/>
        </w:rPr>
        <w:t xml:space="preserve"> </w:t>
      </w:r>
    </w:p>
    <w:p w14:paraId="0225564E" w14:textId="77777777" w:rsidR="007E2137" w:rsidRDefault="007E2137" w:rsidP="007E2137">
      <w:pPr>
        <w:pStyle w:val="2"/>
        <w:spacing w:before="0" w:after="0" w:line="600" w:lineRule="exact"/>
        <w:ind w:firstLineChars="150" w:firstLine="480"/>
        <w:rPr>
          <w:rFonts w:ascii="楷体_GB2312"/>
          <w:kern w:val="30"/>
        </w:rPr>
      </w:pPr>
      <w:bookmarkStart w:id="37" w:name="_Toc72422096"/>
      <w:r w:rsidRPr="007E2137">
        <w:rPr>
          <w:rFonts w:ascii="楷体_GB2312" w:hint="eastAsia"/>
          <w:kern w:val="30"/>
        </w:rPr>
        <w:t>(</w:t>
      </w:r>
      <w:proofErr w:type="gramStart"/>
      <w:r w:rsidRPr="007E2137">
        <w:rPr>
          <w:rFonts w:ascii="楷体_GB2312" w:hint="eastAsia"/>
          <w:kern w:val="30"/>
        </w:rPr>
        <w:t>一</w:t>
      </w:r>
      <w:proofErr w:type="gramEnd"/>
      <w:r w:rsidRPr="007E2137">
        <w:rPr>
          <w:rFonts w:ascii="楷体_GB2312" w:hint="eastAsia"/>
          <w:kern w:val="30"/>
        </w:rPr>
        <w:t>)主要经验及做法</w:t>
      </w:r>
      <w:bookmarkEnd w:id="37"/>
      <w:r w:rsidRPr="007E2137">
        <w:rPr>
          <w:rFonts w:ascii="楷体_GB2312" w:hint="eastAsia"/>
          <w:kern w:val="30"/>
        </w:rPr>
        <w:tab/>
      </w:r>
    </w:p>
    <w:p w14:paraId="2C96F72D" w14:textId="77777777" w:rsidR="003D7260" w:rsidRDefault="003D7260" w:rsidP="003D7260">
      <w:pPr>
        <w:spacing w:line="600" w:lineRule="exact"/>
        <w:ind w:firstLineChars="200" w:firstLine="640"/>
        <w:rPr>
          <w:rFonts w:ascii="楷体_GB2312" w:eastAsia="楷体_GB2312" w:hAnsi="Times New Roman" w:cs="Times New Roman"/>
          <w:sz w:val="32"/>
          <w:szCs w:val="32"/>
        </w:rPr>
      </w:pPr>
      <w:r w:rsidRPr="005B2028">
        <w:rPr>
          <w:rFonts w:ascii="楷体_GB2312" w:eastAsia="楷体_GB2312" w:hAnsi="Times New Roman" w:cs="Times New Roman" w:hint="eastAsia"/>
          <w:sz w:val="32"/>
          <w:szCs w:val="32"/>
        </w:rPr>
        <w:t>拓宽与社会资本合作方式，增强资金使用效益</w:t>
      </w:r>
      <w:r>
        <w:rPr>
          <w:rFonts w:ascii="楷体_GB2312" w:eastAsia="楷体_GB2312" w:hAnsi="Times New Roman" w:cs="Times New Roman" w:hint="eastAsia"/>
          <w:sz w:val="32"/>
          <w:szCs w:val="32"/>
        </w:rPr>
        <w:t>。</w:t>
      </w:r>
    </w:p>
    <w:p w14:paraId="36955164" w14:textId="4CCB4C78" w:rsidR="003D7260" w:rsidRDefault="003D7260" w:rsidP="003D7260">
      <w:pPr>
        <w:spacing w:line="600" w:lineRule="exact"/>
        <w:ind w:firstLineChars="200" w:firstLine="640"/>
        <w:rPr>
          <w:rFonts w:ascii="Times New Roman" w:eastAsia="仿宋_GB2312" w:hAnsi="Times New Roman" w:cs="Times New Roman"/>
          <w:sz w:val="32"/>
          <w:szCs w:val="32"/>
        </w:rPr>
      </w:pPr>
      <w:r w:rsidRPr="00112FC6">
        <w:rPr>
          <w:rFonts w:ascii="Times New Roman" w:eastAsia="仿宋_GB2312" w:hAnsi="Times New Roman" w:cs="Times New Roman" w:hint="eastAsia"/>
          <w:sz w:val="32"/>
          <w:szCs w:val="32"/>
        </w:rPr>
        <w:t>本项目采用</w:t>
      </w:r>
      <w:r w:rsidRPr="00112FC6">
        <w:rPr>
          <w:rFonts w:ascii="Times New Roman" w:eastAsia="仿宋_GB2312" w:hAnsi="Times New Roman" w:cs="Times New Roman" w:hint="eastAsia"/>
          <w:sz w:val="32"/>
          <w:szCs w:val="32"/>
        </w:rPr>
        <w:t>PPP</w:t>
      </w:r>
      <w:r w:rsidRPr="00112FC6">
        <w:rPr>
          <w:rFonts w:ascii="Times New Roman" w:eastAsia="仿宋_GB2312" w:hAnsi="Times New Roman" w:cs="Times New Roman" w:hint="eastAsia"/>
          <w:sz w:val="32"/>
          <w:szCs w:val="32"/>
        </w:rPr>
        <w:t>模式建设实施，由云南云桥建设股份有限公司、安宁市交通投资有限公司分别按照</w:t>
      </w:r>
      <w:r w:rsidRPr="00112FC6">
        <w:rPr>
          <w:rFonts w:ascii="Times New Roman" w:eastAsia="仿宋_GB2312" w:hAnsi="Times New Roman" w:cs="Times New Roman" w:hint="eastAsia"/>
          <w:sz w:val="32"/>
          <w:szCs w:val="32"/>
        </w:rPr>
        <w:t>80%</w:t>
      </w:r>
      <w:r w:rsidRPr="00112FC6">
        <w:rPr>
          <w:rFonts w:ascii="Times New Roman" w:eastAsia="仿宋_GB2312" w:hAnsi="Times New Roman" w:cs="Times New Roman" w:hint="eastAsia"/>
          <w:sz w:val="32"/>
          <w:szCs w:val="32"/>
        </w:rPr>
        <w:t>：</w:t>
      </w:r>
      <w:r w:rsidRPr="00112FC6">
        <w:rPr>
          <w:rFonts w:ascii="Times New Roman" w:eastAsia="仿宋_GB2312" w:hAnsi="Times New Roman" w:cs="Times New Roman" w:hint="eastAsia"/>
          <w:sz w:val="32"/>
          <w:szCs w:val="32"/>
        </w:rPr>
        <w:t>20%</w:t>
      </w:r>
      <w:r w:rsidRPr="00112FC6">
        <w:rPr>
          <w:rFonts w:ascii="Times New Roman" w:eastAsia="仿宋_GB2312" w:hAnsi="Times New Roman" w:cs="Times New Roman" w:hint="eastAsia"/>
          <w:sz w:val="32"/>
          <w:szCs w:val="32"/>
        </w:rPr>
        <w:t>的股权比例出资组建安宁市南环公路建设有限责任公司（以下简称“南环公路建设公司”），注册资本金为</w:t>
      </w:r>
      <w:r w:rsidRPr="00112FC6">
        <w:rPr>
          <w:rFonts w:ascii="Times New Roman" w:eastAsia="仿宋_GB2312" w:hAnsi="Times New Roman" w:cs="Times New Roman" w:hint="eastAsia"/>
          <w:sz w:val="32"/>
          <w:szCs w:val="32"/>
        </w:rPr>
        <w:t>12</w:t>
      </w:r>
      <w:r w:rsidR="00DA3FC3">
        <w:rPr>
          <w:rFonts w:ascii="Times New Roman" w:eastAsia="仿宋_GB2312" w:hAnsi="Times New Roman" w:cs="Times New Roman" w:hint="eastAsia"/>
          <w:sz w:val="32"/>
          <w:szCs w:val="32"/>
        </w:rPr>
        <w:t>,</w:t>
      </w:r>
      <w:r w:rsidRPr="00112FC6">
        <w:rPr>
          <w:rFonts w:ascii="Times New Roman" w:eastAsia="仿宋_GB2312" w:hAnsi="Times New Roman" w:cs="Times New Roman" w:hint="eastAsia"/>
          <w:sz w:val="32"/>
          <w:szCs w:val="32"/>
        </w:rPr>
        <w:t>550.48</w:t>
      </w:r>
      <w:r w:rsidRPr="00112FC6">
        <w:rPr>
          <w:rFonts w:ascii="Times New Roman" w:eastAsia="仿宋_GB2312" w:hAnsi="Times New Roman" w:cs="Times New Roman" w:hint="eastAsia"/>
          <w:sz w:val="32"/>
          <w:szCs w:val="32"/>
        </w:rPr>
        <w:t>万元人民币。经安宁市人民政府授权，南环公路建设公司与安宁市交通运输局签署了《安宁市南环一级公路政府和社会资本合作（</w:t>
      </w:r>
      <w:r w:rsidRPr="00112FC6">
        <w:rPr>
          <w:rFonts w:ascii="Times New Roman" w:eastAsia="仿宋_GB2312" w:hAnsi="Times New Roman" w:cs="Times New Roman" w:hint="eastAsia"/>
          <w:sz w:val="32"/>
          <w:szCs w:val="32"/>
        </w:rPr>
        <w:t>PPP</w:t>
      </w:r>
      <w:r w:rsidRPr="00112FC6">
        <w:rPr>
          <w:rFonts w:ascii="Times New Roman" w:eastAsia="仿宋_GB2312" w:hAnsi="Times New Roman" w:cs="Times New Roman" w:hint="eastAsia"/>
          <w:sz w:val="32"/>
          <w:szCs w:val="32"/>
        </w:rPr>
        <w:t>）项目合同》，获得为期</w:t>
      </w:r>
      <w:r w:rsidRPr="00112FC6">
        <w:rPr>
          <w:rFonts w:ascii="Times New Roman" w:eastAsia="仿宋_GB2312" w:hAnsi="Times New Roman" w:cs="Times New Roman" w:hint="eastAsia"/>
          <w:sz w:val="32"/>
          <w:szCs w:val="32"/>
        </w:rPr>
        <w:t>12</w:t>
      </w:r>
      <w:r w:rsidRPr="00112FC6">
        <w:rPr>
          <w:rFonts w:ascii="Times New Roman" w:eastAsia="仿宋_GB2312" w:hAnsi="Times New Roman" w:cs="Times New Roman" w:hint="eastAsia"/>
          <w:sz w:val="32"/>
          <w:szCs w:val="32"/>
        </w:rPr>
        <w:t>年的特许经营期（建设期</w:t>
      </w:r>
      <w:r w:rsidRPr="00112FC6">
        <w:rPr>
          <w:rFonts w:ascii="Times New Roman" w:eastAsia="仿宋_GB2312" w:hAnsi="Times New Roman" w:cs="Times New Roman" w:hint="eastAsia"/>
          <w:sz w:val="32"/>
          <w:szCs w:val="32"/>
        </w:rPr>
        <w:t>2</w:t>
      </w:r>
      <w:r w:rsidRPr="00112FC6">
        <w:rPr>
          <w:rFonts w:ascii="Times New Roman" w:eastAsia="仿宋_GB2312" w:hAnsi="Times New Roman" w:cs="Times New Roman" w:hint="eastAsia"/>
          <w:sz w:val="32"/>
          <w:szCs w:val="32"/>
        </w:rPr>
        <w:t>年</w:t>
      </w:r>
      <w:r w:rsidRPr="00112FC6">
        <w:rPr>
          <w:rFonts w:ascii="Times New Roman" w:eastAsia="仿宋_GB2312" w:hAnsi="Times New Roman" w:cs="Times New Roman" w:hint="eastAsia"/>
          <w:sz w:val="32"/>
          <w:szCs w:val="32"/>
        </w:rPr>
        <w:t>+</w:t>
      </w:r>
      <w:r w:rsidRPr="00112FC6">
        <w:rPr>
          <w:rFonts w:ascii="Times New Roman" w:eastAsia="仿宋_GB2312" w:hAnsi="Times New Roman" w:cs="Times New Roman" w:hint="eastAsia"/>
          <w:sz w:val="32"/>
          <w:szCs w:val="32"/>
        </w:rPr>
        <w:t>运营期</w:t>
      </w:r>
      <w:r w:rsidRPr="00112FC6">
        <w:rPr>
          <w:rFonts w:ascii="Times New Roman" w:eastAsia="仿宋_GB2312" w:hAnsi="Times New Roman" w:cs="Times New Roman" w:hint="eastAsia"/>
          <w:sz w:val="32"/>
          <w:szCs w:val="32"/>
        </w:rPr>
        <w:t>10</w:t>
      </w:r>
      <w:r w:rsidRPr="00112FC6">
        <w:rPr>
          <w:rFonts w:ascii="Times New Roman" w:eastAsia="仿宋_GB2312" w:hAnsi="Times New Roman" w:cs="Times New Roman" w:hint="eastAsia"/>
          <w:sz w:val="32"/>
          <w:szCs w:val="32"/>
        </w:rPr>
        <w:t>年），并负责本项目的投融资、建设（含施工）、运营维护及移交。南环公路建设公司</w:t>
      </w:r>
      <w:r w:rsidRPr="00112FC6">
        <w:rPr>
          <w:rFonts w:ascii="Times New Roman" w:eastAsia="仿宋_GB2312" w:hAnsi="Times New Roman" w:cs="Times New Roman"/>
          <w:sz w:val="32"/>
          <w:szCs w:val="32"/>
        </w:rPr>
        <w:t>与</w:t>
      </w:r>
      <w:r w:rsidRPr="00112FC6">
        <w:rPr>
          <w:rFonts w:ascii="Times New Roman" w:eastAsia="仿宋_GB2312" w:hAnsi="Times New Roman" w:cs="Times New Roman" w:hint="eastAsia"/>
          <w:sz w:val="32"/>
          <w:szCs w:val="32"/>
        </w:rPr>
        <w:t>云南云桥建设股份有限公司</w:t>
      </w:r>
      <w:r w:rsidRPr="00112FC6">
        <w:rPr>
          <w:rFonts w:ascii="Times New Roman" w:eastAsia="仿宋_GB2312" w:hAnsi="Times New Roman" w:cs="Times New Roman"/>
          <w:sz w:val="32"/>
          <w:szCs w:val="32"/>
        </w:rPr>
        <w:t>签署《施工承包</w:t>
      </w:r>
      <w:r w:rsidRPr="00112FC6">
        <w:rPr>
          <w:rFonts w:ascii="Times New Roman" w:eastAsia="仿宋_GB2312" w:hAnsi="Times New Roman" w:cs="Times New Roman" w:hint="eastAsia"/>
          <w:sz w:val="32"/>
          <w:szCs w:val="32"/>
        </w:rPr>
        <w:t>合同》。运营期满后，南环公路建设公司将所有项目资产无偿移交给安宁市交通运输局或政府指定的其他</w:t>
      </w:r>
      <w:r w:rsidRPr="00112FC6">
        <w:rPr>
          <w:rFonts w:ascii="Times New Roman" w:eastAsia="仿宋_GB2312" w:hAnsi="Times New Roman" w:cs="Times New Roman"/>
          <w:sz w:val="32"/>
          <w:szCs w:val="32"/>
        </w:rPr>
        <w:t>机构。</w:t>
      </w:r>
    </w:p>
    <w:p w14:paraId="19602D37" w14:textId="77777777" w:rsidR="003D7260" w:rsidRPr="00112FC6" w:rsidRDefault="003D7260" w:rsidP="003D7260">
      <w:pPr>
        <w:spacing w:line="600" w:lineRule="exact"/>
        <w:ind w:firstLineChars="200" w:firstLine="640"/>
        <w:rPr>
          <w:rFonts w:ascii="Times New Roman" w:eastAsia="仿宋_GB2312" w:hAnsi="Times New Roman" w:cs="Times New Roman"/>
          <w:sz w:val="32"/>
          <w:szCs w:val="32"/>
        </w:rPr>
      </w:pPr>
      <w:r w:rsidRPr="00455828">
        <w:rPr>
          <w:rFonts w:ascii="Times New Roman" w:eastAsia="仿宋_GB2312" w:hAnsi="Times New Roman" w:cs="Times New Roman" w:hint="eastAsia"/>
          <w:sz w:val="32"/>
          <w:szCs w:val="32"/>
        </w:rPr>
        <w:t>因政府规划变更后，政府不能再直接进行担保借款，通过</w:t>
      </w:r>
      <w:r w:rsidRPr="00455828">
        <w:rPr>
          <w:rFonts w:ascii="Times New Roman" w:eastAsia="仿宋_GB2312" w:hAnsi="Times New Roman" w:cs="Times New Roman"/>
          <w:sz w:val="32"/>
          <w:szCs w:val="32"/>
        </w:rPr>
        <w:t>PPP</w:t>
      </w:r>
      <w:r w:rsidRPr="00455828">
        <w:rPr>
          <w:rFonts w:ascii="Times New Roman" w:eastAsia="仿宋_GB2312" w:hAnsi="Times New Roman" w:cs="Times New Roman"/>
          <w:sz w:val="32"/>
          <w:szCs w:val="32"/>
        </w:rPr>
        <w:t>融资的方式将融资主体从政府机构转移至社会机构，通过逐</w:t>
      </w:r>
      <w:r w:rsidRPr="00455828">
        <w:rPr>
          <w:rFonts w:ascii="Times New Roman" w:eastAsia="仿宋_GB2312" w:hAnsi="Times New Roman" w:cs="Times New Roman"/>
          <w:sz w:val="32"/>
          <w:szCs w:val="32"/>
        </w:rPr>
        <w:lastRenderedPageBreak/>
        <w:t>年支付回购金及补助等形式有效降低资金压力，减少担保风险，增强资金使用效益。</w:t>
      </w:r>
    </w:p>
    <w:p w14:paraId="51E32ECA" w14:textId="19B36030" w:rsidR="007E2137" w:rsidRDefault="003D7260" w:rsidP="003D7260">
      <w:pPr>
        <w:pStyle w:val="2"/>
        <w:spacing w:before="0" w:after="0" w:line="600" w:lineRule="exact"/>
        <w:ind w:firstLineChars="150" w:firstLine="480"/>
        <w:rPr>
          <w:rFonts w:ascii="楷体_GB2312"/>
          <w:kern w:val="30"/>
        </w:rPr>
      </w:pPr>
      <w:r w:rsidRPr="007E2137">
        <w:rPr>
          <w:rFonts w:ascii="楷体_GB2312" w:hint="eastAsia"/>
          <w:kern w:val="30"/>
        </w:rPr>
        <w:t xml:space="preserve"> </w:t>
      </w:r>
      <w:bookmarkStart w:id="38" w:name="_Toc72422097"/>
      <w:r w:rsidR="007E2137" w:rsidRPr="007E2137">
        <w:rPr>
          <w:rFonts w:ascii="楷体_GB2312" w:hint="eastAsia"/>
          <w:kern w:val="30"/>
        </w:rPr>
        <w:t>(二)存在的问题</w:t>
      </w:r>
      <w:bookmarkEnd w:id="38"/>
      <w:r w:rsidR="007E2137" w:rsidRPr="007E2137">
        <w:rPr>
          <w:rFonts w:ascii="楷体_GB2312" w:hint="eastAsia"/>
          <w:kern w:val="30"/>
        </w:rPr>
        <w:tab/>
        <w:t xml:space="preserve"> </w:t>
      </w:r>
    </w:p>
    <w:p w14:paraId="4EC9C8D7" w14:textId="77777777" w:rsidR="00FB766D" w:rsidRPr="00B1181A" w:rsidRDefault="00FB766D" w:rsidP="00FB766D">
      <w:pPr>
        <w:spacing w:line="600" w:lineRule="exact"/>
        <w:ind w:firstLineChars="200" w:firstLine="643"/>
        <w:rPr>
          <w:rFonts w:ascii="Times New Roman" w:eastAsia="仿宋_GB2312" w:hAnsi="Times New Roman" w:cs="Times New Roman"/>
          <w:b/>
          <w:sz w:val="32"/>
          <w:szCs w:val="32"/>
        </w:rPr>
      </w:pPr>
      <w:r w:rsidRPr="00B1181A">
        <w:rPr>
          <w:rFonts w:ascii="Times New Roman" w:eastAsia="仿宋_GB2312" w:hAnsi="Times New Roman" w:cs="Times New Roman" w:hint="eastAsia"/>
          <w:b/>
          <w:sz w:val="32"/>
          <w:szCs w:val="32"/>
        </w:rPr>
        <w:t>1.</w:t>
      </w:r>
      <w:r w:rsidRPr="00B1181A">
        <w:rPr>
          <w:rFonts w:ascii="Times New Roman" w:eastAsia="仿宋_GB2312" w:hAnsi="Times New Roman" w:cs="Times New Roman" w:hint="eastAsia"/>
          <w:b/>
          <w:sz w:val="32"/>
          <w:szCs w:val="32"/>
        </w:rPr>
        <w:t>设定的绩效目标未细化、清晰</w:t>
      </w:r>
    </w:p>
    <w:p w14:paraId="2E2AC915" w14:textId="77777777" w:rsidR="00FB766D" w:rsidRDefault="00FB766D" w:rsidP="00FB766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项目主管单位安宁市交通运输局设定的绩效目标只针对</w:t>
      </w:r>
      <w:r>
        <w:rPr>
          <w:rFonts w:ascii="Times New Roman" w:eastAsia="仿宋_GB2312" w:hint="eastAsia"/>
          <w:sz w:val="32"/>
        </w:rPr>
        <w:t>《安宁市南环一级公路政府和社会资本合作（</w:t>
      </w:r>
      <w:r>
        <w:rPr>
          <w:rFonts w:ascii="Times New Roman" w:eastAsia="仿宋_GB2312" w:hint="eastAsia"/>
          <w:sz w:val="32"/>
        </w:rPr>
        <w:t>PPP</w:t>
      </w:r>
      <w:r>
        <w:rPr>
          <w:rFonts w:ascii="Times New Roman" w:eastAsia="仿宋_GB2312" w:hint="eastAsia"/>
          <w:sz w:val="32"/>
        </w:rPr>
        <w:t>）项目合同》</w:t>
      </w:r>
      <w:r>
        <w:rPr>
          <w:rFonts w:ascii="Times New Roman" w:eastAsia="仿宋_GB2312" w:hAnsi="Times New Roman" w:cs="Times New Roman"/>
          <w:sz w:val="32"/>
          <w:szCs w:val="32"/>
        </w:rPr>
        <w:t>的主要事项进行了明确，如资金到位、建设进度等，未对运营期管养目标进行细化，未能清晰的明确目标任务</w:t>
      </w:r>
      <w:r w:rsidRPr="003101C8">
        <w:rPr>
          <w:rFonts w:ascii="Times New Roman" w:eastAsia="仿宋_GB2312" w:hAnsi="Times New Roman" w:cs="Times New Roman"/>
          <w:sz w:val="32"/>
          <w:szCs w:val="32"/>
        </w:rPr>
        <w:t>。</w:t>
      </w:r>
    </w:p>
    <w:p w14:paraId="3A70F076" w14:textId="77777777" w:rsidR="00FB766D" w:rsidRPr="00B1181A" w:rsidRDefault="00FB766D" w:rsidP="00FB766D">
      <w:pPr>
        <w:spacing w:line="600" w:lineRule="exact"/>
        <w:ind w:firstLineChars="200" w:firstLine="643"/>
        <w:rPr>
          <w:rFonts w:ascii="Times New Roman" w:eastAsia="仿宋_GB2312" w:hAnsi="Times New Roman" w:cs="Times New Roman"/>
          <w:b/>
          <w:sz w:val="32"/>
          <w:szCs w:val="32"/>
        </w:rPr>
      </w:pPr>
      <w:r w:rsidRPr="00B1181A">
        <w:rPr>
          <w:rFonts w:ascii="Times New Roman" w:eastAsia="仿宋_GB2312" w:hAnsi="Times New Roman" w:cs="Times New Roman" w:hint="eastAsia"/>
          <w:b/>
          <w:sz w:val="32"/>
          <w:szCs w:val="32"/>
        </w:rPr>
        <w:t>2.</w:t>
      </w:r>
      <w:r w:rsidRPr="00B1181A">
        <w:rPr>
          <w:rFonts w:ascii="Times New Roman" w:eastAsia="仿宋_GB2312" w:hAnsi="Times New Roman" w:cs="Times New Roman" w:hint="eastAsia"/>
          <w:b/>
          <w:sz w:val="32"/>
          <w:szCs w:val="32"/>
        </w:rPr>
        <w:t>主管单位未制定运营期管理制度</w:t>
      </w:r>
    </w:p>
    <w:p w14:paraId="19C5C3CC" w14:textId="77777777" w:rsidR="00FB766D" w:rsidRDefault="00FB766D" w:rsidP="00FB766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项目主管单位</w:t>
      </w:r>
      <w:r>
        <w:rPr>
          <w:rFonts w:ascii="Times New Roman" w:eastAsia="仿宋_GB2312" w:hAnsi="Times New Roman" w:cs="Times New Roman"/>
          <w:sz w:val="32"/>
          <w:szCs w:val="32"/>
        </w:rPr>
        <w:t>安宁市交通运输局只针对建设期间建立了南环一级公路的相关管理制度，未针对运营期间的</w:t>
      </w:r>
      <w:r>
        <w:rPr>
          <w:rFonts w:ascii="Times New Roman" w:eastAsia="仿宋_GB2312" w:hint="eastAsia"/>
          <w:sz w:val="32"/>
        </w:rPr>
        <w:t>道路养护管理、道路绿化养护、道路清扫保洁</w:t>
      </w:r>
      <w:r>
        <w:rPr>
          <w:rFonts w:ascii="Times New Roman" w:eastAsia="仿宋_GB2312" w:hAnsi="Times New Roman" w:cs="Times New Roman"/>
          <w:sz w:val="32"/>
          <w:szCs w:val="32"/>
        </w:rPr>
        <w:t>、监督、保障运行、应急措施等制定管理制度。</w:t>
      </w:r>
    </w:p>
    <w:p w14:paraId="52F53649" w14:textId="332AF47A" w:rsidR="00FB766D" w:rsidRDefault="00FB766D" w:rsidP="00FB766D">
      <w:pPr>
        <w:spacing w:line="600" w:lineRule="exact"/>
        <w:ind w:firstLineChars="200" w:firstLine="643"/>
        <w:rPr>
          <w:rFonts w:ascii="Times New Roman" w:eastAsia="仿宋_GB2312" w:hAnsi="Times New Roman" w:cs="Times New Roman"/>
          <w:b/>
          <w:sz w:val="32"/>
          <w:szCs w:val="32"/>
        </w:rPr>
      </w:pPr>
      <w:r w:rsidRPr="00B1181A">
        <w:rPr>
          <w:rFonts w:ascii="Times New Roman" w:eastAsia="仿宋_GB2312" w:hAnsi="Times New Roman" w:cs="Times New Roman" w:hint="eastAsia"/>
          <w:b/>
          <w:sz w:val="32"/>
          <w:szCs w:val="32"/>
        </w:rPr>
        <w:t>3.</w:t>
      </w:r>
      <w:r w:rsidR="00D1058A">
        <w:rPr>
          <w:rFonts w:ascii="Times New Roman" w:eastAsia="仿宋_GB2312" w:hAnsi="Times New Roman" w:cs="Times New Roman" w:hint="eastAsia"/>
          <w:b/>
          <w:sz w:val="32"/>
          <w:szCs w:val="32"/>
        </w:rPr>
        <w:t>主管单位对管养单位管理欠缺</w:t>
      </w:r>
    </w:p>
    <w:p w14:paraId="24306BCF" w14:textId="77777777" w:rsidR="00FB766D" w:rsidRPr="00B1181A" w:rsidRDefault="00FB766D" w:rsidP="00FB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1</w:t>
      </w:r>
      <w:r>
        <w:rPr>
          <w:rFonts w:ascii="Times New Roman" w:eastAsia="仿宋_GB2312" w:hAnsi="Times New Roman" w:cs="Times New Roman" w:hint="eastAsia"/>
          <w:b/>
          <w:sz w:val="32"/>
          <w:szCs w:val="32"/>
        </w:rPr>
        <w:t>）</w:t>
      </w:r>
      <w:r w:rsidRPr="00B1181A">
        <w:rPr>
          <w:rFonts w:ascii="Times New Roman" w:eastAsia="仿宋_GB2312" w:hAnsi="Times New Roman" w:cs="Times New Roman" w:hint="eastAsia"/>
          <w:b/>
          <w:sz w:val="32"/>
          <w:szCs w:val="32"/>
        </w:rPr>
        <w:t>实施单位未定期报送管养计划执行进度</w:t>
      </w:r>
    </w:p>
    <w:p w14:paraId="70A49D24" w14:textId="77777777" w:rsidR="00FB766D" w:rsidRDefault="00FB766D" w:rsidP="00FB766D">
      <w:pPr>
        <w:spacing w:line="60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评价组</w:t>
      </w:r>
      <w:proofErr w:type="gramEnd"/>
      <w:r>
        <w:rPr>
          <w:rFonts w:ascii="Times New Roman" w:eastAsia="仿宋_GB2312" w:hAnsi="Times New Roman" w:cs="Times New Roman" w:hint="eastAsia"/>
          <w:sz w:val="32"/>
          <w:szCs w:val="32"/>
        </w:rPr>
        <w:t>通过实地查看发现项目实施单位</w:t>
      </w:r>
      <w:r>
        <w:rPr>
          <w:rFonts w:ascii="Times New Roman" w:eastAsia="仿宋_GB2312" w:hint="eastAsia"/>
          <w:sz w:val="32"/>
        </w:rPr>
        <w:t>安宁南环公路建设有限责任公司已制定南环一级公路管养计划，但未定期报送管养计划执行进度，管养计划执行情况不明。</w:t>
      </w:r>
    </w:p>
    <w:p w14:paraId="762D7013" w14:textId="77777777" w:rsidR="00FB766D" w:rsidRPr="00B1181A" w:rsidRDefault="00FB766D" w:rsidP="00FB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2</w:t>
      </w:r>
      <w:r>
        <w:rPr>
          <w:rFonts w:ascii="Times New Roman" w:eastAsia="仿宋_GB2312" w:hAnsi="Times New Roman" w:cs="Times New Roman" w:hint="eastAsia"/>
          <w:b/>
          <w:sz w:val="32"/>
          <w:szCs w:val="32"/>
        </w:rPr>
        <w:t>）</w:t>
      </w:r>
      <w:r w:rsidRPr="00B1181A">
        <w:rPr>
          <w:rFonts w:ascii="Times New Roman" w:eastAsia="仿宋_GB2312" w:hAnsi="Times New Roman" w:cs="Times New Roman" w:hint="eastAsia"/>
          <w:b/>
          <w:sz w:val="32"/>
          <w:szCs w:val="32"/>
        </w:rPr>
        <w:t>实施单位管</w:t>
      </w:r>
      <w:proofErr w:type="gramStart"/>
      <w:r w:rsidRPr="00B1181A">
        <w:rPr>
          <w:rFonts w:ascii="Times New Roman" w:eastAsia="仿宋_GB2312" w:hAnsi="Times New Roman" w:cs="Times New Roman" w:hint="eastAsia"/>
          <w:b/>
          <w:sz w:val="32"/>
          <w:szCs w:val="32"/>
        </w:rPr>
        <w:t>养记录</w:t>
      </w:r>
      <w:proofErr w:type="gramEnd"/>
      <w:r w:rsidRPr="00B1181A">
        <w:rPr>
          <w:rFonts w:ascii="Times New Roman" w:eastAsia="仿宋_GB2312" w:hAnsi="Times New Roman" w:cs="Times New Roman" w:hint="eastAsia"/>
          <w:b/>
          <w:sz w:val="32"/>
          <w:szCs w:val="32"/>
        </w:rPr>
        <w:t>不规范</w:t>
      </w:r>
    </w:p>
    <w:p w14:paraId="48318ECD" w14:textId="77777777" w:rsidR="00FB766D" w:rsidRDefault="00FB766D" w:rsidP="00FB766D">
      <w:pPr>
        <w:spacing w:line="60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评价组</w:t>
      </w:r>
      <w:proofErr w:type="gramEnd"/>
      <w:r>
        <w:rPr>
          <w:rFonts w:ascii="Times New Roman" w:eastAsia="仿宋_GB2312" w:hAnsi="Times New Roman" w:cs="Times New Roman" w:hint="eastAsia"/>
          <w:sz w:val="32"/>
          <w:szCs w:val="32"/>
        </w:rPr>
        <w:t>通过实地查看发现项目实施单位</w:t>
      </w:r>
      <w:r>
        <w:rPr>
          <w:rFonts w:ascii="Times New Roman" w:eastAsia="仿宋_GB2312" w:hint="eastAsia"/>
          <w:sz w:val="32"/>
        </w:rPr>
        <w:t>安宁南环公路建设有限责任公司留存的南环一级公路管</w:t>
      </w:r>
      <w:proofErr w:type="gramStart"/>
      <w:r>
        <w:rPr>
          <w:rFonts w:ascii="Times New Roman" w:eastAsia="仿宋_GB2312" w:hint="eastAsia"/>
          <w:sz w:val="32"/>
        </w:rPr>
        <w:t>养记录</w:t>
      </w:r>
      <w:proofErr w:type="gramEnd"/>
      <w:r>
        <w:rPr>
          <w:rFonts w:ascii="Times New Roman" w:eastAsia="仿宋_GB2312" w:hint="eastAsia"/>
          <w:sz w:val="32"/>
        </w:rPr>
        <w:t>不规范，</w:t>
      </w:r>
      <w:r w:rsidRPr="008E7959">
        <w:rPr>
          <w:rFonts w:ascii="Times New Roman" w:eastAsia="仿宋_GB2312" w:hint="eastAsia"/>
          <w:sz w:val="32"/>
        </w:rPr>
        <w:t>过于潦草未</w:t>
      </w:r>
      <w:r w:rsidRPr="008E7959">
        <w:rPr>
          <w:rFonts w:ascii="Times New Roman" w:eastAsia="仿宋_GB2312" w:hint="eastAsia"/>
          <w:sz w:val="32"/>
        </w:rPr>
        <w:lastRenderedPageBreak/>
        <w:t>能体现养护过程只能体现养护次数</w:t>
      </w:r>
      <w:r>
        <w:rPr>
          <w:rFonts w:ascii="Times New Roman" w:eastAsia="仿宋_GB2312" w:hint="eastAsia"/>
          <w:sz w:val="32"/>
        </w:rPr>
        <w:t>，对管养的具体情况不明。</w:t>
      </w:r>
    </w:p>
    <w:p w14:paraId="304018BA" w14:textId="77777777" w:rsidR="00FB766D" w:rsidRDefault="00FB766D" w:rsidP="00FB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3</w:t>
      </w:r>
      <w:r>
        <w:rPr>
          <w:rFonts w:ascii="Times New Roman" w:eastAsia="仿宋_GB2312" w:hAnsi="Times New Roman" w:cs="Times New Roman" w:hint="eastAsia"/>
          <w:b/>
          <w:sz w:val="32"/>
          <w:szCs w:val="32"/>
        </w:rPr>
        <w:t>）</w:t>
      </w:r>
      <w:r w:rsidRPr="00B1181A">
        <w:rPr>
          <w:rFonts w:ascii="Times New Roman" w:eastAsia="仿宋_GB2312" w:hAnsi="Times New Roman" w:cs="Times New Roman" w:hint="eastAsia"/>
          <w:b/>
          <w:sz w:val="32"/>
          <w:szCs w:val="32"/>
        </w:rPr>
        <w:t>实施单位管</w:t>
      </w:r>
      <w:proofErr w:type="gramStart"/>
      <w:r w:rsidRPr="00B1181A">
        <w:rPr>
          <w:rFonts w:ascii="Times New Roman" w:eastAsia="仿宋_GB2312" w:hAnsi="Times New Roman" w:cs="Times New Roman" w:hint="eastAsia"/>
          <w:b/>
          <w:sz w:val="32"/>
          <w:szCs w:val="32"/>
        </w:rPr>
        <w:t>养人员</w:t>
      </w:r>
      <w:proofErr w:type="gramEnd"/>
      <w:r w:rsidRPr="00B1181A">
        <w:rPr>
          <w:rFonts w:ascii="Times New Roman" w:eastAsia="仿宋_GB2312" w:hAnsi="Times New Roman" w:cs="Times New Roman" w:hint="eastAsia"/>
          <w:b/>
          <w:sz w:val="32"/>
          <w:szCs w:val="32"/>
        </w:rPr>
        <w:t>分工混乱</w:t>
      </w:r>
    </w:p>
    <w:p w14:paraId="260171A3" w14:textId="51C1DE78" w:rsidR="00FB766D" w:rsidRDefault="00FB766D" w:rsidP="00FB766D">
      <w:pPr>
        <w:spacing w:line="600" w:lineRule="exact"/>
        <w:ind w:firstLineChars="200" w:firstLine="640"/>
        <w:rPr>
          <w:rFonts w:ascii="Times New Roman" w:eastAsia="仿宋_GB2312" w:hAnsi="Times New Roman" w:cs="Times New Roman"/>
          <w:b/>
          <w:sz w:val="32"/>
          <w:szCs w:val="32"/>
        </w:rPr>
      </w:pPr>
      <w:r>
        <w:rPr>
          <w:rFonts w:ascii="Times New Roman" w:eastAsia="仿宋_GB2312" w:hint="eastAsia"/>
          <w:sz w:val="32"/>
        </w:rPr>
        <w:t>管养人员分工混乱，没有明确责任制，各路段管养责任人不明。</w:t>
      </w:r>
    </w:p>
    <w:p w14:paraId="20713A6E" w14:textId="77777777" w:rsidR="00FB766D" w:rsidRPr="00B1181A" w:rsidRDefault="00FB766D" w:rsidP="00FB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4</w:t>
      </w:r>
      <w:r w:rsidRPr="00B1181A">
        <w:rPr>
          <w:rFonts w:ascii="Times New Roman" w:eastAsia="仿宋_GB2312" w:hAnsi="Times New Roman" w:cs="Times New Roman" w:hint="eastAsia"/>
          <w:b/>
          <w:sz w:val="32"/>
          <w:szCs w:val="32"/>
        </w:rPr>
        <w:t>.</w:t>
      </w:r>
      <w:r w:rsidRPr="00B1181A">
        <w:rPr>
          <w:rFonts w:ascii="Times New Roman" w:eastAsia="仿宋_GB2312" w:hAnsi="Times New Roman" w:cs="Times New Roman" w:hint="eastAsia"/>
          <w:b/>
          <w:sz w:val="32"/>
          <w:szCs w:val="32"/>
        </w:rPr>
        <w:t>项目应急预案未取得批准</w:t>
      </w:r>
    </w:p>
    <w:p w14:paraId="32DB5AFD" w14:textId="77777777" w:rsidR="00FB766D" w:rsidRPr="003101C8" w:rsidRDefault="00FB766D" w:rsidP="00FB766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项目实施单位</w:t>
      </w:r>
      <w:r>
        <w:rPr>
          <w:rFonts w:ascii="Times New Roman" w:eastAsia="仿宋_GB2312" w:hint="eastAsia"/>
          <w:sz w:val="32"/>
        </w:rPr>
        <w:t>安宁南环公路建设有限责任公司制定的南环一级公路运营期应急预案未取得相关部门批复，应急预案的有效性存疑，运营期应急事件处理得不到保障。</w:t>
      </w:r>
    </w:p>
    <w:p w14:paraId="7E0C4CC1" w14:textId="67E7CBBC" w:rsidR="007E2137" w:rsidRDefault="003D7260" w:rsidP="003D7260">
      <w:pPr>
        <w:pStyle w:val="2"/>
        <w:spacing w:before="0" w:after="0" w:line="600" w:lineRule="exact"/>
        <w:ind w:firstLineChars="150" w:firstLine="480"/>
        <w:rPr>
          <w:rFonts w:ascii="楷体_GB2312"/>
          <w:kern w:val="30"/>
        </w:rPr>
      </w:pPr>
      <w:r w:rsidRPr="007E2137">
        <w:rPr>
          <w:rFonts w:ascii="楷体_GB2312" w:hint="eastAsia"/>
          <w:kern w:val="30"/>
        </w:rPr>
        <w:t xml:space="preserve"> </w:t>
      </w:r>
      <w:bookmarkStart w:id="39" w:name="_Toc72422098"/>
      <w:r w:rsidR="007E2137" w:rsidRPr="007E2137">
        <w:rPr>
          <w:rFonts w:ascii="楷体_GB2312" w:hint="eastAsia"/>
          <w:kern w:val="30"/>
        </w:rPr>
        <w:t>(三)建议和改进措施</w:t>
      </w:r>
      <w:bookmarkEnd w:id="39"/>
      <w:r w:rsidR="007E2137" w:rsidRPr="007E2137">
        <w:rPr>
          <w:rFonts w:ascii="楷体_GB2312" w:hint="eastAsia"/>
          <w:kern w:val="30"/>
        </w:rPr>
        <w:t xml:space="preserve"> </w:t>
      </w:r>
    </w:p>
    <w:p w14:paraId="6564D0B2" w14:textId="77777777" w:rsidR="003D7260" w:rsidRPr="00B1181A" w:rsidRDefault="003D7260" w:rsidP="00B1181A">
      <w:pPr>
        <w:spacing w:line="600" w:lineRule="exact"/>
        <w:ind w:firstLineChars="200" w:firstLine="643"/>
        <w:rPr>
          <w:rFonts w:ascii="Times New Roman" w:eastAsia="仿宋_GB2312" w:hAnsi="Times New Roman" w:cs="Times New Roman"/>
          <w:b/>
          <w:sz w:val="32"/>
          <w:szCs w:val="32"/>
        </w:rPr>
      </w:pPr>
      <w:r w:rsidRPr="00B1181A">
        <w:rPr>
          <w:rFonts w:ascii="Times New Roman" w:eastAsia="仿宋_GB2312" w:hAnsi="Times New Roman" w:cs="Times New Roman" w:hint="eastAsia"/>
          <w:b/>
          <w:sz w:val="32"/>
          <w:szCs w:val="32"/>
        </w:rPr>
        <w:t>1.</w:t>
      </w:r>
      <w:r w:rsidRPr="00B1181A">
        <w:rPr>
          <w:rFonts w:ascii="Times New Roman" w:eastAsia="仿宋_GB2312" w:hAnsi="Times New Roman" w:cs="Times New Roman" w:hint="eastAsia"/>
          <w:b/>
          <w:sz w:val="32"/>
          <w:szCs w:val="32"/>
        </w:rPr>
        <w:t>加强项目绩效意识</w:t>
      </w:r>
    </w:p>
    <w:p w14:paraId="67A73812" w14:textId="77777777" w:rsidR="003D7260" w:rsidRDefault="003D7260" w:rsidP="003D726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建议项目主管单位安宁市交通运输局在以后的工作中加强项目绩效意识，将运营期管养目标进行细化，明确管养要求、运营监督计划等，清晰明确绩效目标任务</w:t>
      </w:r>
      <w:r w:rsidRPr="003101C8">
        <w:rPr>
          <w:rFonts w:ascii="Times New Roman" w:eastAsia="仿宋_GB2312" w:hAnsi="Times New Roman" w:cs="Times New Roman"/>
          <w:sz w:val="32"/>
          <w:szCs w:val="32"/>
        </w:rPr>
        <w:t>。</w:t>
      </w:r>
    </w:p>
    <w:p w14:paraId="151EEA9A" w14:textId="77777777" w:rsidR="003D7260" w:rsidRPr="00B1181A" w:rsidRDefault="003D7260" w:rsidP="00B1181A">
      <w:pPr>
        <w:spacing w:line="600" w:lineRule="exact"/>
        <w:ind w:firstLineChars="200" w:firstLine="643"/>
        <w:rPr>
          <w:rFonts w:ascii="Times New Roman" w:eastAsia="仿宋_GB2312" w:hAnsi="Times New Roman" w:cs="Times New Roman"/>
          <w:b/>
          <w:sz w:val="32"/>
          <w:szCs w:val="32"/>
        </w:rPr>
      </w:pPr>
      <w:r w:rsidRPr="00B1181A">
        <w:rPr>
          <w:rFonts w:ascii="Times New Roman" w:eastAsia="仿宋_GB2312" w:hAnsi="Times New Roman" w:cs="Times New Roman" w:hint="eastAsia"/>
          <w:b/>
          <w:sz w:val="32"/>
          <w:szCs w:val="32"/>
        </w:rPr>
        <w:t>2.</w:t>
      </w:r>
      <w:r w:rsidRPr="00B1181A">
        <w:rPr>
          <w:rFonts w:ascii="Times New Roman" w:eastAsia="仿宋_GB2312" w:hAnsi="Times New Roman" w:cs="Times New Roman" w:hint="eastAsia"/>
          <w:b/>
          <w:sz w:val="32"/>
          <w:szCs w:val="32"/>
        </w:rPr>
        <w:t>主管单位制定可行的运营期管理制度</w:t>
      </w:r>
    </w:p>
    <w:p w14:paraId="5E1AC42D" w14:textId="77777777" w:rsidR="003D7260" w:rsidRDefault="003D7260" w:rsidP="003D726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建议项目主管单位</w:t>
      </w:r>
      <w:r>
        <w:rPr>
          <w:rFonts w:ascii="Times New Roman" w:eastAsia="仿宋_GB2312" w:hAnsi="Times New Roman" w:cs="Times New Roman"/>
          <w:sz w:val="32"/>
          <w:szCs w:val="32"/>
        </w:rPr>
        <w:t>安宁市交通运输局针对南环一级公路运营期间的</w:t>
      </w:r>
      <w:r>
        <w:rPr>
          <w:rFonts w:ascii="Times New Roman" w:eastAsia="仿宋_GB2312" w:hint="eastAsia"/>
          <w:sz w:val="32"/>
        </w:rPr>
        <w:t>道路养护管理、道路绿化养护、道路清扫保洁</w:t>
      </w:r>
      <w:r>
        <w:rPr>
          <w:rFonts w:ascii="Times New Roman" w:eastAsia="仿宋_GB2312" w:hAnsi="Times New Roman" w:cs="Times New Roman"/>
          <w:sz w:val="32"/>
          <w:szCs w:val="32"/>
        </w:rPr>
        <w:t>、监督、保障运行、应急措施等制定管理制度。</w:t>
      </w:r>
    </w:p>
    <w:p w14:paraId="3E8B1A99" w14:textId="77777777" w:rsidR="003E4F7F" w:rsidRPr="00B1181A" w:rsidRDefault="003E4F7F" w:rsidP="003E4F7F">
      <w:pPr>
        <w:spacing w:line="600" w:lineRule="exact"/>
        <w:ind w:firstLineChars="200" w:firstLine="643"/>
        <w:rPr>
          <w:rFonts w:ascii="Times New Roman" w:eastAsia="仿宋_GB2312" w:hAnsi="Times New Roman" w:cs="Times New Roman"/>
          <w:b/>
          <w:sz w:val="32"/>
          <w:szCs w:val="32"/>
        </w:rPr>
      </w:pPr>
      <w:bookmarkStart w:id="40" w:name="_Toc72422099"/>
      <w:r w:rsidRPr="00B1181A">
        <w:rPr>
          <w:rFonts w:ascii="Times New Roman" w:eastAsia="仿宋_GB2312" w:hAnsi="Times New Roman" w:cs="Times New Roman" w:hint="eastAsia"/>
          <w:b/>
          <w:sz w:val="32"/>
          <w:szCs w:val="32"/>
        </w:rPr>
        <w:t>3.</w:t>
      </w:r>
      <w:r w:rsidRPr="00B1181A">
        <w:rPr>
          <w:rFonts w:ascii="Times New Roman" w:eastAsia="仿宋_GB2312" w:hAnsi="Times New Roman" w:cs="Times New Roman" w:hint="eastAsia"/>
          <w:b/>
          <w:sz w:val="32"/>
          <w:szCs w:val="32"/>
        </w:rPr>
        <w:t>及时督促实施单位定期报送管养计划执行进度</w:t>
      </w:r>
      <w:r>
        <w:rPr>
          <w:rFonts w:ascii="Times New Roman" w:eastAsia="仿宋_GB2312" w:hAnsi="Times New Roman" w:cs="Times New Roman" w:hint="eastAsia"/>
          <w:b/>
          <w:sz w:val="32"/>
          <w:szCs w:val="32"/>
        </w:rPr>
        <w:t>，</w:t>
      </w:r>
      <w:r w:rsidRPr="00B1181A">
        <w:rPr>
          <w:rFonts w:ascii="Times New Roman" w:eastAsia="仿宋_GB2312" w:hAnsi="Times New Roman" w:cs="Times New Roman" w:hint="eastAsia"/>
          <w:b/>
          <w:sz w:val="32"/>
          <w:szCs w:val="32"/>
        </w:rPr>
        <w:t>规范管养记录，明确人员分工</w:t>
      </w:r>
    </w:p>
    <w:p w14:paraId="79883A2B" w14:textId="77777777" w:rsidR="003E4F7F" w:rsidRDefault="003E4F7F" w:rsidP="003E4F7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建议项目主管单位及时督促项目实施单位</w:t>
      </w:r>
      <w:r>
        <w:rPr>
          <w:rFonts w:ascii="Times New Roman" w:eastAsia="仿宋_GB2312" w:hint="eastAsia"/>
          <w:sz w:val="32"/>
        </w:rPr>
        <w:t>安宁南环公路建设有限责任公司定期报送管养计划执行进度，了解管养进度。</w:t>
      </w:r>
    </w:p>
    <w:p w14:paraId="7A2C749C" w14:textId="77777777" w:rsidR="003E4F7F" w:rsidRDefault="003E4F7F" w:rsidP="003E4F7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建议项目主管单位督促项目实施单位</w:t>
      </w:r>
      <w:r>
        <w:rPr>
          <w:rFonts w:ascii="Times New Roman" w:eastAsia="仿宋_GB2312" w:hint="eastAsia"/>
          <w:sz w:val="32"/>
        </w:rPr>
        <w:t>安宁南环公路建设有限责任公司定期报送管</w:t>
      </w:r>
      <w:proofErr w:type="gramStart"/>
      <w:r>
        <w:rPr>
          <w:rFonts w:ascii="Times New Roman" w:eastAsia="仿宋_GB2312" w:hint="eastAsia"/>
          <w:sz w:val="32"/>
        </w:rPr>
        <w:t>养记录</w:t>
      </w:r>
      <w:proofErr w:type="gramEnd"/>
      <w:r>
        <w:rPr>
          <w:rFonts w:ascii="Times New Roman" w:eastAsia="仿宋_GB2312" w:hint="eastAsia"/>
          <w:sz w:val="32"/>
        </w:rPr>
        <w:t>及管</w:t>
      </w:r>
      <w:proofErr w:type="gramStart"/>
      <w:r>
        <w:rPr>
          <w:rFonts w:ascii="Times New Roman" w:eastAsia="仿宋_GB2312" w:hint="eastAsia"/>
          <w:sz w:val="32"/>
        </w:rPr>
        <w:t>养人员</w:t>
      </w:r>
      <w:proofErr w:type="gramEnd"/>
      <w:r>
        <w:rPr>
          <w:rFonts w:ascii="Times New Roman" w:eastAsia="仿宋_GB2312" w:hint="eastAsia"/>
          <w:sz w:val="32"/>
        </w:rPr>
        <w:t>情况表，及时规范管</w:t>
      </w:r>
      <w:proofErr w:type="gramStart"/>
      <w:r>
        <w:rPr>
          <w:rFonts w:ascii="Times New Roman" w:eastAsia="仿宋_GB2312" w:hint="eastAsia"/>
          <w:sz w:val="32"/>
        </w:rPr>
        <w:t>养台账明确</w:t>
      </w:r>
      <w:proofErr w:type="gramEnd"/>
      <w:r>
        <w:rPr>
          <w:rFonts w:ascii="Times New Roman" w:eastAsia="仿宋_GB2312" w:hint="eastAsia"/>
          <w:sz w:val="32"/>
        </w:rPr>
        <w:t>人员分工。</w:t>
      </w:r>
    </w:p>
    <w:p w14:paraId="16828195" w14:textId="77777777" w:rsidR="003E4F7F" w:rsidRPr="00B1181A" w:rsidRDefault="003E4F7F" w:rsidP="003E4F7F">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4</w:t>
      </w:r>
      <w:r w:rsidRPr="00B1181A">
        <w:rPr>
          <w:rFonts w:ascii="Times New Roman" w:eastAsia="仿宋_GB2312" w:hAnsi="Times New Roman" w:cs="Times New Roman" w:hint="eastAsia"/>
          <w:b/>
          <w:sz w:val="32"/>
          <w:szCs w:val="32"/>
        </w:rPr>
        <w:t>.</w:t>
      </w:r>
      <w:r w:rsidRPr="00B1181A">
        <w:rPr>
          <w:rFonts w:ascii="Times New Roman" w:eastAsia="仿宋_GB2312" w:hAnsi="Times New Roman" w:cs="Times New Roman" w:hint="eastAsia"/>
          <w:b/>
          <w:sz w:val="32"/>
          <w:szCs w:val="32"/>
        </w:rPr>
        <w:t>验证应急预案并取得批准</w:t>
      </w:r>
    </w:p>
    <w:p w14:paraId="27B1DCD0" w14:textId="77777777" w:rsidR="003E4F7F" w:rsidRPr="003101C8" w:rsidRDefault="003E4F7F" w:rsidP="003E4F7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建议项目主管单位督促项目实施单位</w:t>
      </w:r>
      <w:r>
        <w:rPr>
          <w:rFonts w:ascii="Times New Roman" w:eastAsia="仿宋_GB2312" w:hint="eastAsia"/>
          <w:sz w:val="32"/>
        </w:rPr>
        <w:t>安宁南环公路建设有限责任公司报送南环一级公路运营期应急预案进行验证批准，及时疏导应急事件。</w:t>
      </w:r>
    </w:p>
    <w:p w14:paraId="51D6C20D" w14:textId="77777777" w:rsidR="007E2137" w:rsidRPr="000A3B75" w:rsidRDefault="007E2137" w:rsidP="00FD4336">
      <w:pPr>
        <w:pStyle w:val="1"/>
        <w:keepNext/>
        <w:keepLines/>
        <w:spacing w:beforeLines="50" w:before="156" w:afterLines="50" w:after="156" w:line="600" w:lineRule="exact"/>
        <w:ind w:firstLineChars="200" w:firstLine="640"/>
      </w:pPr>
      <w:r w:rsidRPr="007E2137">
        <w:rPr>
          <w:rFonts w:cs="Times New Roman" w:hint="eastAsia"/>
          <w:bCs/>
          <w:kern w:val="44"/>
        </w:rPr>
        <w:t>五、附件</w:t>
      </w:r>
      <w:bookmarkEnd w:id="40"/>
      <w:r w:rsidRPr="007E2137">
        <w:rPr>
          <w:rFonts w:cs="Times New Roman" w:hint="eastAsia"/>
          <w:bCs/>
          <w:kern w:val="44"/>
        </w:rPr>
        <w:tab/>
      </w:r>
      <w:r>
        <w:rPr>
          <w:rFonts w:hint="eastAsia"/>
        </w:rPr>
        <w:t xml:space="preserve"> </w:t>
      </w:r>
    </w:p>
    <w:p w14:paraId="36DF3FF8" w14:textId="77777777" w:rsidR="00466852" w:rsidRPr="00800538" w:rsidRDefault="00466852" w:rsidP="00466852">
      <w:pPr>
        <w:spacing w:line="360" w:lineRule="auto"/>
        <w:ind w:firstLineChars="200" w:firstLine="640"/>
        <w:rPr>
          <w:rFonts w:ascii="Times New Roman" w:eastAsia="仿宋_GB2312" w:hAnsi="Times New Roman"/>
          <w:sz w:val="32"/>
          <w:szCs w:val="32"/>
        </w:rPr>
      </w:pPr>
      <w:r w:rsidRPr="00800538">
        <w:rPr>
          <w:rFonts w:ascii="Times New Roman" w:eastAsia="仿宋_GB2312" w:hAnsi="Times New Roman" w:hint="eastAsia"/>
          <w:sz w:val="32"/>
          <w:szCs w:val="32"/>
        </w:rPr>
        <w:t>附件：绩效评价指标体系</w:t>
      </w:r>
    </w:p>
    <w:p w14:paraId="2DA5DF5E" w14:textId="77777777" w:rsidR="00015168" w:rsidRDefault="00015168">
      <w:pPr>
        <w:spacing w:line="600" w:lineRule="exact"/>
        <w:ind w:firstLineChars="900" w:firstLine="2880"/>
        <w:rPr>
          <w:rFonts w:ascii="Times New Roman" w:eastAsia="仿宋_GB2312" w:hAnsi="Times New Roman" w:cs="Times New Roman"/>
          <w:sz w:val="32"/>
          <w:szCs w:val="32"/>
        </w:rPr>
      </w:pPr>
    </w:p>
    <w:p w14:paraId="4F76DD8F" w14:textId="77777777" w:rsidR="00015168" w:rsidRDefault="00015168">
      <w:pPr>
        <w:spacing w:line="600" w:lineRule="exact"/>
        <w:ind w:firstLineChars="900" w:firstLine="2880"/>
        <w:rPr>
          <w:rFonts w:ascii="Times New Roman" w:eastAsia="仿宋_GB2312" w:hAnsi="Times New Roman" w:cs="Times New Roman"/>
          <w:sz w:val="32"/>
          <w:szCs w:val="32"/>
        </w:rPr>
      </w:pPr>
    </w:p>
    <w:p w14:paraId="1E1E8A92" w14:textId="77777777" w:rsidR="00C57241" w:rsidRDefault="00BF0DB5">
      <w:pPr>
        <w:spacing w:line="600" w:lineRule="exact"/>
        <w:ind w:firstLineChars="900" w:firstLine="288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昆明旭坤会计师</w:t>
      </w:r>
      <w:proofErr w:type="gramEnd"/>
      <w:r>
        <w:rPr>
          <w:rFonts w:ascii="Times New Roman" w:eastAsia="仿宋_GB2312" w:hAnsi="Times New Roman" w:cs="Times New Roman" w:hint="eastAsia"/>
          <w:sz w:val="32"/>
          <w:szCs w:val="32"/>
        </w:rPr>
        <w:t>事务所有限责任公司</w:t>
      </w:r>
    </w:p>
    <w:p w14:paraId="14B6D1CB" w14:textId="3BE1F48C" w:rsidR="00C57241" w:rsidRDefault="00BF0DB5">
      <w:pPr>
        <w:spacing w:line="360" w:lineRule="auto"/>
        <w:ind w:firstLineChars="1400" w:firstLine="4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w:t>
      </w:r>
      <w:r w:rsidR="00C74975">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w:t>
      </w:r>
      <w:r w:rsidR="00C74975">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sidR="00C74975">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日</w:t>
      </w:r>
    </w:p>
    <w:sectPr w:rsidR="00C57241" w:rsidSect="00D943AA">
      <w:pgSz w:w="11906" w:h="16838"/>
      <w:pgMar w:top="2098" w:right="1474" w:bottom="1985" w:left="1588" w:header="851" w:footer="1474"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B94371" w15:done="0"/>
  <w15:commentEx w15:paraId="3182DB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6DF3" w16cex:dateUtc="2020-12-16T03:28:00Z"/>
  <w16cex:commentExtensible w16cex:durableId="23846DD7" w16cex:dateUtc="2020-12-16T0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B94371" w16cid:durableId="23846DF3"/>
  <w16cid:commentId w16cid:paraId="3182DB50" w16cid:durableId="23846D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DF0ED" w14:textId="77777777" w:rsidR="006D2582" w:rsidRDefault="006D2582" w:rsidP="00C57241">
      <w:r>
        <w:separator/>
      </w:r>
    </w:p>
  </w:endnote>
  <w:endnote w:type="continuationSeparator" w:id="0">
    <w:p w14:paraId="2B94EC22" w14:textId="77777777" w:rsidR="006D2582" w:rsidRDefault="006D2582" w:rsidP="00C5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仿宋_GB2312"/>
    <w:charset w:val="86"/>
    <w:family w:val="auto"/>
    <w:pitch w:val="default"/>
    <w:sig w:usb0="00000000" w:usb1="0000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F3095" w14:textId="77777777" w:rsidR="00775F8A" w:rsidRDefault="00775F8A">
    <w:pPr>
      <w:pStyle w:val="a7"/>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121112"/>
      <w:docPartObj>
        <w:docPartGallery w:val="Page Numbers (Bottom of Page)"/>
        <w:docPartUnique/>
      </w:docPartObj>
    </w:sdtPr>
    <w:sdtEndPr/>
    <w:sdtContent>
      <w:p w14:paraId="3DA5E5BA" w14:textId="77777777" w:rsidR="00775F8A" w:rsidRDefault="00775F8A">
        <w:pPr>
          <w:pStyle w:val="a7"/>
          <w:jc w:val="center"/>
        </w:pPr>
        <w:r>
          <w:fldChar w:fldCharType="begin"/>
        </w:r>
        <w:r>
          <w:instrText>PAGE   \* MERGEFORMAT</w:instrText>
        </w:r>
        <w:r>
          <w:fldChar w:fldCharType="separate"/>
        </w:r>
        <w:r w:rsidR="00CB2A56" w:rsidRPr="00CB2A56">
          <w:rPr>
            <w:noProof/>
            <w:lang w:val="zh-CN"/>
          </w:rPr>
          <w:t>20</w:t>
        </w:r>
        <w:r>
          <w:fldChar w:fldCharType="end"/>
        </w:r>
      </w:p>
    </w:sdtContent>
  </w:sdt>
  <w:p w14:paraId="206AF25B" w14:textId="77777777" w:rsidR="00775F8A" w:rsidRPr="00E81C3B" w:rsidRDefault="00775F8A" w:rsidP="00E81C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D3095" w14:textId="77777777" w:rsidR="006D2582" w:rsidRDefault="006D2582" w:rsidP="00C57241">
      <w:r>
        <w:separator/>
      </w:r>
    </w:p>
  </w:footnote>
  <w:footnote w:type="continuationSeparator" w:id="0">
    <w:p w14:paraId="1249C254" w14:textId="77777777" w:rsidR="006D2582" w:rsidRDefault="006D2582" w:rsidP="00C57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ADC1"/>
    <w:multiLevelType w:val="singleLevel"/>
    <w:tmpl w:val="1006ADC1"/>
    <w:lvl w:ilvl="0">
      <w:start w:val="2"/>
      <w:numFmt w:val="decimal"/>
      <w:lvlText w:val="%1."/>
      <w:lvlJc w:val="left"/>
      <w:pPr>
        <w:tabs>
          <w:tab w:val="num" w:pos="312"/>
        </w:tabs>
      </w:pPr>
    </w:lvl>
  </w:abstractNum>
  <w:abstractNum w:abstractNumId="1">
    <w:nsid w:val="13404344"/>
    <w:multiLevelType w:val="hybridMultilevel"/>
    <w:tmpl w:val="BC56A316"/>
    <w:lvl w:ilvl="0" w:tplc="AB60149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7233599"/>
    <w:multiLevelType w:val="hybridMultilevel"/>
    <w:tmpl w:val="FCA01C1E"/>
    <w:lvl w:ilvl="0" w:tplc="19B81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E10E30"/>
    <w:multiLevelType w:val="hybridMultilevel"/>
    <w:tmpl w:val="34144A6E"/>
    <w:lvl w:ilvl="0" w:tplc="219EFE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47696">
    <w15:presenceInfo w15:providerId="None" w15:userId="47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245C"/>
    <w:rsid w:val="000008A5"/>
    <w:rsid w:val="00000F6B"/>
    <w:rsid w:val="00001F28"/>
    <w:rsid w:val="00002155"/>
    <w:rsid w:val="000021E8"/>
    <w:rsid w:val="0000286E"/>
    <w:rsid w:val="000038CF"/>
    <w:rsid w:val="00004B04"/>
    <w:rsid w:val="00007EB6"/>
    <w:rsid w:val="000137B9"/>
    <w:rsid w:val="00013EC4"/>
    <w:rsid w:val="00013FB7"/>
    <w:rsid w:val="00014669"/>
    <w:rsid w:val="00014AFF"/>
    <w:rsid w:val="00015168"/>
    <w:rsid w:val="00017034"/>
    <w:rsid w:val="0002067C"/>
    <w:rsid w:val="0002226D"/>
    <w:rsid w:val="000238A0"/>
    <w:rsid w:val="00024CE8"/>
    <w:rsid w:val="00024FE7"/>
    <w:rsid w:val="000256FD"/>
    <w:rsid w:val="00026636"/>
    <w:rsid w:val="00031ABC"/>
    <w:rsid w:val="00035562"/>
    <w:rsid w:val="0003556F"/>
    <w:rsid w:val="00035B60"/>
    <w:rsid w:val="0003604F"/>
    <w:rsid w:val="00036154"/>
    <w:rsid w:val="00036FA6"/>
    <w:rsid w:val="000401DB"/>
    <w:rsid w:val="000432F4"/>
    <w:rsid w:val="00045F91"/>
    <w:rsid w:val="000472AF"/>
    <w:rsid w:val="000513E8"/>
    <w:rsid w:val="00051E53"/>
    <w:rsid w:val="0005483B"/>
    <w:rsid w:val="00056563"/>
    <w:rsid w:val="00056DFB"/>
    <w:rsid w:val="00057D25"/>
    <w:rsid w:val="000603F6"/>
    <w:rsid w:val="0006194E"/>
    <w:rsid w:val="00061CF5"/>
    <w:rsid w:val="00061F29"/>
    <w:rsid w:val="0006208B"/>
    <w:rsid w:val="000623C7"/>
    <w:rsid w:val="00062DA7"/>
    <w:rsid w:val="0006341B"/>
    <w:rsid w:val="00063452"/>
    <w:rsid w:val="0006439A"/>
    <w:rsid w:val="0006486F"/>
    <w:rsid w:val="0006513A"/>
    <w:rsid w:val="00067008"/>
    <w:rsid w:val="000709E1"/>
    <w:rsid w:val="0007224D"/>
    <w:rsid w:val="00072753"/>
    <w:rsid w:val="000739EE"/>
    <w:rsid w:val="00073EFA"/>
    <w:rsid w:val="00074175"/>
    <w:rsid w:val="000749DB"/>
    <w:rsid w:val="0007538C"/>
    <w:rsid w:val="00075799"/>
    <w:rsid w:val="00075A2E"/>
    <w:rsid w:val="000765E1"/>
    <w:rsid w:val="00080584"/>
    <w:rsid w:val="00080A4D"/>
    <w:rsid w:val="00080C80"/>
    <w:rsid w:val="00080F5D"/>
    <w:rsid w:val="00081E14"/>
    <w:rsid w:val="00081EF9"/>
    <w:rsid w:val="00082278"/>
    <w:rsid w:val="00083BF7"/>
    <w:rsid w:val="00084332"/>
    <w:rsid w:val="00084D5B"/>
    <w:rsid w:val="00084F16"/>
    <w:rsid w:val="00085CDE"/>
    <w:rsid w:val="000933DF"/>
    <w:rsid w:val="0009389A"/>
    <w:rsid w:val="00093CBB"/>
    <w:rsid w:val="00093CE9"/>
    <w:rsid w:val="00095143"/>
    <w:rsid w:val="00095786"/>
    <w:rsid w:val="0009613B"/>
    <w:rsid w:val="00096326"/>
    <w:rsid w:val="00096B49"/>
    <w:rsid w:val="000A006B"/>
    <w:rsid w:val="000A09ED"/>
    <w:rsid w:val="000A1619"/>
    <w:rsid w:val="000A3B58"/>
    <w:rsid w:val="000A4264"/>
    <w:rsid w:val="000A4938"/>
    <w:rsid w:val="000A64AD"/>
    <w:rsid w:val="000A7604"/>
    <w:rsid w:val="000B035D"/>
    <w:rsid w:val="000B05DE"/>
    <w:rsid w:val="000B089B"/>
    <w:rsid w:val="000B1C45"/>
    <w:rsid w:val="000B276C"/>
    <w:rsid w:val="000B2EA2"/>
    <w:rsid w:val="000B5911"/>
    <w:rsid w:val="000B613D"/>
    <w:rsid w:val="000B63A3"/>
    <w:rsid w:val="000B6EC3"/>
    <w:rsid w:val="000B7ED0"/>
    <w:rsid w:val="000C0389"/>
    <w:rsid w:val="000C0840"/>
    <w:rsid w:val="000C0D6B"/>
    <w:rsid w:val="000C0F41"/>
    <w:rsid w:val="000C1282"/>
    <w:rsid w:val="000C1F0A"/>
    <w:rsid w:val="000C2B73"/>
    <w:rsid w:val="000C46DC"/>
    <w:rsid w:val="000C68EA"/>
    <w:rsid w:val="000C7D69"/>
    <w:rsid w:val="000D2EF9"/>
    <w:rsid w:val="000D3D56"/>
    <w:rsid w:val="000D50AD"/>
    <w:rsid w:val="000D5111"/>
    <w:rsid w:val="000D67D9"/>
    <w:rsid w:val="000D6C85"/>
    <w:rsid w:val="000E05F0"/>
    <w:rsid w:val="000E082D"/>
    <w:rsid w:val="000E11F7"/>
    <w:rsid w:val="000E3A25"/>
    <w:rsid w:val="000E3AC8"/>
    <w:rsid w:val="000E47C1"/>
    <w:rsid w:val="000E641E"/>
    <w:rsid w:val="000E7537"/>
    <w:rsid w:val="000F08EA"/>
    <w:rsid w:val="000F0A12"/>
    <w:rsid w:val="000F12BB"/>
    <w:rsid w:val="000F3DAC"/>
    <w:rsid w:val="000F419F"/>
    <w:rsid w:val="000F46AB"/>
    <w:rsid w:val="000F55A6"/>
    <w:rsid w:val="000F6A12"/>
    <w:rsid w:val="000F721B"/>
    <w:rsid w:val="000F7406"/>
    <w:rsid w:val="000F7C6D"/>
    <w:rsid w:val="00101EC4"/>
    <w:rsid w:val="00102FF6"/>
    <w:rsid w:val="00103675"/>
    <w:rsid w:val="001063EB"/>
    <w:rsid w:val="00110C19"/>
    <w:rsid w:val="00112B74"/>
    <w:rsid w:val="00112FC6"/>
    <w:rsid w:val="00116452"/>
    <w:rsid w:val="00116A31"/>
    <w:rsid w:val="0012086E"/>
    <w:rsid w:val="0012307B"/>
    <w:rsid w:val="00123FDF"/>
    <w:rsid w:val="00127E5F"/>
    <w:rsid w:val="0013023B"/>
    <w:rsid w:val="0013034D"/>
    <w:rsid w:val="0013069E"/>
    <w:rsid w:val="001311C3"/>
    <w:rsid w:val="001316B5"/>
    <w:rsid w:val="00134441"/>
    <w:rsid w:val="001367B5"/>
    <w:rsid w:val="00136E02"/>
    <w:rsid w:val="001402D8"/>
    <w:rsid w:val="00140940"/>
    <w:rsid w:val="00141AF0"/>
    <w:rsid w:val="00143410"/>
    <w:rsid w:val="00143B4A"/>
    <w:rsid w:val="00143BF7"/>
    <w:rsid w:val="001509DD"/>
    <w:rsid w:val="0015163B"/>
    <w:rsid w:val="001523B2"/>
    <w:rsid w:val="00156200"/>
    <w:rsid w:val="00156315"/>
    <w:rsid w:val="00157921"/>
    <w:rsid w:val="00160E8D"/>
    <w:rsid w:val="001619DC"/>
    <w:rsid w:val="00162818"/>
    <w:rsid w:val="00163F71"/>
    <w:rsid w:val="00165352"/>
    <w:rsid w:val="00166668"/>
    <w:rsid w:val="00167C12"/>
    <w:rsid w:val="00167E61"/>
    <w:rsid w:val="00170F78"/>
    <w:rsid w:val="00172037"/>
    <w:rsid w:val="00172393"/>
    <w:rsid w:val="00172A55"/>
    <w:rsid w:val="00173D28"/>
    <w:rsid w:val="00174089"/>
    <w:rsid w:val="0017569B"/>
    <w:rsid w:val="0017605A"/>
    <w:rsid w:val="00176CD4"/>
    <w:rsid w:val="00176D6A"/>
    <w:rsid w:val="00182C56"/>
    <w:rsid w:val="00185D54"/>
    <w:rsid w:val="00192EFF"/>
    <w:rsid w:val="00193C27"/>
    <w:rsid w:val="00194DB7"/>
    <w:rsid w:val="00197F5A"/>
    <w:rsid w:val="001A080C"/>
    <w:rsid w:val="001A105F"/>
    <w:rsid w:val="001A1FED"/>
    <w:rsid w:val="001A29C8"/>
    <w:rsid w:val="001A3CB5"/>
    <w:rsid w:val="001A3FEB"/>
    <w:rsid w:val="001A48ED"/>
    <w:rsid w:val="001A567E"/>
    <w:rsid w:val="001B107B"/>
    <w:rsid w:val="001B11DE"/>
    <w:rsid w:val="001B150B"/>
    <w:rsid w:val="001B40CA"/>
    <w:rsid w:val="001B4615"/>
    <w:rsid w:val="001B4C54"/>
    <w:rsid w:val="001B6455"/>
    <w:rsid w:val="001B7F3F"/>
    <w:rsid w:val="001C0C06"/>
    <w:rsid w:val="001C21BA"/>
    <w:rsid w:val="001C2A50"/>
    <w:rsid w:val="001C3F55"/>
    <w:rsid w:val="001C5E5D"/>
    <w:rsid w:val="001C7651"/>
    <w:rsid w:val="001D1530"/>
    <w:rsid w:val="001D2791"/>
    <w:rsid w:val="001D4F2C"/>
    <w:rsid w:val="001D6C61"/>
    <w:rsid w:val="001E0417"/>
    <w:rsid w:val="001E043C"/>
    <w:rsid w:val="001E1DD4"/>
    <w:rsid w:val="001E229D"/>
    <w:rsid w:val="001E3544"/>
    <w:rsid w:val="001E3CE2"/>
    <w:rsid w:val="001E4543"/>
    <w:rsid w:val="001E4B55"/>
    <w:rsid w:val="001E4D23"/>
    <w:rsid w:val="001E507F"/>
    <w:rsid w:val="001F0C8C"/>
    <w:rsid w:val="001F10F2"/>
    <w:rsid w:val="001F4176"/>
    <w:rsid w:val="001F48BD"/>
    <w:rsid w:val="001F5B6F"/>
    <w:rsid w:val="001F60F0"/>
    <w:rsid w:val="001F66C3"/>
    <w:rsid w:val="001F6A3E"/>
    <w:rsid w:val="001F72A2"/>
    <w:rsid w:val="001F7E60"/>
    <w:rsid w:val="002005DE"/>
    <w:rsid w:val="0020241C"/>
    <w:rsid w:val="002049D5"/>
    <w:rsid w:val="002064DA"/>
    <w:rsid w:val="00214D88"/>
    <w:rsid w:val="002151EA"/>
    <w:rsid w:val="00217351"/>
    <w:rsid w:val="00217733"/>
    <w:rsid w:val="00217E1F"/>
    <w:rsid w:val="0022370D"/>
    <w:rsid w:val="0022392F"/>
    <w:rsid w:val="00223A9B"/>
    <w:rsid w:val="002243E0"/>
    <w:rsid w:val="00224CE9"/>
    <w:rsid w:val="0022520F"/>
    <w:rsid w:val="002254F6"/>
    <w:rsid w:val="00225E7F"/>
    <w:rsid w:val="00226382"/>
    <w:rsid w:val="0023089B"/>
    <w:rsid w:val="00230C63"/>
    <w:rsid w:val="002310E4"/>
    <w:rsid w:val="00232632"/>
    <w:rsid w:val="00233117"/>
    <w:rsid w:val="002331B2"/>
    <w:rsid w:val="00236305"/>
    <w:rsid w:val="00241988"/>
    <w:rsid w:val="0024213D"/>
    <w:rsid w:val="002423B4"/>
    <w:rsid w:val="00242E82"/>
    <w:rsid w:val="002447A2"/>
    <w:rsid w:val="002455CF"/>
    <w:rsid w:val="002503F4"/>
    <w:rsid w:val="00251C85"/>
    <w:rsid w:val="00256F8F"/>
    <w:rsid w:val="0026059F"/>
    <w:rsid w:val="002609B3"/>
    <w:rsid w:val="00261495"/>
    <w:rsid w:val="002614A5"/>
    <w:rsid w:val="002616BF"/>
    <w:rsid w:val="00261C3D"/>
    <w:rsid w:val="00265BD5"/>
    <w:rsid w:val="00266E7E"/>
    <w:rsid w:val="00271192"/>
    <w:rsid w:val="002713F3"/>
    <w:rsid w:val="002715CE"/>
    <w:rsid w:val="00272096"/>
    <w:rsid w:val="00274123"/>
    <w:rsid w:val="00275E5E"/>
    <w:rsid w:val="0027626B"/>
    <w:rsid w:val="00276C95"/>
    <w:rsid w:val="0027756C"/>
    <w:rsid w:val="0028062B"/>
    <w:rsid w:val="00282E4E"/>
    <w:rsid w:val="0028355B"/>
    <w:rsid w:val="00285D4D"/>
    <w:rsid w:val="002901D5"/>
    <w:rsid w:val="00290F85"/>
    <w:rsid w:val="00291E2C"/>
    <w:rsid w:val="002926EE"/>
    <w:rsid w:val="00292729"/>
    <w:rsid w:val="002946AE"/>
    <w:rsid w:val="002948F4"/>
    <w:rsid w:val="00294B88"/>
    <w:rsid w:val="00294F26"/>
    <w:rsid w:val="00295883"/>
    <w:rsid w:val="00296447"/>
    <w:rsid w:val="00297393"/>
    <w:rsid w:val="002A001D"/>
    <w:rsid w:val="002A0664"/>
    <w:rsid w:val="002A07B3"/>
    <w:rsid w:val="002A092F"/>
    <w:rsid w:val="002A1320"/>
    <w:rsid w:val="002A1755"/>
    <w:rsid w:val="002A1FF3"/>
    <w:rsid w:val="002A3A56"/>
    <w:rsid w:val="002A3B25"/>
    <w:rsid w:val="002A4167"/>
    <w:rsid w:val="002A41EE"/>
    <w:rsid w:val="002A4B3D"/>
    <w:rsid w:val="002A5074"/>
    <w:rsid w:val="002A73B6"/>
    <w:rsid w:val="002B000B"/>
    <w:rsid w:val="002B2840"/>
    <w:rsid w:val="002B31E9"/>
    <w:rsid w:val="002B482E"/>
    <w:rsid w:val="002B5381"/>
    <w:rsid w:val="002B5552"/>
    <w:rsid w:val="002B57E5"/>
    <w:rsid w:val="002B5D6D"/>
    <w:rsid w:val="002B724F"/>
    <w:rsid w:val="002B72C5"/>
    <w:rsid w:val="002C0B6C"/>
    <w:rsid w:val="002C1D79"/>
    <w:rsid w:val="002C1EBA"/>
    <w:rsid w:val="002C3298"/>
    <w:rsid w:val="002C3A84"/>
    <w:rsid w:val="002C53AB"/>
    <w:rsid w:val="002C6809"/>
    <w:rsid w:val="002C6C71"/>
    <w:rsid w:val="002C6F86"/>
    <w:rsid w:val="002C6FFB"/>
    <w:rsid w:val="002C731B"/>
    <w:rsid w:val="002C7CB4"/>
    <w:rsid w:val="002D033A"/>
    <w:rsid w:val="002D0B4F"/>
    <w:rsid w:val="002D0F81"/>
    <w:rsid w:val="002D2570"/>
    <w:rsid w:val="002D6A99"/>
    <w:rsid w:val="002D79F7"/>
    <w:rsid w:val="002E2FCA"/>
    <w:rsid w:val="002E32FD"/>
    <w:rsid w:val="002E3C5D"/>
    <w:rsid w:val="002E4B6A"/>
    <w:rsid w:val="002E4B7A"/>
    <w:rsid w:val="002E5D09"/>
    <w:rsid w:val="002E6A3B"/>
    <w:rsid w:val="002F1E10"/>
    <w:rsid w:val="002F2001"/>
    <w:rsid w:val="002F3540"/>
    <w:rsid w:val="002F3575"/>
    <w:rsid w:val="002F3E9C"/>
    <w:rsid w:val="002F46B1"/>
    <w:rsid w:val="002F4DDA"/>
    <w:rsid w:val="002F549F"/>
    <w:rsid w:val="00301E6B"/>
    <w:rsid w:val="003038E2"/>
    <w:rsid w:val="0030434E"/>
    <w:rsid w:val="003058BC"/>
    <w:rsid w:val="0030600B"/>
    <w:rsid w:val="00307701"/>
    <w:rsid w:val="003101C8"/>
    <w:rsid w:val="0031056D"/>
    <w:rsid w:val="0031114F"/>
    <w:rsid w:val="003121CC"/>
    <w:rsid w:val="00312616"/>
    <w:rsid w:val="00313F87"/>
    <w:rsid w:val="0031404F"/>
    <w:rsid w:val="00314487"/>
    <w:rsid w:val="003145EC"/>
    <w:rsid w:val="00315587"/>
    <w:rsid w:val="00315DD9"/>
    <w:rsid w:val="00316D8A"/>
    <w:rsid w:val="00317B9E"/>
    <w:rsid w:val="003216A2"/>
    <w:rsid w:val="00321787"/>
    <w:rsid w:val="003245F5"/>
    <w:rsid w:val="00324E70"/>
    <w:rsid w:val="00326118"/>
    <w:rsid w:val="003266E8"/>
    <w:rsid w:val="00331EA1"/>
    <w:rsid w:val="003363C3"/>
    <w:rsid w:val="00336478"/>
    <w:rsid w:val="003371CD"/>
    <w:rsid w:val="003403F1"/>
    <w:rsid w:val="00341C9F"/>
    <w:rsid w:val="00343370"/>
    <w:rsid w:val="00345F90"/>
    <w:rsid w:val="00346067"/>
    <w:rsid w:val="00346F53"/>
    <w:rsid w:val="00347C6E"/>
    <w:rsid w:val="00350010"/>
    <w:rsid w:val="003509CB"/>
    <w:rsid w:val="00350A13"/>
    <w:rsid w:val="00350EED"/>
    <w:rsid w:val="00352010"/>
    <w:rsid w:val="00352065"/>
    <w:rsid w:val="00352761"/>
    <w:rsid w:val="0035544E"/>
    <w:rsid w:val="00356355"/>
    <w:rsid w:val="00356AE4"/>
    <w:rsid w:val="00357589"/>
    <w:rsid w:val="00357E26"/>
    <w:rsid w:val="00360A6E"/>
    <w:rsid w:val="00360F1F"/>
    <w:rsid w:val="00361123"/>
    <w:rsid w:val="00361334"/>
    <w:rsid w:val="003651B7"/>
    <w:rsid w:val="00370302"/>
    <w:rsid w:val="00372AD0"/>
    <w:rsid w:val="0037323B"/>
    <w:rsid w:val="003745FD"/>
    <w:rsid w:val="00374C8C"/>
    <w:rsid w:val="00374DA7"/>
    <w:rsid w:val="0037525B"/>
    <w:rsid w:val="00375B5A"/>
    <w:rsid w:val="00376076"/>
    <w:rsid w:val="003764BA"/>
    <w:rsid w:val="00377141"/>
    <w:rsid w:val="00380169"/>
    <w:rsid w:val="00382F98"/>
    <w:rsid w:val="00383A22"/>
    <w:rsid w:val="00385098"/>
    <w:rsid w:val="003857AE"/>
    <w:rsid w:val="0038644E"/>
    <w:rsid w:val="00387952"/>
    <w:rsid w:val="00392449"/>
    <w:rsid w:val="0039268C"/>
    <w:rsid w:val="003929BB"/>
    <w:rsid w:val="003929F4"/>
    <w:rsid w:val="00392FE4"/>
    <w:rsid w:val="00393325"/>
    <w:rsid w:val="00393CB5"/>
    <w:rsid w:val="00394358"/>
    <w:rsid w:val="00394A0F"/>
    <w:rsid w:val="00395EFE"/>
    <w:rsid w:val="003A001C"/>
    <w:rsid w:val="003A178B"/>
    <w:rsid w:val="003A1B13"/>
    <w:rsid w:val="003A256E"/>
    <w:rsid w:val="003A2D5C"/>
    <w:rsid w:val="003A31F7"/>
    <w:rsid w:val="003A35F2"/>
    <w:rsid w:val="003A38DF"/>
    <w:rsid w:val="003A5918"/>
    <w:rsid w:val="003A7528"/>
    <w:rsid w:val="003A7728"/>
    <w:rsid w:val="003B021B"/>
    <w:rsid w:val="003B05D8"/>
    <w:rsid w:val="003B10AB"/>
    <w:rsid w:val="003B3B0D"/>
    <w:rsid w:val="003B4912"/>
    <w:rsid w:val="003B4A65"/>
    <w:rsid w:val="003B507D"/>
    <w:rsid w:val="003B5E54"/>
    <w:rsid w:val="003B5F5A"/>
    <w:rsid w:val="003B6BC4"/>
    <w:rsid w:val="003C071A"/>
    <w:rsid w:val="003C0FF4"/>
    <w:rsid w:val="003C1696"/>
    <w:rsid w:val="003C3CBD"/>
    <w:rsid w:val="003C43DB"/>
    <w:rsid w:val="003C53CE"/>
    <w:rsid w:val="003C5ABE"/>
    <w:rsid w:val="003C60F5"/>
    <w:rsid w:val="003C692C"/>
    <w:rsid w:val="003D1D4A"/>
    <w:rsid w:val="003D232C"/>
    <w:rsid w:val="003D2882"/>
    <w:rsid w:val="003D38D0"/>
    <w:rsid w:val="003D4F19"/>
    <w:rsid w:val="003D535B"/>
    <w:rsid w:val="003D53B3"/>
    <w:rsid w:val="003D5FC8"/>
    <w:rsid w:val="003D7260"/>
    <w:rsid w:val="003E016E"/>
    <w:rsid w:val="003E0EBD"/>
    <w:rsid w:val="003E1BD4"/>
    <w:rsid w:val="003E21AB"/>
    <w:rsid w:val="003E2B2E"/>
    <w:rsid w:val="003E2F4D"/>
    <w:rsid w:val="003E3B05"/>
    <w:rsid w:val="003E3EC5"/>
    <w:rsid w:val="003E4F7F"/>
    <w:rsid w:val="003E600B"/>
    <w:rsid w:val="003E6848"/>
    <w:rsid w:val="003E6E99"/>
    <w:rsid w:val="003F270B"/>
    <w:rsid w:val="003F2A46"/>
    <w:rsid w:val="003F453F"/>
    <w:rsid w:val="003F4E98"/>
    <w:rsid w:val="003F6C5C"/>
    <w:rsid w:val="0040016C"/>
    <w:rsid w:val="0040074B"/>
    <w:rsid w:val="0040162A"/>
    <w:rsid w:val="00401CE2"/>
    <w:rsid w:val="0040210D"/>
    <w:rsid w:val="00405837"/>
    <w:rsid w:val="00405A92"/>
    <w:rsid w:val="0041004E"/>
    <w:rsid w:val="0041204C"/>
    <w:rsid w:val="00412F7C"/>
    <w:rsid w:val="00413402"/>
    <w:rsid w:val="004139C8"/>
    <w:rsid w:val="00414DF0"/>
    <w:rsid w:val="0041618D"/>
    <w:rsid w:val="004164E0"/>
    <w:rsid w:val="004164E3"/>
    <w:rsid w:val="00421FEE"/>
    <w:rsid w:val="00422157"/>
    <w:rsid w:val="0042217C"/>
    <w:rsid w:val="004247E9"/>
    <w:rsid w:val="00425171"/>
    <w:rsid w:val="004256CC"/>
    <w:rsid w:val="004265D7"/>
    <w:rsid w:val="00426670"/>
    <w:rsid w:val="0042749A"/>
    <w:rsid w:val="0043158C"/>
    <w:rsid w:val="00431B7F"/>
    <w:rsid w:val="00432F1A"/>
    <w:rsid w:val="00432FC2"/>
    <w:rsid w:val="00433D09"/>
    <w:rsid w:val="00434D1B"/>
    <w:rsid w:val="0043563A"/>
    <w:rsid w:val="00436377"/>
    <w:rsid w:val="0043647F"/>
    <w:rsid w:val="004411EF"/>
    <w:rsid w:val="0044189B"/>
    <w:rsid w:val="0044197A"/>
    <w:rsid w:val="00441BFD"/>
    <w:rsid w:val="00441D4B"/>
    <w:rsid w:val="00442277"/>
    <w:rsid w:val="004430A2"/>
    <w:rsid w:val="00443394"/>
    <w:rsid w:val="0044516E"/>
    <w:rsid w:val="004464AE"/>
    <w:rsid w:val="00447BE1"/>
    <w:rsid w:val="0045085B"/>
    <w:rsid w:val="00450D23"/>
    <w:rsid w:val="00450E64"/>
    <w:rsid w:val="004515ED"/>
    <w:rsid w:val="004517A2"/>
    <w:rsid w:val="0045243C"/>
    <w:rsid w:val="00454768"/>
    <w:rsid w:val="00454BF7"/>
    <w:rsid w:val="00455828"/>
    <w:rsid w:val="00455D0F"/>
    <w:rsid w:val="00456A34"/>
    <w:rsid w:val="00457172"/>
    <w:rsid w:val="004573A2"/>
    <w:rsid w:val="004607CD"/>
    <w:rsid w:val="00460D9E"/>
    <w:rsid w:val="004629F3"/>
    <w:rsid w:val="004639FD"/>
    <w:rsid w:val="004652DB"/>
    <w:rsid w:val="00466733"/>
    <w:rsid w:val="00466852"/>
    <w:rsid w:val="00467614"/>
    <w:rsid w:val="00470DD3"/>
    <w:rsid w:val="004721B0"/>
    <w:rsid w:val="00472606"/>
    <w:rsid w:val="004752CB"/>
    <w:rsid w:val="00475709"/>
    <w:rsid w:val="00477FDD"/>
    <w:rsid w:val="00481BAD"/>
    <w:rsid w:val="00482B8C"/>
    <w:rsid w:val="00483539"/>
    <w:rsid w:val="00483ACB"/>
    <w:rsid w:val="00483F42"/>
    <w:rsid w:val="004874CA"/>
    <w:rsid w:val="00491ABD"/>
    <w:rsid w:val="004921D1"/>
    <w:rsid w:val="004922CB"/>
    <w:rsid w:val="004934CD"/>
    <w:rsid w:val="00493A4A"/>
    <w:rsid w:val="004961D1"/>
    <w:rsid w:val="00496B94"/>
    <w:rsid w:val="0049781C"/>
    <w:rsid w:val="004A0060"/>
    <w:rsid w:val="004A0DDD"/>
    <w:rsid w:val="004A0EDD"/>
    <w:rsid w:val="004A120E"/>
    <w:rsid w:val="004A5343"/>
    <w:rsid w:val="004A6AA0"/>
    <w:rsid w:val="004A7F2B"/>
    <w:rsid w:val="004B1546"/>
    <w:rsid w:val="004B389A"/>
    <w:rsid w:val="004B4897"/>
    <w:rsid w:val="004B4A78"/>
    <w:rsid w:val="004B6012"/>
    <w:rsid w:val="004B6445"/>
    <w:rsid w:val="004B6D4E"/>
    <w:rsid w:val="004C02BA"/>
    <w:rsid w:val="004C0B1F"/>
    <w:rsid w:val="004C10D3"/>
    <w:rsid w:val="004C196B"/>
    <w:rsid w:val="004C3C27"/>
    <w:rsid w:val="004C4C37"/>
    <w:rsid w:val="004C52BE"/>
    <w:rsid w:val="004C53F8"/>
    <w:rsid w:val="004C63FA"/>
    <w:rsid w:val="004C6661"/>
    <w:rsid w:val="004C67F8"/>
    <w:rsid w:val="004C6EA5"/>
    <w:rsid w:val="004D0801"/>
    <w:rsid w:val="004D1366"/>
    <w:rsid w:val="004D1680"/>
    <w:rsid w:val="004D1A03"/>
    <w:rsid w:val="004D4861"/>
    <w:rsid w:val="004D63E6"/>
    <w:rsid w:val="004D6E43"/>
    <w:rsid w:val="004D7890"/>
    <w:rsid w:val="004E05C8"/>
    <w:rsid w:val="004E5809"/>
    <w:rsid w:val="004E6130"/>
    <w:rsid w:val="004E6286"/>
    <w:rsid w:val="004E7116"/>
    <w:rsid w:val="004F1611"/>
    <w:rsid w:val="004F19AE"/>
    <w:rsid w:val="004F3368"/>
    <w:rsid w:val="004F6404"/>
    <w:rsid w:val="00501605"/>
    <w:rsid w:val="00502057"/>
    <w:rsid w:val="00502E94"/>
    <w:rsid w:val="005030E7"/>
    <w:rsid w:val="00505196"/>
    <w:rsid w:val="00505A9E"/>
    <w:rsid w:val="0050676F"/>
    <w:rsid w:val="00507474"/>
    <w:rsid w:val="00507632"/>
    <w:rsid w:val="0051020A"/>
    <w:rsid w:val="00510BF1"/>
    <w:rsid w:val="00516790"/>
    <w:rsid w:val="00520AD0"/>
    <w:rsid w:val="0052184E"/>
    <w:rsid w:val="00522C06"/>
    <w:rsid w:val="00524EF7"/>
    <w:rsid w:val="00525837"/>
    <w:rsid w:val="00525F15"/>
    <w:rsid w:val="0052645D"/>
    <w:rsid w:val="00526767"/>
    <w:rsid w:val="00526DB6"/>
    <w:rsid w:val="00527356"/>
    <w:rsid w:val="005307EF"/>
    <w:rsid w:val="00531411"/>
    <w:rsid w:val="00531CBD"/>
    <w:rsid w:val="00531F17"/>
    <w:rsid w:val="005331AD"/>
    <w:rsid w:val="005331E2"/>
    <w:rsid w:val="00534502"/>
    <w:rsid w:val="00543126"/>
    <w:rsid w:val="00543ACE"/>
    <w:rsid w:val="0054424C"/>
    <w:rsid w:val="00544FCC"/>
    <w:rsid w:val="00546C30"/>
    <w:rsid w:val="00546F26"/>
    <w:rsid w:val="00546F2F"/>
    <w:rsid w:val="00547B0B"/>
    <w:rsid w:val="005507EF"/>
    <w:rsid w:val="00550BBD"/>
    <w:rsid w:val="0055183D"/>
    <w:rsid w:val="00551BD0"/>
    <w:rsid w:val="00555084"/>
    <w:rsid w:val="00555CBB"/>
    <w:rsid w:val="00556DC5"/>
    <w:rsid w:val="00561AAE"/>
    <w:rsid w:val="005655D8"/>
    <w:rsid w:val="0056753A"/>
    <w:rsid w:val="00567976"/>
    <w:rsid w:val="0057055C"/>
    <w:rsid w:val="00571067"/>
    <w:rsid w:val="0057143E"/>
    <w:rsid w:val="005715E7"/>
    <w:rsid w:val="00573A08"/>
    <w:rsid w:val="00574141"/>
    <w:rsid w:val="00574797"/>
    <w:rsid w:val="00574C61"/>
    <w:rsid w:val="00576576"/>
    <w:rsid w:val="00581116"/>
    <w:rsid w:val="00581E69"/>
    <w:rsid w:val="00582856"/>
    <w:rsid w:val="00582D48"/>
    <w:rsid w:val="005846C6"/>
    <w:rsid w:val="00585DD0"/>
    <w:rsid w:val="005867D9"/>
    <w:rsid w:val="005914DE"/>
    <w:rsid w:val="00592409"/>
    <w:rsid w:val="00592EA6"/>
    <w:rsid w:val="00593B47"/>
    <w:rsid w:val="00593FE1"/>
    <w:rsid w:val="00596C9F"/>
    <w:rsid w:val="005A09C3"/>
    <w:rsid w:val="005A2728"/>
    <w:rsid w:val="005A2AF1"/>
    <w:rsid w:val="005A5298"/>
    <w:rsid w:val="005A6F78"/>
    <w:rsid w:val="005A748D"/>
    <w:rsid w:val="005B2028"/>
    <w:rsid w:val="005B28B8"/>
    <w:rsid w:val="005B3605"/>
    <w:rsid w:val="005B3C87"/>
    <w:rsid w:val="005B40DA"/>
    <w:rsid w:val="005B43B8"/>
    <w:rsid w:val="005B5861"/>
    <w:rsid w:val="005B5BF1"/>
    <w:rsid w:val="005B6843"/>
    <w:rsid w:val="005C0ED1"/>
    <w:rsid w:val="005C116C"/>
    <w:rsid w:val="005C2B84"/>
    <w:rsid w:val="005C3ACC"/>
    <w:rsid w:val="005C4530"/>
    <w:rsid w:val="005C7BCB"/>
    <w:rsid w:val="005C7D74"/>
    <w:rsid w:val="005D1C2A"/>
    <w:rsid w:val="005D1F56"/>
    <w:rsid w:val="005D5B37"/>
    <w:rsid w:val="005D64DA"/>
    <w:rsid w:val="005D6656"/>
    <w:rsid w:val="005D7426"/>
    <w:rsid w:val="005D7C5F"/>
    <w:rsid w:val="005E1112"/>
    <w:rsid w:val="005E2167"/>
    <w:rsid w:val="005E372A"/>
    <w:rsid w:val="005E5688"/>
    <w:rsid w:val="005E5FD2"/>
    <w:rsid w:val="005E6798"/>
    <w:rsid w:val="005E69C2"/>
    <w:rsid w:val="005F056F"/>
    <w:rsid w:val="005F1969"/>
    <w:rsid w:val="005F1EF6"/>
    <w:rsid w:val="005F253E"/>
    <w:rsid w:val="005F2745"/>
    <w:rsid w:val="005F300E"/>
    <w:rsid w:val="006001C4"/>
    <w:rsid w:val="00600689"/>
    <w:rsid w:val="0060080E"/>
    <w:rsid w:val="00600C37"/>
    <w:rsid w:val="00600FBA"/>
    <w:rsid w:val="0060305F"/>
    <w:rsid w:val="006037B2"/>
    <w:rsid w:val="00604823"/>
    <w:rsid w:val="00607FE4"/>
    <w:rsid w:val="0061309F"/>
    <w:rsid w:val="0061377B"/>
    <w:rsid w:val="00613B89"/>
    <w:rsid w:val="00615EC1"/>
    <w:rsid w:val="00617B6A"/>
    <w:rsid w:val="00617D83"/>
    <w:rsid w:val="00620B38"/>
    <w:rsid w:val="00621ACE"/>
    <w:rsid w:val="006229D8"/>
    <w:rsid w:val="006240AC"/>
    <w:rsid w:val="006245A0"/>
    <w:rsid w:val="00624A74"/>
    <w:rsid w:val="006272A8"/>
    <w:rsid w:val="00627ADD"/>
    <w:rsid w:val="00627E34"/>
    <w:rsid w:val="0063028D"/>
    <w:rsid w:val="00632B2D"/>
    <w:rsid w:val="00634C69"/>
    <w:rsid w:val="00635F15"/>
    <w:rsid w:val="00636406"/>
    <w:rsid w:val="00636633"/>
    <w:rsid w:val="006429F8"/>
    <w:rsid w:val="00643890"/>
    <w:rsid w:val="006449C9"/>
    <w:rsid w:val="006469DA"/>
    <w:rsid w:val="00646E2E"/>
    <w:rsid w:val="00650ADB"/>
    <w:rsid w:val="006510EA"/>
    <w:rsid w:val="00652876"/>
    <w:rsid w:val="00652B8F"/>
    <w:rsid w:val="00653558"/>
    <w:rsid w:val="00654684"/>
    <w:rsid w:val="006566DB"/>
    <w:rsid w:val="00657EC0"/>
    <w:rsid w:val="00660491"/>
    <w:rsid w:val="00660C08"/>
    <w:rsid w:val="00660DD2"/>
    <w:rsid w:val="00662C33"/>
    <w:rsid w:val="00662D76"/>
    <w:rsid w:val="00663F3F"/>
    <w:rsid w:val="006643A9"/>
    <w:rsid w:val="00664668"/>
    <w:rsid w:val="00665296"/>
    <w:rsid w:val="0066611D"/>
    <w:rsid w:val="00666FB2"/>
    <w:rsid w:val="00670B72"/>
    <w:rsid w:val="00676249"/>
    <w:rsid w:val="006762A4"/>
    <w:rsid w:val="006802F8"/>
    <w:rsid w:val="006811D2"/>
    <w:rsid w:val="006834C5"/>
    <w:rsid w:val="0068473D"/>
    <w:rsid w:val="0068556F"/>
    <w:rsid w:val="00685F1D"/>
    <w:rsid w:val="006866F9"/>
    <w:rsid w:val="00687E43"/>
    <w:rsid w:val="0069017B"/>
    <w:rsid w:val="006912C8"/>
    <w:rsid w:val="006922D7"/>
    <w:rsid w:val="006934C8"/>
    <w:rsid w:val="00694902"/>
    <w:rsid w:val="006977CA"/>
    <w:rsid w:val="00697B02"/>
    <w:rsid w:val="006A08E5"/>
    <w:rsid w:val="006A1EA1"/>
    <w:rsid w:val="006A2B96"/>
    <w:rsid w:val="006A2D63"/>
    <w:rsid w:val="006A32C2"/>
    <w:rsid w:val="006A3463"/>
    <w:rsid w:val="006A52BF"/>
    <w:rsid w:val="006B5407"/>
    <w:rsid w:val="006B7550"/>
    <w:rsid w:val="006B7763"/>
    <w:rsid w:val="006B7A3D"/>
    <w:rsid w:val="006C030D"/>
    <w:rsid w:val="006C12E5"/>
    <w:rsid w:val="006C1522"/>
    <w:rsid w:val="006C2012"/>
    <w:rsid w:val="006C2211"/>
    <w:rsid w:val="006C221A"/>
    <w:rsid w:val="006C3518"/>
    <w:rsid w:val="006C391E"/>
    <w:rsid w:val="006C4B6F"/>
    <w:rsid w:val="006C72D3"/>
    <w:rsid w:val="006D1C69"/>
    <w:rsid w:val="006D2330"/>
    <w:rsid w:val="006D2582"/>
    <w:rsid w:val="006D2AA6"/>
    <w:rsid w:val="006D3F64"/>
    <w:rsid w:val="006D41FC"/>
    <w:rsid w:val="006D4D5C"/>
    <w:rsid w:val="006D553E"/>
    <w:rsid w:val="006D65C6"/>
    <w:rsid w:val="006D6B56"/>
    <w:rsid w:val="006D7E63"/>
    <w:rsid w:val="006E05C3"/>
    <w:rsid w:val="006E2864"/>
    <w:rsid w:val="006E3EF9"/>
    <w:rsid w:val="006E5C3A"/>
    <w:rsid w:val="006E5FCA"/>
    <w:rsid w:val="006E6F4A"/>
    <w:rsid w:val="006F1201"/>
    <w:rsid w:val="006F1AC5"/>
    <w:rsid w:val="006F1B78"/>
    <w:rsid w:val="006F2FB8"/>
    <w:rsid w:val="006F3010"/>
    <w:rsid w:val="006F5B6C"/>
    <w:rsid w:val="007031B3"/>
    <w:rsid w:val="00710212"/>
    <w:rsid w:val="00710778"/>
    <w:rsid w:val="007114B8"/>
    <w:rsid w:val="00711C98"/>
    <w:rsid w:val="00712319"/>
    <w:rsid w:val="00712E73"/>
    <w:rsid w:val="007206DA"/>
    <w:rsid w:val="0072143D"/>
    <w:rsid w:val="007241B6"/>
    <w:rsid w:val="007245CF"/>
    <w:rsid w:val="00732487"/>
    <w:rsid w:val="007328B3"/>
    <w:rsid w:val="00733422"/>
    <w:rsid w:val="007357B5"/>
    <w:rsid w:val="00741B46"/>
    <w:rsid w:val="00742A2E"/>
    <w:rsid w:val="00742CB0"/>
    <w:rsid w:val="00743264"/>
    <w:rsid w:val="007432B8"/>
    <w:rsid w:val="00744A3E"/>
    <w:rsid w:val="00745855"/>
    <w:rsid w:val="007465FD"/>
    <w:rsid w:val="00747215"/>
    <w:rsid w:val="00750FE0"/>
    <w:rsid w:val="00751C6F"/>
    <w:rsid w:val="007529E7"/>
    <w:rsid w:val="007529E9"/>
    <w:rsid w:val="007533D3"/>
    <w:rsid w:val="007543E7"/>
    <w:rsid w:val="007558CF"/>
    <w:rsid w:val="007558E4"/>
    <w:rsid w:val="007565C1"/>
    <w:rsid w:val="007640B4"/>
    <w:rsid w:val="00765515"/>
    <w:rsid w:val="00765AC6"/>
    <w:rsid w:val="00767C4C"/>
    <w:rsid w:val="00772463"/>
    <w:rsid w:val="00773528"/>
    <w:rsid w:val="00775049"/>
    <w:rsid w:val="00775F8A"/>
    <w:rsid w:val="00776990"/>
    <w:rsid w:val="00776F57"/>
    <w:rsid w:val="007779F6"/>
    <w:rsid w:val="0078019C"/>
    <w:rsid w:val="00782041"/>
    <w:rsid w:val="007833FB"/>
    <w:rsid w:val="007838AC"/>
    <w:rsid w:val="00784043"/>
    <w:rsid w:val="00784686"/>
    <w:rsid w:val="0078510B"/>
    <w:rsid w:val="00785A13"/>
    <w:rsid w:val="00785ED9"/>
    <w:rsid w:val="00787307"/>
    <w:rsid w:val="00787B97"/>
    <w:rsid w:val="00791FE6"/>
    <w:rsid w:val="00795925"/>
    <w:rsid w:val="00795A57"/>
    <w:rsid w:val="00795F33"/>
    <w:rsid w:val="007A016C"/>
    <w:rsid w:val="007A1D50"/>
    <w:rsid w:val="007A22CE"/>
    <w:rsid w:val="007A3E11"/>
    <w:rsid w:val="007A4071"/>
    <w:rsid w:val="007A483C"/>
    <w:rsid w:val="007A7E72"/>
    <w:rsid w:val="007B0045"/>
    <w:rsid w:val="007B1D07"/>
    <w:rsid w:val="007B6738"/>
    <w:rsid w:val="007B6D2F"/>
    <w:rsid w:val="007B7A42"/>
    <w:rsid w:val="007C0F5A"/>
    <w:rsid w:val="007C2842"/>
    <w:rsid w:val="007C3089"/>
    <w:rsid w:val="007C3E83"/>
    <w:rsid w:val="007C3F73"/>
    <w:rsid w:val="007C4080"/>
    <w:rsid w:val="007C44C1"/>
    <w:rsid w:val="007C71B2"/>
    <w:rsid w:val="007C745B"/>
    <w:rsid w:val="007D21C2"/>
    <w:rsid w:val="007D33EA"/>
    <w:rsid w:val="007D3807"/>
    <w:rsid w:val="007D3CB4"/>
    <w:rsid w:val="007D5719"/>
    <w:rsid w:val="007D633D"/>
    <w:rsid w:val="007D723E"/>
    <w:rsid w:val="007E114E"/>
    <w:rsid w:val="007E1487"/>
    <w:rsid w:val="007E1FAD"/>
    <w:rsid w:val="007E2137"/>
    <w:rsid w:val="007E25D6"/>
    <w:rsid w:val="007E382D"/>
    <w:rsid w:val="007E568A"/>
    <w:rsid w:val="007E692A"/>
    <w:rsid w:val="007E7341"/>
    <w:rsid w:val="007F1DA3"/>
    <w:rsid w:val="007F513C"/>
    <w:rsid w:val="007F614E"/>
    <w:rsid w:val="00802580"/>
    <w:rsid w:val="00802609"/>
    <w:rsid w:val="00802F64"/>
    <w:rsid w:val="00805366"/>
    <w:rsid w:val="0080580E"/>
    <w:rsid w:val="00811EEE"/>
    <w:rsid w:val="00812472"/>
    <w:rsid w:val="00813535"/>
    <w:rsid w:val="00813555"/>
    <w:rsid w:val="00814ED7"/>
    <w:rsid w:val="0081556F"/>
    <w:rsid w:val="00816980"/>
    <w:rsid w:val="0081728F"/>
    <w:rsid w:val="00817F1D"/>
    <w:rsid w:val="00820D7B"/>
    <w:rsid w:val="008212BA"/>
    <w:rsid w:val="008217B3"/>
    <w:rsid w:val="00821A29"/>
    <w:rsid w:val="008221ED"/>
    <w:rsid w:val="00823ADF"/>
    <w:rsid w:val="008264D4"/>
    <w:rsid w:val="00827AF4"/>
    <w:rsid w:val="008303D6"/>
    <w:rsid w:val="0083077B"/>
    <w:rsid w:val="0083150E"/>
    <w:rsid w:val="008320E8"/>
    <w:rsid w:val="00833470"/>
    <w:rsid w:val="0083364C"/>
    <w:rsid w:val="00834595"/>
    <w:rsid w:val="00834F7A"/>
    <w:rsid w:val="008360C3"/>
    <w:rsid w:val="00836EAF"/>
    <w:rsid w:val="00837CA1"/>
    <w:rsid w:val="00841107"/>
    <w:rsid w:val="00841475"/>
    <w:rsid w:val="008418D5"/>
    <w:rsid w:val="008433AB"/>
    <w:rsid w:val="0084682C"/>
    <w:rsid w:val="00847241"/>
    <w:rsid w:val="00855650"/>
    <w:rsid w:val="00855F1D"/>
    <w:rsid w:val="008569FD"/>
    <w:rsid w:val="00857A4D"/>
    <w:rsid w:val="008603A1"/>
    <w:rsid w:val="008612FE"/>
    <w:rsid w:val="00863439"/>
    <w:rsid w:val="008648EF"/>
    <w:rsid w:val="00867617"/>
    <w:rsid w:val="00867776"/>
    <w:rsid w:val="008700EC"/>
    <w:rsid w:val="00874E3B"/>
    <w:rsid w:val="00874EF5"/>
    <w:rsid w:val="008752C5"/>
    <w:rsid w:val="008803B7"/>
    <w:rsid w:val="008808AD"/>
    <w:rsid w:val="008808FE"/>
    <w:rsid w:val="0088191E"/>
    <w:rsid w:val="00883445"/>
    <w:rsid w:val="00883CEA"/>
    <w:rsid w:val="00884152"/>
    <w:rsid w:val="008851B3"/>
    <w:rsid w:val="00885D9A"/>
    <w:rsid w:val="00886910"/>
    <w:rsid w:val="008877C8"/>
    <w:rsid w:val="0089066B"/>
    <w:rsid w:val="00891EB5"/>
    <w:rsid w:val="008924FD"/>
    <w:rsid w:val="00893F03"/>
    <w:rsid w:val="00894C1A"/>
    <w:rsid w:val="00896183"/>
    <w:rsid w:val="008964F0"/>
    <w:rsid w:val="00896A08"/>
    <w:rsid w:val="00897CE8"/>
    <w:rsid w:val="008A0C76"/>
    <w:rsid w:val="008A0E5E"/>
    <w:rsid w:val="008A0F7E"/>
    <w:rsid w:val="008A1114"/>
    <w:rsid w:val="008A3BF0"/>
    <w:rsid w:val="008A4430"/>
    <w:rsid w:val="008A5B40"/>
    <w:rsid w:val="008A684A"/>
    <w:rsid w:val="008A693B"/>
    <w:rsid w:val="008A72B5"/>
    <w:rsid w:val="008A75D5"/>
    <w:rsid w:val="008A767C"/>
    <w:rsid w:val="008A790B"/>
    <w:rsid w:val="008B0472"/>
    <w:rsid w:val="008B16DD"/>
    <w:rsid w:val="008B23C2"/>
    <w:rsid w:val="008B2CB7"/>
    <w:rsid w:val="008B4426"/>
    <w:rsid w:val="008B44B6"/>
    <w:rsid w:val="008B499D"/>
    <w:rsid w:val="008B7736"/>
    <w:rsid w:val="008B7A89"/>
    <w:rsid w:val="008B7D5E"/>
    <w:rsid w:val="008C028C"/>
    <w:rsid w:val="008C086A"/>
    <w:rsid w:val="008C131F"/>
    <w:rsid w:val="008C2682"/>
    <w:rsid w:val="008C4D43"/>
    <w:rsid w:val="008C71DE"/>
    <w:rsid w:val="008C7A93"/>
    <w:rsid w:val="008D0031"/>
    <w:rsid w:val="008D1D4F"/>
    <w:rsid w:val="008D2C01"/>
    <w:rsid w:val="008D472D"/>
    <w:rsid w:val="008D5E61"/>
    <w:rsid w:val="008D7C0E"/>
    <w:rsid w:val="008E1DFE"/>
    <w:rsid w:val="008E3416"/>
    <w:rsid w:val="008E41AC"/>
    <w:rsid w:val="008E46EF"/>
    <w:rsid w:val="008E6DBC"/>
    <w:rsid w:val="008E7959"/>
    <w:rsid w:val="008F0036"/>
    <w:rsid w:val="008F0CD8"/>
    <w:rsid w:val="008F0ECC"/>
    <w:rsid w:val="008F173C"/>
    <w:rsid w:val="008F1F85"/>
    <w:rsid w:val="008F2379"/>
    <w:rsid w:val="008F2F7F"/>
    <w:rsid w:val="008F4FD4"/>
    <w:rsid w:val="008F5AE2"/>
    <w:rsid w:val="008F5D66"/>
    <w:rsid w:val="008F5EFC"/>
    <w:rsid w:val="009009DE"/>
    <w:rsid w:val="00901B70"/>
    <w:rsid w:val="00901EA5"/>
    <w:rsid w:val="0090620C"/>
    <w:rsid w:val="00906333"/>
    <w:rsid w:val="00906980"/>
    <w:rsid w:val="0091227F"/>
    <w:rsid w:val="009127A8"/>
    <w:rsid w:val="009133E1"/>
    <w:rsid w:val="00913716"/>
    <w:rsid w:val="00915533"/>
    <w:rsid w:val="009175B8"/>
    <w:rsid w:val="00920595"/>
    <w:rsid w:val="00921E39"/>
    <w:rsid w:val="00926539"/>
    <w:rsid w:val="0092687E"/>
    <w:rsid w:val="00927299"/>
    <w:rsid w:val="00930661"/>
    <w:rsid w:val="00932813"/>
    <w:rsid w:val="009359E9"/>
    <w:rsid w:val="00936139"/>
    <w:rsid w:val="00936D17"/>
    <w:rsid w:val="009373A2"/>
    <w:rsid w:val="00937477"/>
    <w:rsid w:val="009413CF"/>
    <w:rsid w:val="009416F1"/>
    <w:rsid w:val="00941870"/>
    <w:rsid w:val="0094225E"/>
    <w:rsid w:val="00942B19"/>
    <w:rsid w:val="00943473"/>
    <w:rsid w:val="009438AA"/>
    <w:rsid w:val="00944100"/>
    <w:rsid w:val="0094501A"/>
    <w:rsid w:val="009456CE"/>
    <w:rsid w:val="009474A1"/>
    <w:rsid w:val="00950EE8"/>
    <w:rsid w:val="00951E10"/>
    <w:rsid w:val="00951FA1"/>
    <w:rsid w:val="0095457D"/>
    <w:rsid w:val="009553E6"/>
    <w:rsid w:val="00955737"/>
    <w:rsid w:val="0096150D"/>
    <w:rsid w:val="00962939"/>
    <w:rsid w:val="009639E6"/>
    <w:rsid w:val="00964C82"/>
    <w:rsid w:val="0096560D"/>
    <w:rsid w:val="00967880"/>
    <w:rsid w:val="00970E0E"/>
    <w:rsid w:val="009710B4"/>
    <w:rsid w:val="009733F4"/>
    <w:rsid w:val="009747D1"/>
    <w:rsid w:val="00974B03"/>
    <w:rsid w:val="00974EDE"/>
    <w:rsid w:val="009757C8"/>
    <w:rsid w:val="009811E4"/>
    <w:rsid w:val="009831E5"/>
    <w:rsid w:val="00984DFB"/>
    <w:rsid w:val="00984E6B"/>
    <w:rsid w:val="00984EEB"/>
    <w:rsid w:val="00986B01"/>
    <w:rsid w:val="00986C31"/>
    <w:rsid w:val="00990721"/>
    <w:rsid w:val="00990840"/>
    <w:rsid w:val="009909EF"/>
    <w:rsid w:val="00991EBF"/>
    <w:rsid w:val="00991EC7"/>
    <w:rsid w:val="00992654"/>
    <w:rsid w:val="00993829"/>
    <w:rsid w:val="00994FAF"/>
    <w:rsid w:val="009963AC"/>
    <w:rsid w:val="0099704A"/>
    <w:rsid w:val="0099788E"/>
    <w:rsid w:val="00997896"/>
    <w:rsid w:val="009A0964"/>
    <w:rsid w:val="009A13C4"/>
    <w:rsid w:val="009A399D"/>
    <w:rsid w:val="009A4AAF"/>
    <w:rsid w:val="009A644D"/>
    <w:rsid w:val="009A6BA3"/>
    <w:rsid w:val="009A706F"/>
    <w:rsid w:val="009B08D3"/>
    <w:rsid w:val="009B33A1"/>
    <w:rsid w:val="009B76F3"/>
    <w:rsid w:val="009C017C"/>
    <w:rsid w:val="009C107F"/>
    <w:rsid w:val="009C40C7"/>
    <w:rsid w:val="009C56BF"/>
    <w:rsid w:val="009C577B"/>
    <w:rsid w:val="009C70F4"/>
    <w:rsid w:val="009C7FF6"/>
    <w:rsid w:val="009D00D9"/>
    <w:rsid w:val="009D12C6"/>
    <w:rsid w:val="009D2C8A"/>
    <w:rsid w:val="009D3369"/>
    <w:rsid w:val="009D37D5"/>
    <w:rsid w:val="009D3863"/>
    <w:rsid w:val="009D38BA"/>
    <w:rsid w:val="009D50CC"/>
    <w:rsid w:val="009D52ED"/>
    <w:rsid w:val="009D61CE"/>
    <w:rsid w:val="009D687D"/>
    <w:rsid w:val="009D6BD2"/>
    <w:rsid w:val="009E00D9"/>
    <w:rsid w:val="009E055A"/>
    <w:rsid w:val="009E12C3"/>
    <w:rsid w:val="009E2F8B"/>
    <w:rsid w:val="009E39CA"/>
    <w:rsid w:val="009E410A"/>
    <w:rsid w:val="009E4635"/>
    <w:rsid w:val="009E5BBA"/>
    <w:rsid w:val="009E5E85"/>
    <w:rsid w:val="009E61FF"/>
    <w:rsid w:val="009E6A3B"/>
    <w:rsid w:val="009E6BBA"/>
    <w:rsid w:val="009E7AFB"/>
    <w:rsid w:val="009E7E65"/>
    <w:rsid w:val="009F0B86"/>
    <w:rsid w:val="009F0CD8"/>
    <w:rsid w:val="009F1FD7"/>
    <w:rsid w:val="009F20F2"/>
    <w:rsid w:val="009F2C73"/>
    <w:rsid w:val="009F4BBA"/>
    <w:rsid w:val="009F60AF"/>
    <w:rsid w:val="00A011EE"/>
    <w:rsid w:val="00A01291"/>
    <w:rsid w:val="00A01B25"/>
    <w:rsid w:val="00A01DB1"/>
    <w:rsid w:val="00A0210E"/>
    <w:rsid w:val="00A027C9"/>
    <w:rsid w:val="00A0517B"/>
    <w:rsid w:val="00A056A6"/>
    <w:rsid w:val="00A059EE"/>
    <w:rsid w:val="00A05D9D"/>
    <w:rsid w:val="00A06280"/>
    <w:rsid w:val="00A077EC"/>
    <w:rsid w:val="00A07864"/>
    <w:rsid w:val="00A07AF9"/>
    <w:rsid w:val="00A07B58"/>
    <w:rsid w:val="00A10876"/>
    <w:rsid w:val="00A116BE"/>
    <w:rsid w:val="00A124C5"/>
    <w:rsid w:val="00A13F44"/>
    <w:rsid w:val="00A14F1B"/>
    <w:rsid w:val="00A15601"/>
    <w:rsid w:val="00A1581C"/>
    <w:rsid w:val="00A15AC1"/>
    <w:rsid w:val="00A16B36"/>
    <w:rsid w:val="00A16F2F"/>
    <w:rsid w:val="00A17EAA"/>
    <w:rsid w:val="00A23751"/>
    <w:rsid w:val="00A24120"/>
    <w:rsid w:val="00A24979"/>
    <w:rsid w:val="00A25514"/>
    <w:rsid w:val="00A2627F"/>
    <w:rsid w:val="00A2694F"/>
    <w:rsid w:val="00A27041"/>
    <w:rsid w:val="00A27127"/>
    <w:rsid w:val="00A30156"/>
    <w:rsid w:val="00A312B9"/>
    <w:rsid w:val="00A315BC"/>
    <w:rsid w:val="00A3208E"/>
    <w:rsid w:val="00A32685"/>
    <w:rsid w:val="00A32BA6"/>
    <w:rsid w:val="00A34281"/>
    <w:rsid w:val="00A34DF7"/>
    <w:rsid w:val="00A35A39"/>
    <w:rsid w:val="00A3632C"/>
    <w:rsid w:val="00A43F86"/>
    <w:rsid w:val="00A46CB3"/>
    <w:rsid w:val="00A50631"/>
    <w:rsid w:val="00A511D5"/>
    <w:rsid w:val="00A51F69"/>
    <w:rsid w:val="00A53ED6"/>
    <w:rsid w:val="00A5405E"/>
    <w:rsid w:val="00A54754"/>
    <w:rsid w:val="00A550BE"/>
    <w:rsid w:val="00A55AB2"/>
    <w:rsid w:val="00A55D97"/>
    <w:rsid w:val="00A56C39"/>
    <w:rsid w:val="00A56E3D"/>
    <w:rsid w:val="00A61E08"/>
    <w:rsid w:val="00A6372E"/>
    <w:rsid w:val="00A63F19"/>
    <w:rsid w:val="00A66C52"/>
    <w:rsid w:val="00A71174"/>
    <w:rsid w:val="00A73F04"/>
    <w:rsid w:val="00A747BA"/>
    <w:rsid w:val="00A750C6"/>
    <w:rsid w:val="00A750E1"/>
    <w:rsid w:val="00A755F4"/>
    <w:rsid w:val="00A83100"/>
    <w:rsid w:val="00A83219"/>
    <w:rsid w:val="00A8339B"/>
    <w:rsid w:val="00A833A3"/>
    <w:rsid w:val="00A83764"/>
    <w:rsid w:val="00A83782"/>
    <w:rsid w:val="00A83ECB"/>
    <w:rsid w:val="00A85179"/>
    <w:rsid w:val="00A85699"/>
    <w:rsid w:val="00A856DD"/>
    <w:rsid w:val="00A875A0"/>
    <w:rsid w:val="00A90698"/>
    <w:rsid w:val="00A91DA9"/>
    <w:rsid w:val="00A921D3"/>
    <w:rsid w:val="00A923B0"/>
    <w:rsid w:val="00A92D8B"/>
    <w:rsid w:val="00A938AF"/>
    <w:rsid w:val="00A97657"/>
    <w:rsid w:val="00AA0564"/>
    <w:rsid w:val="00AA0D5D"/>
    <w:rsid w:val="00AA0E64"/>
    <w:rsid w:val="00AA17AE"/>
    <w:rsid w:val="00AA4184"/>
    <w:rsid w:val="00AA57C5"/>
    <w:rsid w:val="00AA6BCF"/>
    <w:rsid w:val="00AA7BCB"/>
    <w:rsid w:val="00AB1350"/>
    <w:rsid w:val="00AB21E8"/>
    <w:rsid w:val="00AB3337"/>
    <w:rsid w:val="00AB4FCE"/>
    <w:rsid w:val="00AB6841"/>
    <w:rsid w:val="00AB6E65"/>
    <w:rsid w:val="00AC06A1"/>
    <w:rsid w:val="00AC134A"/>
    <w:rsid w:val="00AC245C"/>
    <w:rsid w:val="00AC24F5"/>
    <w:rsid w:val="00AC35B7"/>
    <w:rsid w:val="00AC40C8"/>
    <w:rsid w:val="00AC5818"/>
    <w:rsid w:val="00AC7CD6"/>
    <w:rsid w:val="00AD25B1"/>
    <w:rsid w:val="00AD37A3"/>
    <w:rsid w:val="00AD4D11"/>
    <w:rsid w:val="00AD569D"/>
    <w:rsid w:val="00AD5942"/>
    <w:rsid w:val="00AD6567"/>
    <w:rsid w:val="00AD65A5"/>
    <w:rsid w:val="00AD7BCA"/>
    <w:rsid w:val="00AE2771"/>
    <w:rsid w:val="00AE3F4A"/>
    <w:rsid w:val="00AE7C88"/>
    <w:rsid w:val="00AF14CF"/>
    <w:rsid w:val="00AF15DB"/>
    <w:rsid w:val="00AF2265"/>
    <w:rsid w:val="00AF348A"/>
    <w:rsid w:val="00AF6280"/>
    <w:rsid w:val="00AF6282"/>
    <w:rsid w:val="00AF7F97"/>
    <w:rsid w:val="00B00F76"/>
    <w:rsid w:val="00B01E40"/>
    <w:rsid w:val="00B03917"/>
    <w:rsid w:val="00B03F02"/>
    <w:rsid w:val="00B04580"/>
    <w:rsid w:val="00B05426"/>
    <w:rsid w:val="00B06471"/>
    <w:rsid w:val="00B064D3"/>
    <w:rsid w:val="00B07B6A"/>
    <w:rsid w:val="00B07FB0"/>
    <w:rsid w:val="00B1181A"/>
    <w:rsid w:val="00B13376"/>
    <w:rsid w:val="00B1394E"/>
    <w:rsid w:val="00B1397B"/>
    <w:rsid w:val="00B17149"/>
    <w:rsid w:val="00B17190"/>
    <w:rsid w:val="00B17F38"/>
    <w:rsid w:val="00B200CB"/>
    <w:rsid w:val="00B20590"/>
    <w:rsid w:val="00B205EC"/>
    <w:rsid w:val="00B21D6E"/>
    <w:rsid w:val="00B225C9"/>
    <w:rsid w:val="00B22B49"/>
    <w:rsid w:val="00B240B2"/>
    <w:rsid w:val="00B253C6"/>
    <w:rsid w:val="00B25623"/>
    <w:rsid w:val="00B26C0A"/>
    <w:rsid w:val="00B26DD1"/>
    <w:rsid w:val="00B30398"/>
    <w:rsid w:val="00B303BA"/>
    <w:rsid w:val="00B31849"/>
    <w:rsid w:val="00B32CE3"/>
    <w:rsid w:val="00B33BBB"/>
    <w:rsid w:val="00B35703"/>
    <w:rsid w:val="00B357F3"/>
    <w:rsid w:val="00B37125"/>
    <w:rsid w:val="00B37B6F"/>
    <w:rsid w:val="00B420E1"/>
    <w:rsid w:val="00B42A1B"/>
    <w:rsid w:val="00B46A4A"/>
    <w:rsid w:val="00B477E7"/>
    <w:rsid w:val="00B51E38"/>
    <w:rsid w:val="00B52BDC"/>
    <w:rsid w:val="00B53049"/>
    <w:rsid w:val="00B54718"/>
    <w:rsid w:val="00B578C1"/>
    <w:rsid w:val="00B61878"/>
    <w:rsid w:val="00B61AC6"/>
    <w:rsid w:val="00B61E31"/>
    <w:rsid w:val="00B61F33"/>
    <w:rsid w:val="00B63068"/>
    <w:rsid w:val="00B64B8D"/>
    <w:rsid w:val="00B6533B"/>
    <w:rsid w:val="00B6640E"/>
    <w:rsid w:val="00B66F4F"/>
    <w:rsid w:val="00B66FCC"/>
    <w:rsid w:val="00B670C2"/>
    <w:rsid w:val="00B67E4A"/>
    <w:rsid w:val="00B703D6"/>
    <w:rsid w:val="00B7067F"/>
    <w:rsid w:val="00B71FC1"/>
    <w:rsid w:val="00B72694"/>
    <w:rsid w:val="00B72BE8"/>
    <w:rsid w:val="00B754B3"/>
    <w:rsid w:val="00B758DD"/>
    <w:rsid w:val="00B77785"/>
    <w:rsid w:val="00B77C10"/>
    <w:rsid w:val="00B8035B"/>
    <w:rsid w:val="00B8132F"/>
    <w:rsid w:val="00B842B7"/>
    <w:rsid w:val="00B84CD4"/>
    <w:rsid w:val="00B855FF"/>
    <w:rsid w:val="00B85872"/>
    <w:rsid w:val="00B85F08"/>
    <w:rsid w:val="00B86BF9"/>
    <w:rsid w:val="00B9040A"/>
    <w:rsid w:val="00B919FC"/>
    <w:rsid w:val="00B9325B"/>
    <w:rsid w:val="00B95885"/>
    <w:rsid w:val="00B96258"/>
    <w:rsid w:val="00B9629E"/>
    <w:rsid w:val="00B9697C"/>
    <w:rsid w:val="00B97099"/>
    <w:rsid w:val="00B97DC9"/>
    <w:rsid w:val="00BA13AF"/>
    <w:rsid w:val="00BA1E05"/>
    <w:rsid w:val="00BA2251"/>
    <w:rsid w:val="00BA2961"/>
    <w:rsid w:val="00BA2CBF"/>
    <w:rsid w:val="00BA65E6"/>
    <w:rsid w:val="00BA73BC"/>
    <w:rsid w:val="00BB274E"/>
    <w:rsid w:val="00BB2FFC"/>
    <w:rsid w:val="00BB322B"/>
    <w:rsid w:val="00BB587A"/>
    <w:rsid w:val="00BB714D"/>
    <w:rsid w:val="00BB730C"/>
    <w:rsid w:val="00BB7472"/>
    <w:rsid w:val="00BB791E"/>
    <w:rsid w:val="00BC0BEA"/>
    <w:rsid w:val="00BC0D7E"/>
    <w:rsid w:val="00BC28F6"/>
    <w:rsid w:val="00BC4945"/>
    <w:rsid w:val="00BC4FE5"/>
    <w:rsid w:val="00BD0368"/>
    <w:rsid w:val="00BD14C4"/>
    <w:rsid w:val="00BD22C1"/>
    <w:rsid w:val="00BD2DB7"/>
    <w:rsid w:val="00BD36BE"/>
    <w:rsid w:val="00BD4F09"/>
    <w:rsid w:val="00BD6231"/>
    <w:rsid w:val="00BD7D02"/>
    <w:rsid w:val="00BE0C01"/>
    <w:rsid w:val="00BE2501"/>
    <w:rsid w:val="00BE2D39"/>
    <w:rsid w:val="00BE3E2D"/>
    <w:rsid w:val="00BE5A1D"/>
    <w:rsid w:val="00BE70E9"/>
    <w:rsid w:val="00BF0C67"/>
    <w:rsid w:val="00BF0DB5"/>
    <w:rsid w:val="00BF188D"/>
    <w:rsid w:val="00BF3100"/>
    <w:rsid w:val="00BF4B30"/>
    <w:rsid w:val="00BF6B5F"/>
    <w:rsid w:val="00C012B7"/>
    <w:rsid w:val="00C03B62"/>
    <w:rsid w:val="00C04AC8"/>
    <w:rsid w:val="00C0706F"/>
    <w:rsid w:val="00C10B88"/>
    <w:rsid w:val="00C11301"/>
    <w:rsid w:val="00C14016"/>
    <w:rsid w:val="00C1529D"/>
    <w:rsid w:val="00C20412"/>
    <w:rsid w:val="00C2265B"/>
    <w:rsid w:val="00C248EB"/>
    <w:rsid w:val="00C258AA"/>
    <w:rsid w:val="00C26667"/>
    <w:rsid w:val="00C27F28"/>
    <w:rsid w:val="00C318DF"/>
    <w:rsid w:val="00C36588"/>
    <w:rsid w:val="00C37AC3"/>
    <w:rsid w:val="00C417D2"/>
    <w:rsid w:val="00C4226C"/>
    <w:rsid w:val="00C43F00"/>
    <w:rsid w:val="00C440A8"/>
    <w:rsid w:val="00C442CE"/>
    <w:rsid w:val="00C44499"/>
    <w:rsid w:val="00C45A78"/>
    <w:rsid w:val="00C470DA"/>
    <w:rsid w:val="00C504B9"/>
    <w:rsid w:val="00C525A9"/>
    <w:rsid w:val="00C53405"/>
    <w:rsid w:val="00C535E7"/>
    <w:rsid w:val="00C53C69"/>
    <w:rsid w:val="00C57208"/>
    <w:rsid w:val="00C57241"/>
    <w:rsid w:val="00C57AD1"/>
    <w:rsid w:val="00C57D4C"/>
    <w:rsid w:val="00C60217"/>
    <w:rsid w:val="00C61384"/>
    <w:rsid w:val="00C619E4"/>
    <w:rsid w:val="00C61A62"/>
    <w:rsid w:val="00C63D34"/>
    <w:rsid w:val="00C64AD5"/>
    <w:rsid w:val="00C64F35"/>
    <w:rsid w:val="00C65346"/>
    <w:rsid w:val="00C654E3"/>
    <w:rsid w:val="00C663E5"/>
    <w:rsid w:val="00C6643D"/>
    <w:rsid w:val="00C679ED"/>
    <w:rsid w:val="00C70EDD"/>
    <w:rsid w:val="00C72210"/>
    <w:rsid w:val="00C73065"/>
    <w:rsid w:val="00C73590"/>
    <w:rsid w:val="00C73812"/>
    <w:rsid w:val="00C73A08"/>
    <w:rsid w:val="00C73E54"/>
    <w:rsid w:val="00C74975"/>
    <w:rsid w:val="00C7539D"/>
    <w:rsid w:val="00C75A8F"/>
    <w:rsid w:val="00C76B65"/>
    <w:rsid w:val="00C8361B"/>
    <w:rsid w:val="00C8402D"/>
    <w:rsid w:val="00C85046"/>
    <w:rsid w:val="00C85A9C"/>
    <w:rsid w:val="00C86359"/>
    <w:rsid w:val="00C87F12"/>
    <w:rsid w:val="00C907BC"/>
    <w:rsid w:val="00C908D6"/>
    <w:rsid w:val="00C923D7"/>
    <w:rsid w:val="00C949B6"/>
    <w:rsid w:val="00C966A9"/>
    <w:rsid w:val="00C97CE7"/>
    <w:rsid w:val="00CA37A9"/>
    <w:rsid w:val="00CA3894"/>
    <w:rsid w:val="00CA44BE"/>
    <w:rsid w:val="00CA4708"/>
    <w:rsid w:val="00CA71C4"/>
    <w:rsid w:val="00CB10C6"/>
    <w:rsid w:val="00CB171E"/>
    <w:rsid w:val="00CB1BEA"/>
    <w:rsid w:val="00CB2A56"/>
    <w:rsid w:val="00CB2B39"/>
    <w:rsid w:val="00CB3304"/>
    <w:rsid w:val="00CB47B5"/>
    <w:rsid w:val="00CB644D"/>
    <w:rsid w:val="00CB65DC"/>
    <w:rsid w:val="00CB7784"/>
    <w:rsid w:val="00CC069B"/>
    <w:rsid w:val="00CC0952"/>
    <w:rsid w:val="00CC0BD4"/>
    <w:rsid w:val="00CC2228"/>
    <w:rsid w:val="00CC246A"/>
    <w:rsid w:val="00CC29F6"/>
    <w:rsid w:val="00CC33EE"/>
    <w:rsid w:val="00CC3451"/>
    <w:rsid w:val="00CC37FC"/>
    <w:rsid w:val="00CC3F79"/>
    <w:rsid w:val="00CC490A"/>
    <w:rsid w:val="00CC5E60"/>
    <w:rsid w:val="00CD0237"/>
    <w:rsid w:val="00CD10F7"/>
    <w:rsid w:val="00CD187C"/>
    <w:rsid w:val="00CD29FE"/>
    <w:rsid w:val="00CD3B2E"/>
    <w:rsid w:val="00CD4252"/>
    <w:rsid w:val="00CE11FE"/>
    <w:rsid w:val="00CE18F3"/>
    <w:rsid w:val="00CE391C"/>
    <w:rsid w:val="00CE5C91"/>
    <w:rsid w:val="00CF04DF"/>
    <w:rsid w:val="00CF06AC"/>
    <w:rsid w:val="00CF11CC"/>
    <w:rsid w:val="00CF27CD"/>
    <w:rsid w:val="00CF2A21"/>
    <w:rsid w:val="00CF2B9C"/>
    <w:rsid w:val="00CF7D9B"/>
    <w:rsid w:val="00CF7E14"/>
    <w:rsid w:val="00CF7F2B"/>
    <w:rsid w:val="00D02386"/>
    <w:rsid w:val="00D0259F"/>
    <w:rsid w:val="00D040D8"/>
    <w:rsid w:val="00D041B8"/>
    <w:rsid w:val="00D05BD2"/>
    <w:rsid w:val="00D0785E"/>
    <w:rsid w:val="00D07928"/>
    <w:rsid w:val="00D07EF8"/>
    <w:rsid w:val="00D1058A"/>
    <w:rsid w:val="00D10EDD"/>
    <w:rsid w:val="00D11044"/>
    <w:rsid w:val="00D11E76"/>
    <w:rsid w:val="00D129D2"/>
    <w:rsid w:val="00D13B39"/>
    <w:rsid w:val="00D14080"/>
    <w:rsid w:val="00D1536C"/>
    <w:rsid w:val="00D16766"/>
    <w:rsid w:val="00D1677B"/>
    <w:rsid w:val="00D2159C"/>
    <w:rsid w:val="00D22135"/>
    <w:rsid w:val="00D235FD"/>
    <w:rsid w:val="00D24801"/>
    <w:rsid w:val="00D248C4"/>
    <w:rsid w:val="00D24F00"/>
    <w:rsid w:val="00D25247"/>
    <w:rsid w:val="00D252EF"/>
    <w:rsid w:val="00D26D62"/>
    <w:rsid w:val="00D278A3"/>
    <w:rsid w:val="00D32659"/>
    <w:rsid w:val="00D32F65"/>
    <w:rsid w:val="00D34DA2"/>
    <w:rsid w:val="00D3527E"/>
    <w:rsid w:val="00D357E6"/>
    <w:rsid w:val="00D3597C"/>
    <w:rsid w:val="00D35D9F"/>
    <w:rsid w:val="00D36DE7"/>
    <w:rsid w:val="00D378BA"/>
    <w:rsid w:val="00D379A5"/>
    <w:rsid w:val="00D4029C"/>
    <w:rsid w:val="00D40DF7"/>
    <w:rsid w:val="00D4213E"/>
    <w:rsid w:val="00D43ED6"/>
    <w:rsid w:val="00D44F35"/>
    <w:rsid w:val="00D46B18"/>
    <w:rsid w:val="00D53A93"/>
    <w:rsid w:val="00D56A49"/>
    <w:rsid w:val="00D61DBB"/>
    <w:rsid w:val="00D6219E"/>
    <w:rsid w:val="00D628BA"/>
    <w:rsid w:val="00D62BE4"/>
    <w:rsid w:val="00D64176"/>
    <w:rsid w:val="00D652CD"/>
    <w:rsid w:val="00D66736"/>
    <w:rsid w:val="00D668F7"/>
    <w:rsid w:val="00D70D30"/>
    <w:rsid w:val="00D710B8"/>
    <w:rsid w:val="00D7113E"/>
    <w:rsid w:val="00D71C48"/>
    <w:rsid w:val="00D72DAD"/>
    <w:rsid w:val="00D73A50"/>
    <w:rsid w:val="00D73AA6"/>
    <w:rsid w:val="00D756FD"/>
    <w:rsid w:val="00D76485"/>
    <w:rsid w:val="00D77176"/>
    <w:rsid w:val="00D809EB"/>
    <w:rsid w:val="00D814A9"/>
    <w:rsid w:val="00D81629"/>
    <w:rsid w:val="00D82361"/>
    <w:rsid w:val="00D844C2"/>
    <w:rsid w:val="00D845A4"/>
    <w:rsid w:val="00D84A04"/>
    <w:rsid w:val="00D84E27"/>
    <w:rsid w:val="00D8762C"/>
    <w:rsid w:val="00D90331"/>
    <w:rsid w:val="00D905FF"/>
    <w:rsid w:val="00D90FDF"/>
    <w:rsid w:val="00D915FE"/>
    <w:rsid w:val="00D91BE6"/>
    <w:rsid w:val="00D91C63"/>
    <w:rsid w:val="00D93257"/>
    <w:rsid w:val="00D941DD"/>
    <w:rsid w:val="00D943AA"/>
    <w:rsid w:val="00D96545"/>
    <w:rsid w:val="00D96FA1"/>
    <w:rsid w:val="00D97628"/>
    <w:rsid w:val="00DA0F35"/>
    <w:rsid w:val="00DA16DF"/>
    <w:rsid w:val="00DA3FC3"/>
    <w:rsid w:val="00DA46B6"/>
    <w:rsid w:val="00DA5832"/>
    <w:rsid w:val="00DA593D"/>
    <w:rsid w:val="00DA5A1D"/>
    <w:rsid w:val="00DA6D06"/>
    <w:rsid w:val="00DA7D87"/>
    <w:rsid w:val="00DB0234"/>
    <w:rsid w:val="00DB1A25"/>
    <w:rsid w:val="00DB3E16"/>
    <w:rsid w:val="00DB4C60"/>
    <w:rsid w:val="00DB6E0A"/>
    <w:rsid w:val="00DB7067"/>
    <w:rsid w:val="00DB7104"/>
    <w:rsid w:val="00DC06AD"/>
    <w:rsid w:val="00DC0D6F"/>
    <w:rsid w:val="00DC269E"/>
    <w:rsid w:val="00DC28BB"/>
    <w:rsid w:val="00DC3BEA"/>
    <w:rsid w:val="00DC499E"/>
    <w:rsid w:val="00DC5164"/>
    <w:rsid w:val="00DC5A19"/>
    <w:rsid w:val="00DC5ABB"/>
    <w:rsid w:val="00DC5CD5"/>
    <w:rsid w:val="00DD03A6"/>
    <w:rsid w:val="00DD43D8"/>
    <w:rsid w:val="00DD695F"/>
    <w:rsid w:val="00DD6E7B"/>
    <w:rsid w:val="00DE1AB8"/>
    <w:rsid w:val="00DE37CF"/>
    <w:rsid w:val="00DE3BDB"/>
    <w:rsid w:val="00DE637C"/>
    <w:rsid w:val="00DF0026"/>
    <w:rsid w:val="00DF0A18"/>
    <w:rsid w:val="00DF18FF"/>
    <w:rsid w:val="00DF3F86"/>
    <w:rsid w:val="00DF53FC"/>
    <w:rsid w:val="00DF7D3E"/>
    <w:rsid w:val="00DF7EBB"/>
    <w:rsid w:val="00E000EB"/>
    <w:rsid w:val="00E01204"/>
    <w:rsid w:val="00E01ADD"/>
    <w:rsid w:val="00E01B5A"/>
    <w:rsid w:val="00E0317A"/>
    <w:rsid w:val="00E07582"/>
    <w:rsid w:val="00E10CA1"/>
    <w:rsid w:val="00E112D9"/>
    <w:rsid w:val="00E11785"/>
    <w:rsid w:val="00E123CC"/>
    <w:rsid w:val="00E129D1"/>
    <w:rsid w:val="00E141DF"/>
    <w:rsid w:val="00E149B6"/>
    <w:rsid w:val="00E15150"/>
    <w:rsid w:val="00E17291"/>
    <w:rsid w:val="00E1771E"/>
    <w:rsid w:val="00E207D0"/>
    <w:rsid w:val="00E2487D"/>
    <w:rsid w:val="00E24C8D"/>
    <w:rsid w:val="00E25C44"/>
    <w:rsid w:val="00E2705F"/>
    <w:rsid w:val="00E31640"/>
    <w:rsid w:val="00E3180C"/>
    <w:rsid w:val="00E32DD4"/>
    <w:rsid w:val="00E333A3"/>
    <w:rsid w:val="00E352D4"/>
    <w:rsid w:val="00E4062E"/>
    <w:rsid w:val="00E43992"/>
    <w:rsid w:val="00E45673"/>
    <w:rsid w:val="00E46FF6"/>
    <w:rsid w:val="00E47346"/>
    <w:rsid w:val="00E477C6"/>
    <w:rsid w:val="00E51B2D"/>
    <w:rsid w:val="00E520F1"/>
    <w:rsid w:val="00E5529B"/>
    <w:rsid w:val="00E559DC"/>
    <w:rsid w:val="00E5644C"/>
    <w:rsid w:val="00E57677"/>
    <w:rsid w:val="00E611BD"/>
    <w:rsid w:val="00E62E8B"/>
    <w:rsid w:val="00E66516"/>
    <w:rsid w:val="00E67461"/>
    <w:rsid w:val="00E675E0"/>
    <w:rsid w:val="00E71F25"/>
    <w:rsid w:val="00E72577"/>
    <w:rsid w:val="00E72A22"/>
    <w:rsid w:val="00E7368E"/>
    <w:rsid w:val="00E7418A"/>
    <w:rsid w:val="00E75CF5"/>
    <w:rsid w:val="00E76B30"/>
    <w:rsid w:val="00E81BE7"/>
    <w:rsid w:val="00E81C3B"/>
    <w:rsid w:val="00E83A57"/>
    <w:rsid w:val="00E83C2B"/>
    <w:rsid w:val="00E901E5"/>
    <w:rsid w:val="00E90A70"/>
    <w:rsid w:val="00E914C4"/>
    <w:rsid w:val="00E91BAE"/>
    <w:rsid w:val="00E93063"/>
    <w:rsid w:val="00E9347A"/>
    <w:rsid w:val="00E95659"/>
    <w:rsid w:val="00E95C80"/>
    <w:rsid w:val="00E97C45"/>
    <w:rsid w:val="00E97F4E"/>
    <w:rsid w:val="00EA2334"/>
    <w:rsid w:val="00EA45E3"/>
    <w:rsid w:val="00EA6BCC"/>
    <w:rsid w:val="00EA7717"/>
    <w:rsid w:val="00EB04D7"/>
    <w:rsid w:val="00EB2661"/>
    <w:rsid w:val="00EB67C9"/>
    <w:rsid w:val="00EB7840"/>
    <w:rsid w:val="00EC0EA6"/>
    <w:rsid w:val="00EC1497"/>
    <w:rsid w:val="00EC22CF"/>
    <w:rsid w:val="00EC2C11"/>
    <w:rsid w:val="00EC35E7"/>
    <w:rsid w:val="00EC7609"/>
    <w:rsid w:val="00ED050F"/>
    <w:rsid w:val="00ED06B4"/>
    <w:rsid w:val="00ED0902"/>
    <w:rsid w:val="00ED1324"/>
    <w:rsid w:val="00ED4465"/>
    <w:rsid w:val="00ED4706"/>
    <w:rsid w:val="00ED5273"/>
    <w:rsid w:val="00ED57CD"/>
    <w:rsid w:val="00ED5ECF"/>
    <w:rsid w:val="00ED7EF2"/>
    <w:rsid w:val="00EE20FC"/>
    <w:rsid w:val="00EE2EC1"/>
    <w:rsid w:val="00EE315A"/>
    <w:rsid w:val="00EE3F95"/>
    <w:rsid w:val="00EE48D1"/>
    <w:rsid w:val="00EE4ED0"/>
    <w:rsid w:val="00EE4F16"/>
    <w:rsid w:val="00EE5C86"/>
    <w:rsid w:val="00EE5CA9"/>
    <w:rsid w:val="00EE703F"/>
    <w:rsid w:val="00EF05AA"/>
    <w:rsid w:val="00EF0C88"/>
    <w:rsid w:val="00EF2505"/>
    <w:rsid w:val="00EF34C1"/>
    <w:rsid w:val="00EF4B25"/>
    <w:rsid w:val="00EF5467"/>
    <w:rsid w:val="00EF54F1"/>
    <w:rsid w:val="00EF639E"/>
    <w:rsid w:val="00EF6C4B"/>
    <w:rsid w:val="00F00EA6"/>
    <w:rsid w:val="00F018A8"/>
    <w:rsid w:val="00F03919"/>
    <w:rsid w:val="00F04EC6"/>
    <w:rsid w:val="00F0506F"/>
    <w:rsid w:val="00F06B23"/>
    <w:rsid w:val="00F078E6"/>
    <w:rsid w:val="00F1118D"/>
    <w:rsid w:val="00F11F1D"/>
    <w:rsid w:val="00F1398B"/>
    <w:rsid w:val="00F13EAD"/>
    <w:rsid w:val="00F146CB"/>
    <w:rsid w:val="00F16B94"/>
    <w:rsid w:val="00F17D1C"/>
    <w:rsid w:val="00F210D3"/>
    <w:rsid w:val="00F218F0"/>
    <w:rsid w:val="00F24DC2"/>
    <w:rsid w:val="00F26312"/>
    <w:rsid w:val="00F27010"/>
    <w:rsid w:val="00F271F5"/>
    <w:rsid w:val="00F27806"/>
    <w:rsid w:val="00F3122C"/>
    <w:rsid w:val="00F31FBE"/>
    <w:rsid w:val="00F349D9"/>
    <w:rsid w:val="00F35164"/>
    <w:rsid w:val="00F37154"/>
    <w:rsid w:val="00F4029E"/>
    <w:rsid w:val="00F404A6"/>
    <w:rsid w:val="00F4198B"/>
    <w:rsid w:val="00F428CB"/>
    <w:rsid w:val="00F4358E"/>
    <w:rsid w:val="00F4384F"/>
    <w:rsid w:val="00F45A49"/>
    <w:rsid w:val="00F47521"/>
    <w:rsid w:val="00F47CF7"/>
    <w:rsid w:val="00F50176"/>
    <w:rsid w:val="00F5128F"/>
    <w:rsid w:val="00F51771"/>
    <w:rsid w:val="00F52355"/>
    <w:rsid w:val="00F52F4E"/>
    <w:rsid w:val="00F53D98"/>
    <w:rsid w:val="00F53DC7"/>
    <w:rsid w:val="00F55132"/>
    <w:rsid w:val="00F5635C"/>
    <w:rsid w:val="00F56D73"/>
    <w:rsid w:val="00F5764C"/>
    <w:rsid w:val="00F5798A"/>
    <w:rsid w:val="00F601A7"/>
    <w:rsid w:val="00F61675"/>
    <w:rsid w:val="00F62C84"/>
    <w:rsid w:val="00F673F7"/>
    <w:rsid w:val="00F73CD2"/>
    <w:rsid w:val="00F73D00"/>
    <w:rsid w:val="00F74168"/>
    <w:rsid w:val="00F75C51"/>
    <w:rsid w:val="00F80571"/>
    <w:rsid w:val="00F830EE"/>
    <w:rsid w:val="00F833A2"/>
    <w:rsid w:val="00F84A10"/>
    <w:rsid w:val="00F8646C"/>
    <w:rsid w:val="00F86EDF"/>
    <w:rsid w:val="00F9016C"/>
    <w:rsid w:val="00F923D4"/>
    <w:rsid w:val="00F92B9D"/>
    <w:rsid w:val="00F93BC3"/>
    <w:rsid w:val="00F948F9"/>
    <w:rsid w:val="00F94952"/>
    <w:rsid w:val="00F95BF4"/>
    <w:rsid w:val="00F9733E"/>
    <w:rsid w:val="00FA0B66"/>
    <w:rsid w:val="00FA2501"/>
    <w:rsid w:val="00FB0602"/>
    <w:rsid w:val="00FB4126"/>
    <w:rsid w:val="00FB44D4"/>
    <w:rsid w:val="00FB46BF"/>
    <w:rsid w:val="00FB4857"/>
    <w:rsid w:val="00FB530B"/>
    <w:rsid w:val="00FB5A9A"/>
    <w:rsid w:val="00FB6B97"/>
    <w:rsid w:val="00FB766D"/>
    <w:rsid w:val="00FB779C"/>
    <w:rsid w:val="00FC14A8"/>
    <w:rsid w:val="00FC1E0E"/>
    <w:rsid w:val="00FC2C9A"/>
    <w:rsid w:val="00FC31AB"/>
    <w:rsid w:val="00FC6CE6"/>
    <w:rsid w:val="00FC6E59"/>
    <w:rsid w:val="00FC7274"/>
    <w:rsid w:val="00FD20D1"/>
    <w:rsid w:val="00FD292C"/>
    <w:rsid w:val="00FD382D"/>
    <w:rsid w:val="00FD4336"/>
    <w:rsid w:val="00FD55B6"/>
    <w:rsid w:val="00FE11EE"/>
    <w:rsid w:val="00FE5347"/>
    <w:rsid w:val="00FF1722"/>
    <w:rsid w:val="00FF452C"/>
    <w:rsid w:val="00FF4860"/>
    <w:rsid w:val="00FF4E49"/>
    <w:rsid w:val="00FF52BE"/>
    <w:rsid w:val="00FF5B35"/>
    <w:rsid w:val="00FF5DFD"/>
    <w:rsid w:val="4D497B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5"/>
        <o:r id="V:Rule2" type="connector" idref="#直接箭头连接符 4"/>
        <o:r id="V:Rule3" type="connector" idref="#直接箭头连接符 3"/>
        <o:r id="V:Rule4" type="connector" idref="#直接箭头连接符 2"/>
        <o:r id="V:Rule5" type="connector" idref="#直接箭头连接符 1"/>
      </o:rules>
    </o:shapelayout>
  </w:shapeDefaults>
  <w:decimalSymbol w:val="."/>
  <w:listSeparator w:val=","/>
  <w14:docId w14:val="3427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41"/>
    <w:pPr>
      <w:widowControl w:val="0"/>
      <w:jc w:val="both"/>
    </w:pPr>
    <w:rPr>
      <w:kern w:val="2"/>
      <w:sz w:val="21"/>
      <w:szCs w:val="22"/>
    </w:rPr>
  </w:style>
  <w:style w:type="paragraph" w:styleId="1">
    <w:name w:val="heading 1"/>
    <w:basedOn w:val="a0"/>
    <w:next w:val="a"/>
    <w:link w:val="1Char"/>
    <w:uiPriority w:val="9"/>
    <w:qFormat/>
    <w:rsid w:val="00C57241"/>
    <w:pPr>
      <w:ind w:firstLineChars="0" w:firstLine="0"/>
      <w:outlineLvl w:val="0"/>
    </w:pPr>
    <w:rPr>
      <w:rFonts w:ascii="黑体" w:eastAsia="黑体" w:hAnsi="黑体"/>
      <w:sz w:val="32"/>
      <w:szCs w:val="32"/>
    </w:rPr>
  </w:style>
  <w:style w:type="paragraph" w:styleId="2">
    <w:name w:val="heading 2"/>
    <w:basedOn w:val="a"/>
    <w:next w:val="a"/>
    <w:link w:val="2Char"/>
    <w:uiPriority w:val="9"/>
    <w:unhideWhenUsed/>
    <w:qFormat/>
    <w:rsid w:val="00C57241"/>
    <w:pPr>
      <w:keepNext/>
      <w:keepLines/>
      <w:spacing w:before="260" w:after="260" w:line="416" w:lineRule="auto"/>
      <w:outlineLvl w:val="1"/>
    </w:pPr>
    <w:rPr>
      <w:rFonts w:asciiTheme="majorHAnsi" w:eastAsia="楷体_GB2312" w:hAnsiTheme="majorHAnsi" w:cstheme="majorBidi"/>
      <w:bCs/>
      <w:sz w:val="32"/>
      <w:szCs w:val="32"/>
    </w:rPr>
  </w:style>
  <w:style w:type="paragraph" w:styleId="3">
    <w:name w:val="heading 3"/>
    <w:basedOn w:val="a"/>
    <w:next w:val="a"/>
    <w:link w:val="3Char"/>
    <w:uiPriority w:val="9"/>
    <w:unhideWhenUsed/>
    <w:qFormat/>
    <w:rsid w:val="00C5724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C57241"/>
    <w:pPr>
      <w:ind w:firstLineChars="200" w:firstLine="420"/>
    </w:pPr>
  </w:style>
  <w:style w:type="paragraph" w:styleId="a4">
    <w:name w:val="annotation text"/>
    <w:basedOn w:val="a"/>
    <w:link w:val="Char"/>
    <w:uiPriority w:val="99"/>
    <w:semiHidden/>
    <w:unhideWhenUsed/>
    <w:rsid w:val="00C57241"/>
    <w:pPr>
      <w:jc w:val="left"/>
    </w:pPr>
  </w:style>
  <w:style w:type="paragraph" w:styleId="a5">
    <w:name w:val="Body Text"/>
    <w:basedOn w:val="a"/>
    <w:link w:val="Char0"/>
    <w:uiPriority w:val="1"/>
    <w:qFormat/>
    <w:rsid w:val="00C57241"/>
    <w:pPr>
      <w:autoSpaceDE w:val="0"/>
      <w:autoSpaceDN w:val="0"/>
      <w:jc w:val="left"/>
    </w:pPr>
    <w:rPr>
      <w:rFonts w:ascii="仿宋_GB2312" w:eastAsia="仿宋_GB2312" w:hAnsi="仿宋_GB2312" w:cs="仿宋_GB2312"/>
      <w:kern w:val="0"/>
      <w:sz w:val="28"/>
      <w:szCs w:val="28"/>
      <w:lang w:val="zh-CN" w:bidi="zh-CN"/>
    </w:rPr>
  </w:style>
  <w:style w:type="paragraph" w:styleId="a6">
    <w:name w:val="Balloon Text"/>
    <w:basedOn w:val="a"/>
    <w:link w:val="Char1"/>
    <w:uiPriority w:val="99"/>
    <w:semiHidden/>
    <w:unhideWhenUsed/>
    <w:rsid w:val="00C57241"/>
    <w:rPr>
      <w:sz w:val="18"/>
      <w:szCs w:val="18"/>
    </w:rPr>
  </w:style>
  <w:style w:type="paragraph" w:styleId="a7">
    <w:name w:val="footer"/>
    <w:basedOn w:val="a"/>
    <w:link w:val="Char2"/>
    <w:uiPriority w:val="99"/>
    <w:unhideWhenUsed/>
    <w:rsid w:val="00C57241"/>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C5724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C57241"/>
  </w:style>
  <w:style w:type="paragraph" w:styleId="20">
    <w:name w:val="toc 2"/>
    <w:basedOn w:val="a"/>
    <w:next w:val="a"/>
    <w:uiPriority w:val="39"/>
    <w:unhideWhenUsed/>
    <w:rsid w:val="00C57241"/>
    <w:pPr>
      <w:ind w:leftChars="200" w:left="420"/>
    </w:pPr>
  </w:style>
  <w:style w:type="paragraph" w:styleId="a9">
    <w:name w:val="Title"/>
    <w:basedOn w:val="3"/>
    <w:next w:val="a"/>
    <w:link w:val="Char4"/>
    <w:uiPriority w:val="10"/>
    <w:qFormat/>
    <w:rsid w:val="00C57241"/>
    <w:pPr>
      <w:spacing w:before="240" w:after="60"/>
      <w:jc w:val="left"/>
      <w:outlineLvl w:val="0"/>
    </w:pPr>
    <w:rPr>
      <w:rFonts w:ascii="Times New Roman" w:eastAsia="仿宋_GB2312" w:hAnsi="Times New Roman" w:cstheme="majorBidi"/>
      <w:b w:val="0"/>
      <w:bCs w:val="0"/>
    </w:rPr>
  </w:style>
  <w:style w:type="paragraph" w:styleId="aa">
    <w:name w:val="annotation subject"/>
    <w:basedOn w:val="a4"/>
    <w:next w:val="a4"/>
    <w:link w:val="Char5"/>
    <w:uiPriority w:val="99"/>
    <w:semiHidden/>
    <w:unhideWhenUsed/>
    <w:rsid w:val="00C57241"/>
    <w:rPr>
      <w:b/>
      <w:bCs/>
    </w:rPr>
  </w:style>
  <w:style w:type="table" w:styleId="ab">
    <w:name w:val="Table Grid"/>
    <w:basedOn w:val="a2"/>
    <w:uiPriority w:val="39"/>
    <w:rsid w:val="00C5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rsid w:val="00C57241"/>
    <w:rPr>
      <w:color w:val="0563C1" w:themeColor="hyperlink"/>
      <w:u w:val="single"/>
    </w:rPr>
  </w:style>
  <w:style w:type="character" w:styleId="ad">
    <w:name w:val="annotation reference"/>
    <w:basedOn w:val="a1"/>
    <w:uiPriority w:val="99"/>
    <w:semiHidden/>
    <w:unhideWhenUsed/>
    <w:rsid w:val="00C57241"/>
    <w:rPr>
      <w:sz w:val="21"/>
      <w:szCs w:val="21"/>
    </w:rPr>
  </w:style>
  <w:style w:type="character" w:customStyle="1" w:styleId="Char3">
    <w:name w:val="页眉 Char"/>
    <w:basedOn w:val="a1"/>
    <w:link w:val="a8"/>
    <w:uiPriority w:val="99"/>
    <w:rsid w:val="00C57241"/>
    <w:rPr>
      <w:sz w:val="18"/>
      <w:szCs w:val="18"/>
    </w:rPr>
  </w:style>
  <w:style w:type="character" w:customStyle="1" w:styleId="Char2">
    <w:name w:val="页脚 Char"/>
    <w:basedOn w:val="a1"/>
    <w:link w:val="a7"/>
    <w:uiPriority w:val="99"/>
    <w:rsid w:val="00C57241"/>
    <w:rPr>
      <w:sz w:val="18"/>
      <w:szCs w:val="18"/>
    </w:rPr>
  </w:style>
  <w:style w:type="character" w:customStyle="1" w:styleId="Char">
    <w:name w:val="批注文字 Char"/>
    <w:basedOn w:val="a1"/>
    <w:link w:val="a4"/>
    <w:uiPriority w:val="99"/>
    <w:semiHidden/>
    <w:rsid w:val="00C57241"/>
  </w:style>
  <w:style w:type="character" w:customStyle="1" w:styleId="Char5">
    <w:name w:val="批注主题 Char"/>
    <w:basedOn w:val="Char"/>
    <w:link w:val="aa"/>
    <w:uiPriority w:val="99"/>
    <w:semiHidden/>
    <w:rsid w:val="00C57241"/>
    <w:rPr>
      <w:b/>
      <w:bCs/>
    </w:rPr>
  </w:style>
  <w:style w:type="character" w:customStyle="1" w:styleId="Char1">
    <w:name w:val="批注框文本 Char"/>
    <w:basedOn w:val="a1"/>
    <w:link w:val="a6"/>
    <w:uiPriority w:val="99"/>
    <w:semiHidden/>
    <w:qFormat/>
    <w:rsid w:val="00C57241"/>
    <w:rPr>
      <w:sz w:val="18"/>
      <w:szCs w:val="18"/>
    </w:rPr>
  </w:style>
  <w:style w:type="character" w:customStyle="1" w:styleId="1Char">
    <w:name w:val="标题 1 Char"/>
    <w:basedOn w:val="a1"/>
    <w:link w:val="1"/>
    <w:uiPriority w:val="9"/>
    <w:rsid w:val="00C57241"/>
    <w:rPr>
      <w:rFonts w:ascii="黑体" w:eastAsia="黑体" w:hAnsi="黑体"/>
      <w:sz w:val="32"/>
      <w:szCs w:val="32"/>
    </w:rPr>
  </w:style>
  <w:style w:type="character" w:customStyle="1" w:styleId="2Char">
    <w:name w:val="标题 2 Char"/>
    <w:basedOn w:val="a1"/>
    <w:link w:val="2"/>
    <w:uiPriority w:val="9"/>
    <w:rsid w:val="00C57241"/>
    <w:rPr>
      <w:rFonts w:asciiTheme="majorHAnsi" w:eastAsia="楷体_GB2312" w:hAnsiTheme="majorHAnsi" w:cstheme="majorBidi"/>
      <w:bCs/>
      <w:sz w:val="32"/>
      <w:szCs w:val="32"/>
    </w:rPr>
  </w:style>
  <w:style w:type="character" w:customStyle="1" w:styleId="Char4">
    <w:name w:val="标题 Char"/>
    <w:basedOn w:val="a1"/>
    <w:link w:val="a9"/>
    <w:uiPriority w:val="10"/>
    <w:rsid w:val="00C57241"/>
    <w:rPr>
      <w:rFonts w:ascii="Times New Roman" w:eastAsia="仿宋_GB2312" w:hAnsi="Times New Roman" w:cstheme="majorBidi"/>
      <w:sz w:val="32"/>
      <w:szCs w:val="32"/>
    </w:rPr>
  </w:style>
  <w:style w:type="character" w:customStyle="1" w:styleId="3Char">
    <w:name w:val="标题 3 Char"/>
    <w:basedOn w:val="a1"/>
    <w:link w:val="3"/>
    <w:uiPriority w:val="9"/>
    <w:rsid w:val="00C57241"/>
    <w:rPr>
      <w:b/>
      <w:bCs/>
      <w:sz w:val="32"/>
      <w:szCs w:val="32"/>
    </w:rPr>
  </w:style>
  <w:style w:type="paragraph" w:customStyle="1" w:styleId="TOC1">
    <w:name w:val="TOC 标题1"/>
    <w:basedOn w:val="1"/>
    <w:next w:val="a"/>
    <w:uiPriority w:val="39"/>
    <w:unhideWhenUsed/>
    <w:qFormat/>
    <w:rsid w:val="00C57241"/>
    <w:pPr>
      <w:keepNext/>
      <w:keepLines/>
      <w:widowControl/>
      <w:spacing w:before="480" w:line="276" w:lineRule="auto"/>
      <w:jc w:val="left"/>
      <w:outlineLvl w:val="9"/>
    </w:pPr>
    <w:rPr>
      <w:rFonts w:asciiTheme="majorHAnsi" w:eastAsiaTheme="majorEastAsia" w:hAnsiTheme="majorHAnsi" w:cstheme="majorBidi"/>
      <w:b/>
      <w:bCs/>
      <w:color w:val="2F5496" w:themeColor="accent1" w:themeShade="BF"/>
      <w:kern w:val="0"/>
      <w:sz w:val="28"/>
      <w:szCs w:val="28"/>
    </w:rPr>
  </w:style>
  <w:style w:type="paragraph" w:customStyle="1" w:styleId="Ae">
    <w:name w:val="正文 A"/>
    <w:uiPriority w:val="99"/>
    <w:rsid w:val="00C57241"/>
    <w:pPr>
      <w:spacing w:after="200" w:line="276" w:lineRule="auto"/>
    </w:pPr>
    <w:rPr>
      <w:rFonts w:ascii="Calibri" w:eastAsia="宋体" w:hAnsi="Calibri" w:cs="Calibri"/>
      <w:color w:val="000000"/>
      <w:sz w:val="22"/>
      <w:szCs w:val="22"/>
      <w:u w:color="000000"/>
    </w:rPr>
  </w:style>
  <w:style w:type="table" w:customStyle="1" w:styleId="TableNormal">
    <w:name w:val="Table Normal"/>
    <w:uiPriority w:val="2"/>
    <w:semiHidden/>
    <w:unhideWhenUsed/>
    <w:qFormat/>
    <w:rsid w:val="00C57241"/>
    <w:pPr>
      <w:widowControl w:val="0"/>
      <w:autoSpaceDE w:val="0"/>
      <w:autoSpaceDN w:val="0"/>
    </w:pPr>
    <w:rPr>
      <w:sz w:val="22"/>
      <w:lang w:eastAsia="en-US"/>
    </w:rPr>
    <w:tblPr>
      <w:tblCellMar>
        <w:top w:w="0" w:type="dxa"/>
        <w:left w:w="0" w:type="dxa"/>
        <w:bottom w:w="0" w:type="dxa"/>
        <w:right w:w="0" w:type="dxa"/>
      </w:tblCellMar>
    </w:tblPr>
  </w:style>
  <w:style w:type="character" w:customStyle="1" w:styleId="Char0">
    <w:name w:val="正文文本 Char"/>
    <w:basedOn w:val="a1"/>
    <w:link w:val="a5"/>
    <w:uiPriority w:val="1"/>
    <w:qFormat/>
    <w:rsid w:val="00C57241"/>
    <w:rPr>
      <w:rFonts w:ascii="仿宋_GB2312" w:eastAsia="仿宋_GB2312" w:hAnsi="仿宋_GB2312" w:cs="仿宋_GB2312"/>
      <w:kern w:val="0"/>
      <w:sz w:val="28"/>
      <w:szCs w:val="28"/>
      <w:lang w:val="zh-CN" w:bidi="zh-CN"/>
    </w:rPr>
  </w:style>
  <w:style w:type="paragraph" w:customStyle="1" w:styleId="TableParagraph">
    <w:name w:val="Table Paragraph"/>
    <w:basedOn w:val="a"/>
    <w:qFormat/>
    <w:rsid w:val="00C57241"/>
    <w:pPr>
      <w:autoSpaceDE w:val="0"/>
      <w:autoSpaceDN w:val="0"/>
      <w:jc w:val="center"/>
    </w:pPr>
    <w:rPr>
      <w:rFonts w:ascii="仿宋_GB2312" w:eastAsia="仿宋_GB2312" w:hAnsi="仿宋_GB2312" w:cs="仿宋_GB2312"/>
      <w:kern w:val="0"/>
      <w:sz w:val="22"/>
      <w:lang w:val="zh-CN" w:bidi="zh-CN"/>
    </w:rPr>
  </w:style>
  <w:style w:type="paragraph" w:customStyle="1" w:styleId="CharCharCharChar">
    <w:name w:val="Char Char Char Char"/>
    <w:basedOn w:val="a"/>
    <w:rsid w:val="00C61A62"/>
    <w:pPr>
      <w:snapToGrid w:val="0"/>
      <w:spacing w:line="360" w:lineRule="auto"/>
      <w:ind w:firstLineChars="200" w:firstLine="200"/>
    </w:pPr>
    <w:rPr>
      <w:rFonts w:ascii="Times New Roman" w:eastAsia="仿宋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79247">
      <w:bodyDiv w:val="1"/>
      <w:marLeft w:val="0"/>
      <w:marRight w:val="0"/>
      <w:marTop w:val="0"/>
      <w:marBottom w:val="0"/>
      <w:divBdr>
        <w:top w:val="none" w:sz="0" w:space="0" w:color="auto"/>
        <w:left w:val="none" w:sz="0" w:space="0" w:color="auto"/>
        <w:bottom w:val="none" w:sz="0" w:space="0" w:color="auto"/>
        <w:right w:val="none" w:sz="0" w:space="0" w:color="auto"/>
      </w:divBdr>
    </w:div>
    <w:div w:id="529223082">
      <w:bodyDiv w:val="1"/>
      <w:marLeft w:val="0"/>
      <w:marRight w:val="0"/>
      <w:marTop w:val="0"/>
      <w:marBottom w:val="0"/>
      <w:divBdr>
        <w:top w:val="none" w:sz="0" w:space="0" w:color="auto"/>
        <w:left w:val="none" w:sz="0" w:space="0" w:color="auto"/>
        <w:bottom w:val="none" w:sz="0" w:space="0" w:color="auto"/>
        <w:right w:val="none" w:sz="0" w:space="0" w:color="auto"/>
      </w:divBdr>
    </w:div>
    <w:div w:id="666787449">
      <w:bodyDiv w:val="1"/>
      <w:marLeft w:val="0"/>
      <w:marRight w:val="0"/>
      <w:marTop w:val="0"/>
      <w:marBottom w:val="0"/>
      <w:divBdr>
        <w:top w:val="none" w:sz="0" w:space="0" w:color="auto"/>
        <w:left w:val="none" w:sz="0" w:space="0" w:color="auto"/>
        <w:bottom w:val="none" w:sz="0" w:space="0" w:color="auto"/>
        <w:right w:val="none" w:sz="0" w:space="0" w:color="auto"/>
      </w:divBdr>
    </w:div>
    <w:div w:id="1580022515">
      <w:bodyDiv w:val="1"/>
      <w:marLeft w:val="0"/>
      <w:marRight w:val="0"/>
      <w:marTop w:val="0"/>
      <w:marBottom w:val="0"/>
      <w:divBdr>
        <w:top w:val="none" w:sz="0" w:space="0" w:color="auto"/>
        <w:left w:val="none" w:sz="0" w:space="0" w:color="auto"/>
        <w:bottom w:val="none" w:sz="0" w:space="0" w:color="auto"/>
        <w:right w:val="none" w:sz="0" w:space="0" w:color="auto"/>
      </w:divBdr>
    </w:div>
    <w:div w:id="1717898037">
      <w:bodyDiv w:val="1"/>
      <w:marLeft w:val="0"/>
      <w:marRight w:val="0"/>
      <w:marTop w:val="0"/>
      <w:marBottom w:val="0"/>
      <w:divBdr>
        <w:top w:val="none" w:sz="0" w:space="0" w:color="auto"/>
        <w:left w:val="none" w:sz="0" w:space="0" w:color="auto"/>
        <w:bottom w:val="none" w:sz="0" w:space="0" w:color="auto"/>
        <w:right w:val="none" w:sz="0" w:space="0" w:color="auto"/>
      </w:divBdr>
    </w:div>
    <w:div w:id="1861817800">
      <w:bodyDiv w:val="1"/>
      <w:marLeft w:val="0"/>
      <w:marRight w:val="0"/>
      <w:marTop w:val="0"/>
      <w:marBottom w:val="0"/>
      <w:divBdr>
        <w:top w:val="none" w:sz="0" w:space="0" w:color="auto"/>
        <w:left w:val="none" w:sz="0" w:space="0" w:color="auto"/>
        <w:bottom w:val="none" w:sz="0" w:space="0" w:color="auto"/>
        <w:right w:val="none" w:sz="0" w:space="0" w:color="auto"/>
      </w:divBdr>
    </w:div>
    <w:div w:id="1958759302">
      <w:bodyDiv w:val="1"/>
      <w:marLeft w:val="0"/>
      <w:marRight w:val="0"/>
      <w:marTop w:val="0"/>
      <w:marBottom w:val="0"/>
      <w:divBdr>
        <w:top w:val="none" w:sz="0" w:space="0" w:color="auto"/>
        <w:left w:val="none" w:sz="0" w:space="0" w:color="auto"/>
        <w:bottom w:val="none" w:sz="0" w:space="0" w:color="auto"/>
        <w:right w:val="none" w:sz="0" w:space="0" w:color="auto"/>
      </w:divBdr>
    </w:div>
    <w:div w:id="2106803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08133-621A-48BC-8446-A26549B7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2950</TotalTime>
  <Pages>1</Pages>
  <Words>2676</Words>
  <Characters>15259</Characters>
  <Application>Microsoft Office Word</Application>
  <DocSecurity>0</DocSecurity>
  <Lines>127</Lines>
  <Paragraphs>35</Paragraphs>
  <ScaleCrop>false</ScaleCrop>
  <Company/>
  <LinksUpToDate>false</LinksUpToDate>
  <CharactersWithSpaces>17900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牧牧 哒</dc:creator>
  <cp:lastModifiedBy>崔</cp:lastModifiedBy>
  <cp:revision>925</cp:revision>
  <cp:lastPrinted>2021-05-25T06:07:00Z</cp:lastPrinted>
  <dcterms:created xsi:type="dcterms:W3CDTF">2020-10-11T22:58:00Z</dcterms:created>
  <dcterms:modified xsi:type="dcterms:W3CDTF">2021-07-06T01:11:00Z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