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right"/>
        <w:rPr>
          <w:rFonts w:hint="default" w:ascii="Times New Roman" w:hAnsi="Times New Roman" w:eastAsia="黑体" w:cs="Times New Roman"/>
        </w:rPr>
      </w:pPr>
      <w:r>
        <w:rPr>
          <w:rFonts w:hint="default" w:ascii="Times New Roman" w:hAnsi="Times New Roman" w:eastAsia="方正仿宋_GBK" w:cs="Times New Roman"/>
          <w:lang w:val="en-US" w:eastAsia="zh-CN"/>
        </w:rPr>
        <w:t>A</w:t>
      </w:r>
      <w:r>
        <w:rPr>
          <w:rFonts w:hint="default" w:ascii="Times New Roman" w:hAnsi="Times New Roman" w:eastAsia="方正仿宋_GBK" w:cs="Times New Roman"/>
        </w:rPr>
        <w:t>类</w:t>
      </w:r>
    </w:p>
    <w:p>
      <w:pPr>
        <w:spacing w:line="240" w:lineRule="atLeast"/>
        <w:jc w:val="right"/>
        <w:rPr>
          <w:rFonts w:hint="default" w:ascii="Times New Roman" w:hAnsi="Times New Roman" w:eastAsia="黑体" w:cs="Times New Roman"/>
        </w:rPr>
      </w:pPr>
    </w:p>
    <w:p>
      <w:pPr>
        <w:spacing w:afterLines="20" w:line="240" w:lineRule="atLeast"/>
        <w:rPr>
          <w:rFonts w:hint="default" w:ascii="Times New Roman" w:hAnsi="Times New Roman" w:cs="Times New Roman"/>
        </w:rPr>
      </w:pPr>
    </w:p>
    <w:tbl>
      <w:tblPr>
        <w:tblStyle w:val="5"/>
        <w:tblW w:w="9003" w:type="dxa"/>
        <w:jc w:val="center"/>
        <w:tblInd w:w="-106" w:type="dxa"/>
        <w:tblLayout w:type="fixed"/>
        <w:tblCellMar>
          <w:top w:w="0" w:type="dxa"/>
          <w:left w:w="108" w:type="dxa"/>
          <w:bottom w:w="0" w:type="dxa"/>
          <w:right w:w="108" w:type="dxa"/>
        </w:tblCellMar>
      </w:tblPr>
      <w:tblGrid>
        <w:gridCol w:w="9003"/>
      </w:tblGrid>
      <w:tr>
        <w:tblPrEx>
          <w:tblLayout w:type="fixed"/>
          <w:tblCellMar>
            <w:top w:w="0" w:type="dxa"/>
            <w:left w:w="108" w:type="dxa"/>
            <w:bottom w:w="0" w:type="dxa"/>
            <w:right w:w="108" w:type="dxa"/>
          </w:tblCellMar>
        </w:tblPrEx>
        <w:trPr>
          <w:trHeight w:val="1295" w:hRule="atLeast"/>
          <w:jc w:val="center"/>
        </w:trPr>
        <w:tc>
          <w:tcPr>
            <w:tcW w:w="9003" w:type="dxa"/>
          </w:tcPr>
          <w:p>
            <w:pPr>
              <w:spacing w:line="240" w:lineRule="atLeast"/>
              <w:jc w:val="center"/>
              <w:rPr>
                <w:rFonts w:hint="default" w:ascii="Times New Roman" w:hAnsi="Times New Roman" w:eastAsia="方正小标宋简体" w:cs="Times New Roman"/>
                <w:color w:val="FF0000"/>
                <w:sz w:val="96"/>
                <w:szCs w:val="96"/>
              </w:rPr>
            </w:pPr>
            <w:r>
              <w:rPr>
                <w:rFonts w:hint="default" w:ascii="Times New Roman" w:hAnsi="Times New Roman" w:eastAsia="方正小标宋简体" w:cs="Times New Roman"/>
                <w:color w:val="FF0000"/>
                <w:w w:val="91"/>
                <w:kern w:val="0"/>
                <w:sz w:val="96"/>
                <w:szCs w:val="96"/>
              </w:rPr>
              <w:t>安宁市交通运输局文</w:t>
            </w:r>
            <w:r>
              <w:rPr>
                <w:rFonts w:hint="default" w:ascii="Times New Roman" w:hAnsi="Times New Roman" w:eastAsia="方正小标宋简体" w:cs="Times New Roman"/>
                <w:color w:val="FF0000"/>
                <w:spacing w:val="30"/>
                <w:w w:val="91"/>
                <w:kern w:val="0"/>
                <w:sz w:val="96"/>
                <w:szCs w:val="96"/>
              </w:rPr>
              <w:t>件</w:t>
            </w:r>
          </w:p>
        </w:tc>
      </w:tr>
    </w:tbl>
    <w:p>
      <w:pPr>
        <w:spacing w:line="240" w:lineRule="atLeast"/>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eastAsia="方正仿宋_GBK" w:cs="Times New Roman"/>
        </w:rPr>
        <w:t xml:space="preserve">  安交案复</w:t>
      </w:r>
      <w:r>
        <w:rPr>
          <w:rFonts w:hint="default" w:ascii="Times New Roman" w:hAnsi="Times New Roman" w:cs="Times New Roman"/>
        </w:rPr>
        <w:t>〔20</w:t>
      </w:r>
      <w:r>
        <w:rPr>
          <w:rFonts w:hint="default" w:ascii="Times New Roman" w:hAnsi="Times New Roman" w:cs="Times New Roman"/>
          <w:lang w:val="en-US" w:eastAsia="zh-CN"/>
        </w:rPr>
        <w:t>21</w:t>
      </w:r>
      <w:r>
        <w:rPr>
          <w:rFonts w:hint="default" w:ascii="Times New Roman" w:hAnsi="Times New Roman" w:cs="Times New Roman"/>
        </w:rPr>
        <w:t>〕</w:t>
      </w:r>
      <w:r>
        <w:rPr>
          <w:rFonts w:hint="eastAsia" w:cs="Times New Roman"/>
          <w:lang w:val="en-US" w:eastAsia="zh-CN"/>
        </w:rPr>
        <w:t>11</w:t>
      </w:r>
      <w:r>
        <w:rPr>
          <w:rFonts w:hint="default" w:ascii="Times New Roman" w:hAnsi="Times New Roman" w:eastAsia="方正仿宋_GBK" w:cs="Times New Roman"/>
        </w:rPr>
        <w:t>号</w:t>
      </w:r>
      <w:r>
        <w:rPr>
          <w:rFonts w:hint="default" w:ascii="Times New Roman" w:hAnsi="Times New Roman" w:cs="Times New Roman"/>
        </w:rPr>
        <w:t xml:space="preserve">                   </w:t>
      </w:r>
      <w:r>
        <w:rPr>
          <w:rFonts w:hint="default" w:ascii="Times New Roman" w:hAnsi="Times New Roman" w:eastAsia="方正仿宋_GBK" w:cs="Times New Roman"/>
        </w:rPr>
        <w:t>签发人：</w:t>
      </w:r>
      <w:r>
        <w:rPr>
          <w:rFonts w:hint="default" w:ascii="Times New Roman" w:hAnsi="Times New Roman" w:eastAsia="方正楷体_GBK" w:cs="Times New Roman"/>
          <w:lang w:eastAsia="zh-CN"/>
        </w:rPr>
        <w:t>吕</w:t>
      </w:r>
      <w:r>
        <w:rPr>
          <w:rFonts w:hint="default" w:ascii="Times New Roman" w:hAnsi="Times New Roman" w:eastAsia="方正楷体_GBK" w:cs="Times New Roman"/>
          <w:lang w:val="en-US" w:eastAsia="zh-CN"/>
        </w:rPr>
        <w:t xml:space="preserve">  方</w:t>
      </w: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1024" behindDoc="0" locked="1" layoutInCell="1" allowOverlap="1">
                <wp:simplePos x="0" y="0"/>
                <wp:positionH relativeFrom="column">
                  <wp:posOffset>19050</wp:posOffset>
                </wp:positionH>
                <wp:positionV relativeFrom="paragraph">
                  <wp:posOffset>-204470</wp:posOffset>
                </wp:positionV>
                <wp:extent cx="5600700" cy="0"/>
                <wp:effectExtent l="0" t="9525" r="0" b="9525"/>
                <wp:wrapNone/>
                <wp:docPr id="1" name="直线 2"/>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5pt;margin-top:-16.1pt;height:0pt;width:441pt;z-index:1024;mso-width-relative:page;mso-height-relative:page;" filled="f" stroked="t" coordsize="21600,21600" o:gfxdata="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&#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ENEqs1wAAAAkBAAAPAAAAAAAAAAEAIAAAACIAAABk&#10;cnMvZG93bnJldi54bWxQSwECFAAUAAAACACHTuJAKtYRc84BAACOAwAADgAAAAAAAAABACAAAAAm&#10;AQAAZHJzL2Uyb0RvYy54bWxQSwUGAAAAAAYABgBZAQAAZgUAAAAA&#10;">
                <v:fill on="f" focussize="0,0"/>
                <v:stroke weight="1.5pt" color="#FF0000" joinstyle="round"/>
                <v:imagedata o:title=""/>
                <o:lock v:ext="edit" aspectratio="f"/>
                <w10:anchorlock/>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安宁市交通运输局关于对</w:t>
      </w:r>
      <w:r>
        <w:rPr>
          <w:rFonts w:hint="default" w:ascii="Times New Roman" w:hAnsi="Times New Roman" w:eastAsia="方正小标宋简体" w:cs="Times New Roman"/>
          <w:color w:val="000000"/>
          <w:sz w:val="44"/>
          <w:szCs w:val="44"/>
        </w:rPr>
        <w:t>安宁市第六届委员会第五次会议</w:t>
      </w:r>
      <w:r>
        <w:rPr>
          <w:rFonts w:hint="default" w:ascii="Times New Roman" w:hAnsi="Times New Roman" w:eastAsia="方正小标宋简体" w:cs="Times New Roman"/>
          <w:sz w:val="44"/>
          <w:szCs w:val="44"/>
        </w:rPr>
        <w:t>第</w:t>
      </w:r>
      <w:r>
        <w:rPr>
          <w:rFonts w:hint="eastAsia" w:eastAsia="方正小标宋简体" w:cs="Times New Roman"/>
          <w:sz w:val="44"/>
          <w:szCs w:val="44"/>
          <w:lang w:val="en-US" w:eastAsia="zh-CN"/>
        </w:rPr>
        <w:t>32</w:t>
      </w:r>
      <w:r>
        <w:rPr>
          <w:rFonts w:hint="default" w:ascii="Times New Roman" w:hAnsi="Times New Roman" w:eastAsia="方正小标宋简体" w:cs="Times New Roman"/>
          <w:sz w:val="44"/>
          <w:szCs w:val="44"/>
        </w:rPr>
        <w:t>号</w:t>
      </w:r>
      <w:r>
        <w:rPr>
          <w:rFonts w:hint="default" w:ascii="Times New Roman" w:hAnsi="Times New Roman" w:eastAsia="方正小标宋_GBK" w:cs="Times New Roman"/>
          <w:sz w:val="44"/>
          <w:szCs w:val="44"/>
          <w:lang w:eastAsia="zh-CN"/>
        </w:rPr>
        <w:t>提案</w:t>
      </w:r>
      <w:r>
        <w:rPr>
          <w:rFonts w:hint="default" w:ascii="Times New Roman" w:hAnsi="Times New Roman" w:eastAsia="方正小标宋_GBK" w:cs="Times New Roman"/>
          <w:sz w:val="44"/>
          <w:szCs w:val="44"/>
        </w:rPr>
        <w:t>的答复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sz w:val="32"/>
          <w:szCs w:val="32"/>
          <w:lang w:eastAsia="zh-CN"/>
        </w:rPr>
        <w:t>康澄</w:t>
      </w:r>
      <w:r>
        <w:rPr>
          <w:rFonts w:hint="default" w:ascii="Times New Roman" w:hAnsi="Times New Roman" w:eastAsia="仿宋_GB2312" w:cs="Times New Roman"/>
          <w:sz w:val="32"/>
          <w:szCs w:val="32"/>
        </w:rPr>
        <w:t>委员</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eastAsia="zh-CN"/>
        </w:rPr>
        <w:t>您</w:t>
      </w:r>
      <w:r>
        <w:rPr>
          <w:rFonts w:hint="default" w:ascii="Times New Roman" w:hAnsi="Times New Roman" w:eastAsia="仿宋_GB2312" w:cs="Times New Roman"/>
          <w:sz w:val="32"/>
          <w:szCs w:val="32"/>
        </w:rPr>
        <w:t>提出的政协提案</w:t>
      </w:r>
      <w:r>
        <w:rPr>
          <w:rFonts w:hint="default" w:ascii="Times New Roman" w:hAnsi="Times New Roman" w:eastAsia="仿宋_GB2312" w:cs="Times New Roman"/>
          <w:sz w:val="32"/>
          <w:szCs w:val="32"/>
          <w:lang w:val="en-US" w:eastAsia="zh-CN"/>
        </w:rPr>
        <w:t>32</w:t>
      </w:r>
      <w:r>
        <w:rPr>
          <w:rFonts w:hint="default" w:ascii="Times New Roman" w:hAnsi="Times New Roman" w:eastAsia="仿宋_GB2312" w:cs="Times New Roman"/>
          <w:sz w:val="32"/>
          <w:szCs w:val="32"/>
        </w:rPr>
        <w:t>号件《关于规划建设太平新城街道公交停车场、公交车站台的建议》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安宁市交</w:t>
      </w:r>
      <w:r>
        <w:rPr>
          <w:rFonts w:hint="default" w:ascii="Times New Roman" w:hAnsi="Times New Roman" w:eastAsia="仿宋_GB2312" w:cs="Times New Roman"/>
          <w:sz w:val="32"/>
          <w:szCs w:val="32"/>
          <w:lang w:eastAsia="zh-CN"/>
        </w:rPr>
        <w:t>通运输</w:t>
      </w:r>
      <w:r>
        <w:rPr>
          <w:rFonts w:hint="default" w:ascii="Times New Roman" w:hAnsi="Times New Roman" w:eastAsia="仿宋_GB2312" w:cs="Times New Roman"/>
          <w:sz w:val="32"/>
          <w:szCs w:val="32"/>
        </w:rPr>
        <w:t>局高度重视，经过认真分析研究，作出如下答复：</w:t>
      </w:r>
    </w:p>
    <w:p>
      <w:pPr>
        <w:keepNext w:val="0"/>
        <w:keepLines w:val="0"/>
        <w:pageBreakBefore w:val="0"/>
        <w:kinsoku/>
        <w:wordWrap/>
        <w:overflowPunct/>
        <w:topLinePunct w:val="0"/>
        <w:autoSpaceDE/>
        <w:autoSpaceDN/>
        <w:bidi w:val="0"/>
        <w:adjustRightInd/>
        <w:snapToGrid/>
        <w:spacing w:line="560" w:lineRule="exact"/>
        <w:ind w:right="0" w:rightChars="0" w:firstLine="624"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属地管理原则，此地块属于太平新城街道办事处管理，我局在征求街道办意见后，收到回复如下，太平新城街道根据《太平新城控制性详细规划》拟将新昆华医院北侧交通场占用地（约34.21亩）列入2022年政府性重点投资项目，同时太平新城街道将根据太平新城路网建设情况逐步开展公交车站台建设，具体站台位置将在近期组织交通评价后进行确定。此外，太平新城管委会将于下半年启动太平新城公交系统专项规划，逐步完善太平新城城市配套功能。</w:t>
      </w:r>
    </w:p>
    <w:p>
      <w:pPr>
        <w:keepNext w:val="0"/>
        <w:keepLines w:val="0"/>
        <w:pageBreakBefore w:val="0"/>
        <w:kinsoku/>
        <w:wordWrap/>
        <w:overflowPunct/>
        <w:topLinePunct w:val="0"/>
        <w:autoSpaceDE/>
        <w:autoSpaceDN/>
        <w:bidi w:val="0"/>
        <w:adjustRightInd/>
        <w:snapToGrid/>
        <w:spacing w:line="560" w:lineRule="exact"/>
        <w:ind w:right="0" w:rightChars="0" w:firstLine="624" w:firstLineChars="200"/>
        <w:textAlignment w:val="auto"/>
        <w:rPr>
          <w:rFonts w:hint="default" w:ascii="Times New Roman" w:hAnsi="Times New Roman" w:eastAsia="仿宋_GB2312" w:cs="Times New Roman"/>
          <w:bCs/>
          <w:kern w:val="0"/>
        </w:rPr>
      </w:pPr>
      <w:r>
        <w:rPr>
          <w:rFonts w:hint="default" w:ascii="Times New Roman" w:hAnsi="Times New Roman" w:eastAsia="仿宋_GB2312" w:cs="Times New Roman"/>
          <w:bCs/>
          <w:kern w:val="0"/>
        </w:rPr>
        <w:t>感谢你对交通工作的关心、支持！</w:t>
      </w:r>
    </w:p>
    <w:p>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leftChars="0" w:right="0" w:rightChars="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sz w:val="32"/>
          <w:szCs w:val="32"/>
        </w:rPr>
      </w:pPr>
    </w:p>
    <w:p>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leftChars="0" w:right="0" w:rightChars="0"/>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680" w:firstLineChars="1500"/>
        <w:jc w:val="both"/>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rPr>
        <w:t>安宁市交通运输局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lang w:eastAsia="zh-CN"/>
        </w:rPr>
        <w:t>　　　　　　　　　　　　　　　</w:t>
      </w: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rPr>
        <w:t>20</w:t>
      </w:r>
      <w:r>
        <w:rPr>
          <w:rFonts w:hint="default" w:ascii="Times New Roman" w:hAnsi="Times New Roman" w:eastAsia="仿宋_GB2312" w:cs="Times New Roman"/>
          <w:lang w:val="en-US" w:eastAsia="zh-CN"/>
        </w:rPr>
        <w:t>21</w:t>
      </w:r>
      <w:r>
        <w:rPr>
          <w:rFonts w:hint="default" w:ascii="Times New Roman" w:hAnsi="Times New Roman" w:eastAsia="仿宋_GB2312" w:cs="Times New Roman"/>
        </w:rPr>
        <w:t>年</w:t>
      </w:r>
      <w:r>
        <w:rPr>
          <w:rFonts w:hint="default" w:ascii="Times New Roman" w:hAnsi="Times New Roman" w:eastAsia="仿宋_GB2312" w:cs="Times New Roman"/>
          <w:lang w:val="en-US" w:eastAsia="zh-CN"/>
        </w:rPr>
        <w:t>6</w:t>
      </w:r>
      <w:r>
        <w:rPr>
          <w:rFonts w:hint="default" w:ascii="Times New Roman" w:hAnsi="Times New Roman" w:eastAsia="仿宋_GB2312" w:cs="Times New Roman"/>
        </w:rPr>
        <w:t>月</w:t>
      </w:r>
      <w:r>
        <w:rPr>
          <w:rFonts w:hint="default" w:ascii="Times New Roman" w:hAnsi="Times New Roman" w:eastAsia="仿宋_GB2312" w:cs="Times New Roman"/>
          <w:lang w:val="en-US" w:eastAsia="zh-CN"/>
        </w:rPr>
        <w:t>18</w:t>
      </w:r>
      <w:r>
        <w:rPr>
          <w:rFonts w:hint="default" w:ascii="Times New Roman" w:hAnsi="Times New Roman" w:eastAsia="仿宋_GB2312" w:cs="Times New Roman"/>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w:t>
      </w:r>
      <w:r>
        <w:rPr>
          <w:rFonts w:hint="default" w:ascii="Times New Roman" w:hAnsi="Times New Roman" w:eastAsia="仿宋_GB2312" w:cs="Times New Roman"/>
        </w:rPr>
        <w:t>联系人及联系电话：</w:t>
      </w:r>
      <w:r>
        <w:rPr>
          <w:rFonts w:hint="default" w:ascii="Times New Roman" w:hAnsi="Times New Roman" w:eastAsia="仿宋_GB2312" w:cs="Times New Roman"/>
          <w:lang w:eastAsia="zh-CN"/>
        </w:rPr>
        <w:t>汪敏</w:t>
      </w: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color w:val="000000"/>
          <w:sz w:val="32"/>
          <w:szCs w:val="32"/>
          <w:lang w:val="en-US" w:eastAsia="zh-CN"/>
        </w:rPr>
        <w:t>68685105)</w:t>
      </w:r>
    </w:p>
    <w:p>
      <w:pPr>
        <w:rPr>
          <w:rFonts w:hint="default" w:ascii="Times New Roman" w:hAnsi="Times New Roman" w:eastAsia="仿宋_GB2312" w:cs="Times New Roman"/>
        </w:rPr>
      </w:pPr>
    </w:p>
    <w:p>
      <w:pPr>
        <w:pStyle w:val="2"/>
        <w:numPr>
          <w:ilvl w:val="0"/>
          <w:numId w:val="0"/>
        </w:numPr>
        <w:spacing w:after="200" w:line="276" w:lineRule="auto"/>
        <w:ind w:right="312" w:rightChars="100"/>
        <w:outlineLvl w:val="0"/>
        <w:rPr>
          <w:rFonts w:hint="default" w:ascii="Times New Roman" w:hAnsi="Times New Roman" w:eastAsia="仿宋_GB2312" w:cs="Times New Roman"/>
        </w:rPr>
      </w:pPr>
    </w:p>
    <w:p>
      <w:pPr>
        <w:pStyle w:val="2"/>
        <w:numPr>
          <w:ilvl w:val="0"/>
          <w:numId w:val="0"/>
        </w:numPr>
        <w:spacing w:after="200" w:line="276" w:lineRule="auto"/>
        <w:ind w:right="312" w:rightChars="100"/>
        <w:outlineLvl w:val="0"/>
        <w:rPr>
          <w:rFonts w:hint="default" w:ascii="Times New Roman" w:hAnsi="Times New Roman" w:eastAsia="方正仿宋_GBK" w:cs="Times New Roman"/>
        </w:rPr>
      </w:pPr>
    </w:p>
    <w:p>
      <w:pPr>
        <w:pStyle w:val="2"/>
        <w:numPr>
          <w:ilvl w:val="0"/>
          <w:numId w:val="0"/>
        </w:numPr>
        <w:spacing w:after="200" w:line="276" w:lineRule="auto"/>
        <w:ind w:right="312" w:rightChars="100"/>
        <w:outlineLvl w:val="0"/>
        <w:rPr>
          <w:rFonts w:hint="default" w:ascii="Times New Roman" w:hAnsi="Times New Roman" w:eastAsia="方正仿宋_GBK" w:cs="Times New Roman"/>
        </w:rPr>
      </w:pPr>
    </w:p>
    <w:p>
      <w:pPr>
        <w:pStyle w:val="2"/>
        <w:numPr>
          <w:ilvl w:val="0"/>
          <w:numId w:val="0"/>
        </w:numPr>
        <w:spacing w:after="200" w:line="276" w:lineRule="auto"/>
        <w:ind w:right="312" w:rightChars="100"/>
        <w:outlineLvl w:val="0"/>
        <w:rPr>
          <w:rFonts w:hint="default" w:ascii="Times New Roman" w:hAnsi="Times New Roman" w:eastAsia="方正仿宋_GBK" w:cs="Times New Roman"/>
          <w:lang w:val="en-US" w:eastAsia="zh-CN"/>
        </w:rPr>
      </w:pPr>
    </w:p>
    <w:p>
      <w:pPr>
        <w:pStyle w:val="2"/>
        <w:numPr>
          <w:ilvl w:val="0"/>
          <w:numId w:val="0"/>
        </w:numPr>
        <w:spacing w:after="200" w:line="276" w:lineRule="auto"/>
        <w:ind w:right="312" w:rightChars="100"/>
        <w:outlineLvl w:val="0"/>
        <w:rPr>
          <w:rFonts w:hint="default" w:ascii="Times New Roman" w:hAnsi="Times New Roman" w:eastAsia="方正仿宋_GBK" w:cs="Times New Roman"/>
          <w:lang w:val="en-US" w:eastAsia="zh-CN"/>
        </w:rPr>
      </w:pPr>
    </w:p>
    <w:p>
      <w:pPr>
        <w:pStyle w:val="2"/>
        <w:numPr>
          <w:ilvl w:val="0"/>
          <w:numId w:val="0"/>
        </w:numPr>
        <w:spacing w:after="200" w:line="276" w:lineRule="auto"/>
        <w:ind w:right="312" w:rightChars="100"/>
        <w:outlineLvl w:val="0"/>
        <w:rPr>
          <w:rFonts w:hint="default" w:ascii="Times New Roman" w:hAnsi="Times New Roman" w:eastAsia="方正仿宋_GBK" w:cs="Times New Roman"/>
          <w:lang w:val="en-US" w:eastAsia="zh-CN"/>
        </w:rPr>
      </w:pPr>
    </w:p>
    <w:p>
      <w:pPr>
        <w:ind w:firstLine="312" w:firstLineChars="100"/>
        <w:rPr>
          <w:rFonts w:hint="default" w:ascii="Times New Roman" w:hAnsi="Times New Roman" w:eastAsia="仿宋_GB2312" w:cs="Times New Roman"/>
          <w:sz w:val="28"/>
          <w:szCs w:val="28"/>
        </w:rPr>
      </w:pPr>
      <w:r>
        <w:rPr>
          <w:rFonts w:hint="default" w:ascii="Times New Roman" w:hAnsi="Times New Roman" w:cs="Times New Roman"/>
        </w:rPr>
        <mc:AlternateContent>
          <mc:Choice Requires="wps">
            <w:drawing>
              <wp:anchor distT="0" distB="0" distL="114300" distR="114300" simplePos="0" relativeHeight="251657216" behindDoc="0" locked="1" layoutInCell="0" allowOverlap="1">
                <wp:simplePos x="0" y="0"/>
                <wp:positionH relativeFrom="column">
                  <wp:posOffset>0</wp:posOffset>
                </wp:positionH>
                <wp:positionV relativeFrom="paragraph">
                  <wp:posOffset>0</wp:posOffset>
                </wp:positionV>
                <wp:extent cx="5646420" cy="0"/>
                <wp:effectExtent l="0" t="0" r="0" b="0"/>
                <wp:wrapNone/>
                <wp:docPr id="8" name="直线 3"/>
                <wp:cNvGraphicFramePr/>
                <a:graphic xmlns:a="http://schemas.openxmlformats.org/drawingml/2006/main">
                  <a:graphicData uri="http://schemas.microsoft.com/office/word/2010/wordprocessingShape">
                    <wps:wsp>
                      <wps:cNvCnPr/>
                      <wps:spPr>
                        <a:xfrm>
                          <a:off x="0" y="0"/>
                          <a:ext cx="564642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0pt;margin-top:0pt;height:0pt;width:444.6pt;z-index:251657216;mso-width-relative:page;mso-height-relative:page;" filled="f" stroked="t" coordsize="21600,21600" o:allowincell="f" o:gfxdata="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bW05y9MAAAACAQAADwAAAAAAAAABACAAAAAiAAAA&#10;ZHJzL2Rvd25yZXYueG1sUEsBAhQAFAAAAAgAh07iQJw3ZMjTAQAAnAMAAA4AAAAAAAAAAQAgAAAA&#10;IgEAAGRycy9lMm9Eb2MueG1sUEsFBgAAAAAGAAYAWQEAAGcFAAAAAA==&#10;">
                <v:fill on="f" focussize="0,0"/>
                <v:stroke weight="1.25pt" color="#000000" joinstyle="round"/>
                <v:imagedata o:title=""/>
                <o:lock v:ext="edit" aspectratio="f"/>
                <w10:anchorlock/>
              </v:line>
            </w:pict>
          </mc:Fallback>
        </mc:AlternateContent>
      </w:r>
      <w:r>
        <w:rPr>
          <w:rFonts w:hint="default" w:ascii="Times New Roman" w:hAnsi="Times New Roman" w:eastAsia="仿宋_GB2312" w:cs="Times New Roman"/>
          <w:sz w:val="28"/>
          <w:szCs w:val="28"/>
        </w:rPr>
        <w:t>抄送：</w:t>
      </w:r>
      <w:bookmarkStart w:id="0" w:name="_GoBack"/>
      <w:r>
        <w:rPr>
          <w:rFonts w:hint="default" w:ascii="Times New Roman" w:hAnsi="Times New Roman" w:eastAsia="仿宋_GB2312" w:cs="Times New Roman"/>
          <w:sz w:val="28"/>
          <w:szCs w:val="28"/>
        </w:rPr>
        <w:t>市政府办公室，市</w:t>
      </w:r>
      <w:r>
        <w:rPr>
          <w:rFonts w:hint="eastAsia" w:eastAsia="仿宋_GB2312" w:cs="Times New Roman"/>
          <w:sz w:val="28"/>
          <w:szCs w:val="28"/>
          <w:lang w:eastAsia="zh-CN"/>
        </w:rPr>
        <w:t>政协提案委</w:t>
      </w:r>
      <w:bookmarkEnd w:id="0"/>
      <w:r>
        <w:rPr>
          <w:rFonts w:hint="default" w:ascii="Times New Roman" w:hAnsi="Times New Roman" w:eastAsia="仿宋_GB2312" w:cs="Times New Roman"/>
          <w:sz w:val="28"/>
          <w:szCs w:val="28"/>
        </w:rPr>
        <w:t>。</w:t>
      </w:r>
    </w:p>
    <w:p>
      <w:pPr>
        <w:ind w:right="-48" w:firstLine="312" w:firstLineChars="100"/>
      </w:pPr>
      <w:r>
        <w:rPr>
          <w:rFonts w:hint="default" w:ascii="Times New Roman" w:hAnsi="Times New Roman" w:cs="Times New Roman"/>
        </w:rPr>
        <mc:AlternateContent>
          <mc:Choice Requires="wps">
            <w:drawing>
              <wp:anchor distT="0" distB="0" distL="114300" distR="114300" simplePos="0" relativeHeight="251658240" behindDoc="0" locked="1" layoutInCell="1" allowOverlap="1">
                <wp:simplePos x="0" y="0"/>
                <wp:positionH relativeFrom="column">
                  <wp:posOffset>0</wp:posOffset>
                </wp:positionH>
                <wp:positionV relativeFrom="paragraph">
                  <wp:posOffset>364490</wp:posOffset>
                </wp:positionV>
                <wp:extent cx="5646420" cy="3175"/>
                <wp:effectExtent l="0" t="0" r="0" b="0"/>
                <wp:wrapNone/>
                <wp:docPr id="9" name="直线 4"/>
                <wp:cNvGraphicFramePr/>
                <a:graphic xmlns:a="http://schemas.openxmlformats.org/drawingml/2006/main">
                  <a:graphicData uri="http://schemas.microsoft.com/office/word/2010/wordprocessingShape">
                    <wps:wsp>
                      <wps:cNvCnPr/>
                      <wps:spPr>
                        <a:xfrm flipV="1">
                          <a:off x="0" y="0"/>
                          <a:ext cx="5646420" cy="317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flip:y;margin-left:0pt;margin-top:28.7pt;height:0.25pt;width:444.6pt;z-index:251658240;mso-width-relative:page;mso-height-relative:page;" filled="f" stroked="t" coordsize="21600,21600" o:gfxdata="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r68S/VAAAABgEAAA8AAAAAAAAA&#10;AQAgAAAAIgAAAGRycy9kb3ducmV2LnhtbFBLAQIUABQAAAAIAIdO4kCn0cT52wEAAKkDAAAOAAAA&#10;AAAAAAEAIAAAACQBAABkcnMvZTJvRG9jLnhtbFBLBQYAAAAABgAGAFkBAABxBQAAAAA=&#10;">
                <v:fill on="f" focussize="0,0"/>
                <v:stroke weight="1.25pt" color="#000000" joinstyle="round"/>
                <v:imagedata o:title=""/>
                <o:lock v:ext="edit" aspectratio="f"/>
                <w10:anchorlock/>
              </v:line>
            </w:pict>
          </mc:Fallback>
        </mc:AlternateContent>
      </w:r>
      <w:r>
        <w:rPr>
          <w:rFonts w:hint="default" w:ascii="Times New Roman" w:hAnsi="Times New Roman" w:cs="Times New Roman"/>
        </w:rPr>
        <mc:AlternateContent>
          <mc:Choice Requires="wps">
            <w:drawing>
              <wp:anchor distT="0" distB="0" distL="114300" distR="114300" simplePos="0" relativeHeight="251659264" behindDoc="0" locked="1" layoutInCell="0" allowOverlap="1">
                <wp:simplePos x="0" y="0"/>
                <wp:positionH relativeFrom="column">
                  <wp:posOffset>0</wp:posOffset>
                </wp:positionH>
                <wp:positionV relativeFrom="paragraph">
                  <wp:posOffset>0</wp:posOffset>
                </wp:positionV>
                <wp:extent cx="5646420" cy="0"/>
                <wp:effectExtent l="0" t="0" r="0" b="0"/>
                <wp:wrapNone/>
                <wp:docPr id="10" name="直线 5"/>
                <wp:cNvGraphicFramePr/>
                <a:graphic xmlns:a="http://schemas.openxmlformats.org/drawingml/2006/main">
                  <a:graphicData uri="http://schemas.microsoft.com/office/word/2010/wordprocessingShape">
                    <wps:wsp>
                      <wps:cNvCnPr/>
                      <wps:spPr>
                        <a:xfrm>
                          <a:off x="0" y="0"/>
                          <a:ext cx="564642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0pt;margin-top:0pt;height:0pt;width:444.6pt;z-index:251659264;mso-width-relative:page;mso-height-relative:page;" filled="f" stroked="t" coordsize="21600,21600" o:allowincell="f" o:gfxdata="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wG2ldEAAAACAQAADwAAAAAAAAABACAAAAAiAAAAZHJz&#10;L2Rvd25yZXYueG1sUEsBAhQAFAAAAAgAh07iQOAt72HSAQAAnAMAAA4AAAAAAAAAAQAgAAAAIAEA&#10;AGRycy9lMm9Eb2MueG1sUEsFBgAAAAAGAAYAWQEAAGQFAAAAAA==&#10;">
                <v:fill on="f" focussize="0,0"/>
                <v:stroke color="#000000" joinstyle="round"/>
                <v:imagedata o:title=""/>
                <o:lock v:ext="edit" aspectratio="f"/>
                <w10:anchorlock/>
              </v:line>
            </w:pict>
          </mc:Fallback>
        </mc:AlternateContent>
      </w:r>
      <w:r>
        <w:rPr>
          <w:rFonts w:hint="default" w:ascii="Times New Roman" w:hAnsi="Times New Roman" w:eastAsia="仿宋_GB2312" w:cs="Times New Roman"/>
          <w:sz w:val="28"/>
          <w:szCs w:val="28"/>
        </w:rPr>
        <w:t>安宁市交通运输局办公室                     20</w:t>
      </w:r>
      <w:r>
        <w:rPr>
          <w:rFonts w:hint="default" w:ascii="Times New Roman" w:hAnsi="Times New Roman" w:eastAsia="仿宋_GB2312" w:cs="Times New Roman"/>
          <w:sz w:val="28"/>
          <w:szCs w:val="28"/>
          <w:lang w:val="en-US" w:eastAsia="zh-CN"/>
        </w:rPr>
        <w:t>21</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日印</w:t>
      </w:r>
    </w:p>
    <w:sectPr>
      <w:headerReference r:id="rId3" w:type="default"/>
      <w:footerReference r:id="rId4" w:type="default"/>
      <w:pgSz w:w="11906" w:h="16838"/>
      <w:pgMar w:top="2098" w:right="1474" w:bottom="1984" w:left="1587" w:header="851" w:footer="1588" w:gutter="113"/>
      <w:cols w:space="720" w:num="1"/>
      <w:docGrid w:type="linesAndChar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559" w:wrap="around" w:vAnchor="text" w:hAnchor="margin" w:xAlign="outside" w:y="3"/>
      <w:ind w:firstLine="280" w:firstLineChars="100"/>
      <w:rPr>
        <w:rStyle w:val="7"/>
        <w:sz w:val="28"/>
        <w:szCs w:val="28"/>
      </w:rPr>
    </w:pPr>
    <w:r>
      <w:rPr>
        <w:rStyle w:val="7"/>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2</w:t>
    </w:r>
    <w:r>
      <w:rPr>
        <w:rStyle w:val="7"/>
        <w:sz w:val="28"/>
        <w:szCs w:val="28"/>
      </w:rPr>
      <w:fldChar w:fldCharType="end"/>
    </w:r>
    <w:r>
      <w:rPr>
        <w:sz w:val="28"/>
        <w:szCs w:val="28"/>
      </w:rPr>
      <w:t xml:space="preserve"> —</w:t>
    </w:r>
    <w:r>
      <w:rPr>
        <w:rStyle w:val="7"/>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22F5D"/>
    <w:multiLevelType w:val="multilevel"/>
    <w:tmpl w:val="31122F5D"/>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881BCD"/>
    <w:rsid w:val="02370E17"/>
    <w:rsid w:val="0373021F"/>
    <w:rsid w:val="038B4445"/>
    <w:rsid w:val="0488524F"/>
    <w:rsid w:val="06BC560C"/>
    <w:rsid w:val="09755560"/>
    <w:rsid w:val="0BF56E65"/>
    <w:rsid w:val="0CAC311B"/>
    <w:rsid w:val="0FC5380D"/>
    <w:rsid w:val="103272E0"/>
    <w:rsid w:val="109975B8"/>
    <w:rsid w:val="11881BCD"/>
    <w:rsid w:val="127904A5"/>
    <w:rsid w:val="152F1407"/>
    <w:rsid w:val="17FE043B"/>
    <w:rsid w:val="18B634F5"/>
    <w:rsid w:val="195C0A3E"/>
    <w:rsid w:val="1A131666"/>
    <w:rsid w:val="1BDC4D65"/>
    <w:rsid w:val="1BF16927"/>
    <w:rsid w:val="1D83654A"/>
    <w:rsid w:val="1EB23838"/>
    <w:rsid w:val="1FDB49F6"/>
    <w:rsid w:val="1FEA24D3"/>
    <w:rsid w:val="1FF83009"/>
    <w:rsid w:val="21E66BD8"/>
    <w:rsid w:val="22B90F20"/>
    <w:rsid w:val="241A3350"/>
    <w:rsid w:val="259042E2"/>
    <w:rsid w:val="26C323E5"/>
    <w:rsid w:val="2857551A"/>
    <w:rsid w:val="2AC72111"/>
    <w:rsid w:val="2B0B3119"/>
    <w:rsid w:val="2B3B5844"/>
    <w:rsid w:val="2BD2111E"/>
    <w:rsid w:val="2BF65C79"/>
    <w:rsid w:val="2D6D245D"/>
    <w:rsid w:val="301401F6"/>
    <w:rsid w:val="31342A7F"/>
    <w:rsid w:val="330A7C8D"/>
    <w:rsid w:val="36446D94"/>
    <w:rsid w:val="3E112175"/>
    <w:rsid w:val="3F9F0475"/>
    <w:rsid w:val="41EC2F9D"/>
    <w:rsid w:val="46C574F1"/>
    <w:rsid w:val="478B633E"/>
    <w:rsid w:val="47B02F86"/>
    <w:rsid w:val="4CEB173B"/>
    <w:rsid w:val="4D762800"/>
    <w:rsid w:val="50C40CD4"/>
    <w:rsid w:val="55326BE5"/>
    <w:rsid w:val="56282352"/>
    <w:rsid w:val="58702CDD"/>
    <w:rsid w:val="5C640025"/>
    <w:rsid w:val="5CF12F36"/>
    <w:rsid w:val="5D952923"/>
    <w:rsid w:val="63A16160"/>
    <w:rsid w:val="66F3460F"/>
    <w:rsid w:val="6AA513E9"/>
    <w:rsid w:val="6C0D6775"/>
    <w:rsid w:val="6CB9378F"/>
    <w:rsid w:val="702A2300"/>
    <w:rsid w:val="727610A4"/>
    <w:rsid w:val="74E4679A"/>
    <w:rsid w:val="76DF1178"/>
    <w:rsid w:val="776479E2"/>
    <w:rsid w:val="78EB18DE"/>
    <w:rsid w:val="7C4D7636"/>
    <w:rsid w:val="7DB60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2章节"/>
    <w:qFormat/>
    <w:uiPriority w:val="0"/>
    <w:pPr>
      <w:numPr>
        <w:ilvl w:val="0"/>
        <w:numId w:val="1"/>
      </w:numPr>
      <w:spacing w:after="200" w:line="276" w:lineRule="auto"/>
      <w:ind w:right="100" w:rightChars="100"/>
      <w:outlineLvl w:val="0"/>
    </w:pPr>
    <w:rPr>
      <w:rFonts w:ascii="Times New Roman" w:hAnsi="Times New Roman" w:eastAsia="仿宋_GB2312" w:cs="Times New Roman"/>
      <w:b/>
      <w:kern w:val="2"/>
      <w:sz w:val="28"/>
      <w:szCs w:val="22"/>
      <w:lang w:val="en-US" w:eastAsia="zh-CN" w:bidi="ar-SA"/>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昆明市安宁市党政机关单位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2021-06-21T08:07:00Z</dcterms:created>
  <dc:creator>烧仙草</dc:creator>
  <cp:lastModifiedBy>烧仙草</cp:lastModifiedBy>
  <dcterms:modified xsi:type="dcterms:W3CDTF">2021-07-06T01:53:18Z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