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280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895"/>
        <w:gridCol w:w="855"/>
        <w:gridCol w:w="853"/>
        <w:gridCol w:w="855"/>
        <w:gridCol w:w="855"/>
        <w:gridCol w:w="855"/>
        <w:gridCol w:w="854"/>
        <w:gridCol w:w="856"/>
        <w:gridCol w:w="856"/>
        <w:gridCol w:w="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9" w:hRule="atLeast"/>
        </w:trPr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 09:00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&lt;16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本周按照监测计划开展芳烃罐区油气回收尾气的监测,各污染物均达标排放。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2255"/>
        <w:gridCol w:w="1585"/>
        <w:gridCol w:w="1252"/>
        <w:gridCol w:w="1252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0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</w:p>
    <w:p>
      <w:pPr>
        <w:spacing w:line="360" w:lineRule="auto"/>
        <w:jc w:val="left"/>
        <w:rPr>
          <w:lang w:val="en-US" w:eastAsia="zh-CN"/>
        </w:rPr>
      </w:pPr>
    </w:p>
    <w:p>
      <w:pPr>
        <w:spacing w:line="360" w:lineRule="auto"/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2ZkNDlkNGM1Zjk2OTQxMzMzYzhkMDM0ZjU2M2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887</Words>
  <Characters>1514</Characters>
  <Lines>14</Lines>
  <Paragraphs>4</Paragraphs>
  <TotalTime>0</TotalTime>
  <ScaleCrop>false</ScaleCrop>
  <LinksUpToDate>false</LinksUpToDate>
  <CharactersWithSpaces>1541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H(^_^)</cp:lastModifiedBy>
  <dcterms:modified xsi:type="dcterms:W3CDTF">2022-04-30T01:34:06Z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67A555ED324D4ADAA8B80702735413A6</vt:lpwstr>
  </property>
  <property fmtid="{D5CDD505-2E9C-101B-9397-08002B2CF9AE}" pid="4" name="commondata">
    <vt:lpwstr>eyJoZGlkIjoiZGY1N2ZkNDlkNGM1Zjk2OTQxMzMzYzhkMDM0ZjU2M2YifQ==</vt:lpwstr>
  </property>
</Properties>
</file>