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eastAsia="zh-CN"/>
        </w:rPr>
        <w:t>安宁市乡村振兴局</w:t>
      </w:r>
      <w:r>
        <w:rPr>
          <w:rFonts w:hint="default" w:ascii="Times New Roman" w:hAnsi="Times New Roman" w:eastAsia="方正小标宋简体" w:cs="Times New Roman"/>
          <w:b w:val="0"/>
          <w:bCs w:val="0"/>
          <w:sz w:val="44"/>
          <w:szCs w:val="44"/>
        </w:rPr>
        <w:t>关于</w:t>
      </w:r>
      <w:r>
        <w:rPr>
          <w:rFonts w:hint="eastAsia" w:ascii="Times New Roman" w:hAnsi="Times New Roman" w:eastAsia="方正小标宋简体" w:cs="Times New Roman"/>
          <w:b w:val="0"/>
          <w:bCs w:val="0"/>
          <w:sz w:val="44"/>
          <w:szCs w:val="44"/>
          <w:lang w:eastAsia="zh-CN"/>
        </w:rPr>
        <w:t>对</w:t>
      </w:r>
      <w:r>
        <w:rPr>
          <w:rFonts w:hint="eastAsia" w:ascii="Times New Roman" w:hAnsi="Times New Roman" w:eastAsia="方正小标宋简体" w:cs="Times New Roman"/>
          <w:b w:val="0"/>
          <w:bCs w:val="0"/>
          <w:sz w:val="44"/>
          <w:szCs w:val="44"/>
          <w:lang w:val="en-US" w:eastAsia="zh-CN"/>
        </w:rPr>
        <w:t>2022年省级财政</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lang w:val="en-US" w:eastAsia="zh-CN"/>
        </w:rPr>
        <w:t>衔接推进乡村振兴补助资金项目安排计划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2022年</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月，安宁市收到</w:t>
      </w:r>
      <w:r>
        <w:rPr>
          <w:rFonts w:hint="eastAsia" w:ascii="Times New Roman" w:hAnsi="Times New Roman" w:eastAsia="仿宋_GB2312" w:cs="Times New Roman"/>
          <w:b w:val="0"/>
          <w:bCs w:val="0"/>
          <w:sz w:val="32"/>
          <w:szCs w:val="32"/>
          <w:lang w:val="en-US" w:eastAsia="zh-CN"/>
        </w:rPr>
        <w:t>省级下达财政衔接推进乡村振兴补助资金</w:t>
      </w:r>
      <w:r>
        <w:rPr>
          <w:rFonts w:hint="default" w:ascii="Times New Roman" w:hAnsi="Times New Roman" w:eastAsia="仿宋_GB2312" w:cs="Times New Roman"/>
          <w:b w:val="0"/>
          <w:bCs w:val="0"/>
          <w:sz w:val="32"/>
          <w:szCs w:val="32"/>
          <w:lang w:val="en-US" w:eastAsia="zh-CN"/>
        </w:rPr>
        <w:t>（以下简称</w:t>
      </w:r>
      <w:r>
        <w:rPr>
          <w:rFonts w:hint="eastAsia" w:ascii="Times New Roman" w:hAnsi="Times New Roman" w:eastAsia="仿宋_GB2312" w:cs="Times New Roman"/>
          <w:b w:val="0"/>
          <w:bCs w:val="0"/>
          <w:sz w:val="32"/>
          <w:szCs w:val="32"/>
          <w:lang w:val="en-US" w:eastAsia="zh-CN"/>
        </w:rPr>
        <w:t>省级</w:t>
      </w:r>
      <w:r>
        <w:rPr>
          <w:rFonts w:hint="default" w:ascii="Times New Roman" w:hAnsi="Times New Roman" w:eastAsia="仿宋_GB2312" w:cs="Times New Roman"/>
          <w:b w:val="0"/>
          <w:bCs w:val="0"/>
          <w:sz w:val="32"/>
          <w:szCs w:val="32"/>
          <w:lang w:val="en-US" w:eastAsia="zh-CN"/>
        </w:rPr>
        <w:t>财政衔接资金）共</w:t>
      </w:r>
      <w:r>
        <w:rPr>
          <w:rFonts w:hint="eastAsia" w:ascii="Times New Roman" w:hAnsi="Times New Roman" w:eastAsia="仿宋_GB2312" w:cs="Times New Roman"/>
          <w:b w:val="0"/>
          <w:bCs w:val="0"/>
          <w:sz w:val="32"/>
          <w:szCs w:val="32"/>
          <w:lang w:val="en-US" w:eastAsia="zh-CN"/>
        </w:rPr>
        <w:t>132</w:t>
      </w:r>
      <w:r>
        <w:rPr>
          <w:rFonts w:hint="default" w:ascii="Times New Roman" w:hAnsi="Times New Roman" w:eastAsia="仿宋_GB2312" w:cs="Times New Roman"/>
          <w:b w:val="0"/>
          <w:bCs w:val="0"/>
          <w:sz w:val="32"/>
          <w:szCs w:val="32"/>
          <w:lang w:val="en-US" w:eastAsia="zh-CN"/>
        </w:rPr>
        <w:t>万元</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根据资金性质</w:t>
      </w:r>
      <w:r>
        <w:rPr>
          <w:rFonts w:hint="eastAsia" w:ascii="Times New Roman" w:hAnsi="Times New Roman" w:eastAsia="仿宋_GB2312" w:cs="Times New Roman"/>
          <w:b w:val="0"/>
          <w:bCs w:val="0"/>
          <w:sz w:val="32"/>
          <w:szCs w:val="32"/>
          <w:lang w:val="en-US" w:eastAsia="zh-CN"/>
        </w:rPr>
        <w:t>及</w:t>
      </w:r>
      <w:r>
        <w:rPr>
          <w:rFonts w:hint="default" w:ascii="Times New Roman" w:hAnsi="Times New Roman" w:eastAsia="仿宋_GB2312" w:cs="Times New Roman"/>
          <w:b w:val="0"/>
          <w:bCs w:val="0"/>
          <w:sz w:val="32"/>
          <w:szCs w:val="32"/>
          <w:lang w:val="en-US" w:eastAsia="zh-CN"/>
        </w:rPr>
        <w:t>项目前期准备情况，</w:t>
      </w:r>
      <w:r>
        <w:rPr>
          <w:rFonts w:hint="eastAsia" w:ascii="Times New Roman" w:hAnsi="Times New Roman" w:eastAsia="仿宋_GB2312" w:cs="Times New Roman"/>
          <w:b w:val="0"/>
          <w:bCs w:val="0"/>
          <w:sz w:val="32"/>
          <w:szCs w:val="32"/>
          <w:lang w:val="en-US" w:eastAsia="zh-CN"/>
        </w:rPr>
        <w:t>经研究，</w:t>
      </w:r>
      <w:r>
        <w:rPr>
          <w:rFonts w:hint="default" w:ascii="Times New Roman" w:hAnsi="Times New Roman" w:eastAsia="仿宋_GB2312" w:cs="Times New Roman"/>
          <w:b w:val="0"/>
          <w:bCs w:val="0"/>
          <w:sz w:val="32"/>
          <w:szCs w:val="32"/>
          <w:lang w:val="en-US" w:eastAsia="zh-CN"/>
        </w:rPr>
        <w:t>对</w:t>
      </w:r>
      <w:r>
        <w:rPr>
          <w:rFonts w:hint="eastAsia" w:ascii="Times New Roman" w:hAnsi="Times New Roman" w:eastAsia="仿宋_GB2312" w:cs="Times New Roman"/>
          <w:b w:val="0"/>
          <w:bCs w:val="0"/>
          <w:sz w:val="32"/>
          <w:szCs w:val="32"/>
          <w:lang w:val="en-US" w:eastAsia="zh-CN"/>
        </w:rPr>
        <w:t>2022年省级财政衔接资金</w:t>
      </w:r>
      <w:r>
        <w:rPr>
          <w:rFonts w:hint="default" w:ascii="Times New Roman" w:hAnsi="Times New Roman" w:eastAsia="仿宋_GB2312" w:cs="Times New Roman"/>
          <w:b w:val="0"/>
          <w:bCs w:val="0"/>
          <w:sz w:val="32"/>
          <w:szCs w:val="32"/>
          <w:lang w:val="en-US" w:eastAsia="zh-CN"/>
        </w:rPr>
        <w:t>作</w:t>
      </w:r>
      <w:r>
        <w:rPr>
          <w:rFonts w:hint="eastAsia" w:ascii="Times New Roman" w:hAnsi="Times New Roman" w:eastAsia="仿宋_GB2312" w:cs="Times New Roman"/>
          <w:b w:val="0"/>
          <w:bCs w:val="0"/>
          <w:sz w:val="32"/>
          <w:szCs w:val="32"/>
          <w:lang w:val="en-US" w:eastAsia="zh-CN"/>
        </w:rPr>
        <w:t>如下</w:t>
      </w:r>
      <w:r>
        <w:rPr>
          <w:rFonts w:hint="default" w:ascii="Times New Roman" w:hAnsi="Times New Roman" w:eastAsia="仿宋_GB2312" w:cs="Times New Roman"/>
          <w:b w:val="0"/>
          <w:bCs w:val="0"/>
          <w:sz w:val="32"/>
          <w:szCs w:val="32"/>
          <w:lang w:val="en-US" w:eastAsia="zh-CN"/>
        </w:rPr>
        <w:t>项目安排</w:t>
      </w:r>
      <w:r>
        <w:rPr>
          <w:rFonts w:hint="eastAsia" w:ascii="Times New Roman" w:hAnsi="Times New Roman" w:eastAsia="仿宋_GB2312" w:cs="Times New Roman"/>
          <w:b w:val="0"/>
          <w:bCs w:val="0"/>
          <w:sz w:val="32"/>
          <w:szCs w:val="32"/>
          <w:lang w:val="en-US" w:eastAsia="zh-CN"/>
        </w:rPr>
        <w:t>计划</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昆明市财政局关于下达2022年省级财政衔接推进乡村振兴补助资金（巩固拓展脱贫攻坚成果和乡村振兴任务）的通知（</w:t>
      </w:r>
      <w:r>
        <w:rPr>
          <w:rFonts w:hint="default" w:ascii="Times New Roman" w:hAnsi="Times New Roman" w:eastAsia="仿宋_GB2312" w:cs="Times New Roman"/>
          <w:b w:val="0"/>
          <w:bCs w:val="0"/>
          <w:sz w:val="32"/>
          <w:szCs w:val="32"/>
          <w:lang w:val="en-US" w:eastAsia="zh-CN"/>
        </w:rPr>
        <w:t>昆财农〔2022〕51号</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美丽村庄奖补因素80万元</w:t>
      </w:r>
      <w:r>
        <w:rPr>
          <w:rFonts w:hint="eastAsia" w:ascii="Times New Roman" w:hAnsi="Times New Roman" w:eastAsia="仿宋_GB2312" w:cs="Times New Roman"/>
          <w:b w:val="0"/>
          <w:bCs w:val="0"/>
          <w:sz w:val="32"/>
          <w:szCs w:val="32"/>
          <w:lang w:val="en-US" w:eastAsia="zh-CN"/>
        </w:rPr>
        <w:t>，计划安排于八街街道摩所营村人居环境提升改造基础设施补短板项目</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昆明市财政局关于下达2022年省级财政衔接推进乡村振兴补助资金（少数民族发展任务）的通知</w:t>
      </w:r>
      <w:r>
        <w:rPr>
          <w:rFonts w:hint="default" w:ascii="Times New Roman" w:hAnsi="Times New Roman" w:eastAsia="仿宋_GB2312" w:cs="Times New Roman"/>
          <w:b w:val="0"/>
          <w:bCs w:val="0"/>
          <w:sz w:val="32"/>
          <w:szCs w:val="32"/>
          <w:lang w:val="en-US" w:eastAsia="zh-CN"/>
        </w:rPr>
        <w:t>（昆财农〔2022〕55号）</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少数民族发展</w:t>
      </w:r>
      <w:r>
        <w:rPr>
          <w:rFonts w:hint="eastAsia" w:ascii="Times New Roman" w:hAnsi="Times New Roman" w:eastAsia="仿宋_GB2312" w:cs="Times New Roman"/>
          <w:b w:val="0"/>
          <w:bCs w:val="0"/>
          <w:sz w:val="32"/>
          <w:szCs w:val="32"/>
          <w:lang w:val="en-US" w:eastAsia="zh-CN"/>
        </w:rPr>
        <w:t>因素</w:t>
      </w:r>
      <w:r>
        <w:rPr>
          <w:rFonts w:hint="default" w:ascii="Times New Roman" w:hAnsi="Times New Roman" w:eastAsia="仿宋_GB2312" w:cs="Times New Roman"/>
          <w:b w:val="0"/>
          <w:bCs w:val="0"/>
          <w:sz w:val="32"/>
          <w:szCs w:val="32"/>
          <w:lang w:val="en-US" w:eastAsia="zh-CN"/>
        </w:rPr>
        <w:t>12万元</w:t>
      </w:r>
      <w:r>
        <w:rPr>
          <w:rFonts w:hint="eastAsia" w:ascii="Times New Roman" w:hAnsi="Times New Roman" w:eastAsia="仿宋_GB2312" w:cs="Times New Roman"/>
          <w:b w:val="0"/>
          <w:bCs w:val="0"/>
          <w:sz w:val="32"/>
          <w:szCs w:val="32"/>
          <w:lang w:val="en-US" w:eastAsia="zh-CN"/>
        </w:rPr>
        <w:t>，计划安排给民宗局用于相关项目</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3、昆明市财政局关于下达2022年省级财政衔接推进乡村振兴补助资金（民族团结保障因素）的通知（昆财农〔2022〕56号），民族团结保障因素40万元，计划安排给民宗局用于民族团结保障相关项目。</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安宁</w:t>
      </w:r>
      <w:bookmarkStart w:id="0" w:name="_GoBack"/>
      <w:bookmarkEnd w:id="0"/>
      <w:r>
        <w:rPr>
          <w:rFonts w:hint="default" w:ascii="Times New Roman" w:hAnsi="Times New Roman" w:eastAsia="仿宋_GB2312" w:cs="Times New Roman"/>
          <w:b w:val="0"/>
          <w:bCs w:val="0"/>
          <w:sz w:val="32"/>
          <w:szCs w:val="32"/>
        </w:rPr>
        <w:t>市乡村振兴局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olor w:val="000000"/>
          <w:sz w:val="32"/>
          <w:szCs w:val="32"/>
          <w:lang w:val="en-US" w:eastAsia="zh-CN"/>
        </w:rPr>
      </w:pP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503C"/>
    <w:rsid w:val="03161EFD"/>
    <w:rsid w:val="04104123"/>
    <w:rsid w:val="0AE84DDE"/>
    <w:rsid w:val="0BCE7A65"/>
    <w:rsid w:val="0C593F08"/>
    <w:rsid w:val="0F5A1EDD"/>
    <w:rsid w:val="11F953D9"/>
    <w:rsid w:val="1222211B"/>
    <w:rsid w:val="140D246C"/>
    <w:rsid w:val="14B60DD5"/>
    <w:rsid w:val="15E16293"/>
    <w:rsid w:val="17714BD8"/>
    <w:rsid w:val="18160607"/>
    <w:rsid w:val="18C201E6"/>
    <w:rsid w:val="1AD223EA"/>
    <w:rsid w:val="203B3A16"/>
    <w:rsid w:val="206F7772"/>
    <w:rsid w:val="20EF6A6F"/>
    <w:rsid w:val="22222FC1"/>
    <w:rsid w:val="22992C73"/>
    <w:rsid w:val="235706AF"/>
    <w:rsid w:val="24294832"/>
    <w:rsid w:val="26874730"/>
    <w:rsid w:val="2826743F"/>
    <w:rsid w:val="2B232404"/>
    <w:rsid w:val="2BFE6F93"/>
    <w:rsid w:val="2CCD32FE"/>
    <w:rsid w:val="2DF04AAF"/>
    <w:rsid w:val="2ED35725"/>
    <w:rsid w:val="2F655C3B"/>
    <w:rsid w:val="2F811A5E"/>
    <w:rsid w:val="33960282"/>
    <w:rsid w:val="37BF33FF"/>
    <w:rsid w:val="40AC4E28"/>
    <w:rsid w:val="42AF2082"/>
    <w:rsid w:val="433E2E6B"/>
    <w:rsid w:val="49B603E9"/>
    <w:rsid w:val="4B0B49F2"/>
    <w:rsid w:val="55E75CC2"/>
    <w:rsid w:val="59446AD6"/>
    <w:rsid w:val="59B002A0"/>
    <w:rsid w:val="5A3A54B2"/>
    <w:rsid w:val="5D224AA7"/>
    <w:rsid w:val="5D932852"/>
    <w:rsid w:val="60E90622"/>
    <w:rsid w:val="66DD37C6"/>
    <w:rsid w:val="698E0BE1"/>
    <w:rsid w:val="69E95362"/>
    <w:rsid w:val="715617DB"/>
    <w:rsid w:val="7326043E"/>
    <w:rsid w:val="73FC6308"/>
    <w:rsid w:val="75E44ED9"/>
    <w:rsid w:val="78CC1B0C"/>
    <w:rsid w:val="795D7204"/>
    <w:rsid w:val="799A349C"/>
    <w:rsid w:val="7AE50744"/>
    <w:rsid w:val="7B72676D"/>
    <w:rsid w:val="7B9B6284"/>
    <w:rsid w:val="7F48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Plain Text"/>
    <w:basedOn w:val="1"/>
    <w:qFormat/>
    <w:uiPriority w:val="0"/>
    <w:rPr>
      <w:rFonts w:ascii="宋体" w:hAnsi="Courier New"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2022-04-19T02:54:00Z</cp:lastPrinted>
  <dcterms:modified xsi:type="dcterms:W3CDTF">2022-05-16T08:09:26Z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315821973_btnclosed</vt:lpwstr>
  </property>
</Properties>
</file>