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Tex380AAAACAQAADwAAAAAAAAABACAAAAAiAAAAZHJzL2Rvd25yZXYueG1sUEsB&#10;AhQAFAAAAAgAh07iQCL9PH8AAgAA+QMAAA4AAAAAAAAAAQAgAAAAHAEAAGRycy9lMm9Eb2MueG1s&#10;UEsFBgAAAAAGAAYAWQEAAI4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 xml:space="preserve"> ）应急罚〔</w:t>
      </w:r>
      <w:r>
        <w:rPr>
          <w:rFonts w:hint="eastAsia" w:ascii="仿宋_GB2312" w:hAnsi="仿宋" w:eastAsia="仿宋_GB2312" w:cs="Calibri"/>
          <w:sz w:val="24"/>
          <w:szCs w:val="24"/>
          <w:lang w:val="en-US" w:eastAsia="zh-CN"/>
        </w:rPr>
        <w:t>2022</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基础</w:t>
      </w:r>
      <w:r>
        <w:rPr>
          <w:rFonts w:hint="eastAsia" w:ascii="仿宋_GB2312" w:hAnsi="仿宋" w:eastAsia="仿宋_GB2312" w:cs="Calibri"/>
          <w:sz w:val="24"/>
          <w:szCs w:val="24"/>
          <w:lang w:val="en-US" w:eastAsia="zh-CN"/>
        </w:rPr>
        <w:t>-2</w:t>
      </w:r>
      <w:r>
        <w:rPr>
          <w:rFonts w:hint="eastAsia" w:ascii="仿宋_GB2312" w:hAnsi="仿宋" w:eastAsia="仿宋_GB2312" w:cs="Calibri"/>
          <w:sz w:val="24"/>
          <w:szCs w:val="24"/>
        </w:rPr>
        <w:t xml:space="preserve"> 号</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张**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Arial" w:hAnsi="Arial" w:eastAsia="仿宋_GB2312" w:cs="Arial"/>
          <w:sz w:val="24"/>
          <w:szCs w:val="21"/>
          <w:u w:val="single"/>
          <w:lang w:eastAsia="zh-CN"/>
        </w:rPr>
        <w:t>女</w:t>
      </w:r>
      <w:r>
        <w:rPr>
          <w:rFonts w:hint="eastAsia" w:ascii="Arial" w:hAnsi="Arial" w:eastAsia="仿宋_GB2312" w:cs="Arial"/>
          <w:sz w:val="24"/>
          <w:szCs w:val="21"/>
          <w:u w:val="single"/>
          <w:lang w:val="en-US" w:eastAsia="zh-CN"/>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_GB2312" w:eastAsia="仿宋_GB2312" w:cs="仿宋_GB2312"/>
          <w:sz w:val="24"/>
          <w:szCs w:val="21"/>
          <w:u w:val="single"/>
          <w:lang w:val="en-US" w:eastAsia="zh-CN"/>
        </w:rPr>
        <w:t xml:space="preserve">51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 </w:t>
      </w:r>
      <w:r>
        <w:rPr>
          <w:rFonts w:hint="eastAsia" w:ascii="仿宋_GB2312" w:hAnsi="仿宋" w:eastAsia="仿宋_GB2312" w:cs="Calibri"/>
          <w:sz w:val="24"/>
          <w:szCs w:val="21"/>
          <w:u w:val="single"/>
        </w:rPr>
        <w:t xml:space="preserve">          </w:t>
      </w:r>
    </w:p>
    <w:p>
      <w:pPr>
        <w:spacing w:line="400" w:lineRule="exact"/>
        <w:rPr>
          <w:rFonts w:hint="eastAsia" w:ascii="仿宋_GB2312" w:hAnsi="仿宋_GB2312" w:eastAsia="仿宋_GB2312" w:cs="仿宋_GB2312"/>
          <w:sz w:val="24"/>
          <w:szCs w:val="21"/>
          <w:u w:val="single"/>
          <w:lang w:val="en-US" w:eastAsia="zh-CN"/>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lang w:val="en-US" w:eastAsia="zh-CN"/>
        </w:rPr>
        <w:t xml:space="preserve">  </w:t>
      </w:r>
      <w:r>
        <w:rPr>
          <w:rFonts w:hint="eastAsia" w:ascii="仿宋_GB2312" w:hAnsi="仿宋_GB2312" w:eastAsia="仿宋_GB2312" w:cs="仿宋_GB2312"/>
          <w:sz w:val="24"/>
          <w:szCs w:val="21"/>
          <w:u w:val="single"/>
          <w:lang w:val="en-US" w:eastAsia="zh-CN"/>
        </w:rPr>
        <w:t xml:space="preserve">650041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lang w:val="en-US" w:eastAsia="zh-CN"/>
        </w:rPr>
        <w:t xml:space="preserve"> </w:t>
      </w:r>
      <w:r>
        <w:rPr>
          <w:rFonts w:hint="eastAsia" w:ascii="仿宋_GB2312" w:hAnsi="仿宋_GB2312" w:eastAsia="仿宋_GB2312" w:cs="仿宋_GB2312"/>
          <w:color w:val="121212"/>
          <w:kern w:val="0"/>
          <w:sz w:val="24"/>
          <w:szCs w:val="21"/>
          <w:u w:val="single"/>
          <w:lang w:eastAsia="zh-CN"/>
        </w:rPr>
        <w:t>云南景成基业建材有限公司</w:t>
      </w:r>
      <w:r>
        <w:rPr>
          <w:rFonts w:hint="eastAsia" w:ascii="仿宋_GB2312" w:hAnsi="仿宋_GB2312" w:eastAsia="仿宋_GB2312" w:cs="仿宋_GB2312"/>
          <w:color w:val="121212"/>
          <w:kern w:val="0"/>
          <w:sz w:val="24"/>
          <w:szCs w:val="21"/>
          <w:u w:val="single"/>
          <w:lang w:val="en-US" w:eastAsia="zh-CN"/>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lang w:eastAsia="zh-CN"/>
        </w:rPr>
        <w:t>法人</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r>
        <w:rPr>
          <w:rFonts w:hint="eastAsia" w:ascii="仿宋_GB2312" w:hAnsi="仿宋_GB2312" w:eastAsia="仿宋_GB2312" w:cs="仿宋_GB2312"/>
          <w:color w:val="121212"/>
          <w:kern w:val="0"/>
          <w:sz w:val="24"/>
          <w:szCs w:val="21"/>
          <w:u w:val="single"/>
          <w:lang w:eastAsia="zh-CN"/>
        </w:rPr>
        <w:t>安宁市草铺镇柳树新村（天安内）</w:t>
      </w:r>
      <w:r>
        <w:rPr>
          <w:rFonts w:hint="eastAsia" w:ascii="仿宋_GB2312" w:hAnsi="仿宋" w:eastAsia="仿宋_GB2312" w:cs="Calibri"/>
          <w:sz w:val="24"/>
          <w:szCs w:val="21"/>
          <w:u w:val="single"/>
        </w:rPr>
        <w:t xml:space="preserve"> </w:t>
      </w:r>
    </w:p>
    <w:p>
      <w:pPr>
        <w:rPr>
          <w:rFonts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  </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pPr>
        <w:spacing w:line="440" w:lineRule="exact"/>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93" w:firstLineChars="300"/>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_GB2312" w:eastAsia="仿宋_GB2312" w:cs="仿宋_GB2312"/>
          <w:b w:val="0"/>
          <w:bCs/>
          <w:sz w:val="24"/>
          <w:szCs w:val="24"/>
          <w:u w:val="single"/>
          <w:lang w:val="en-US" w:eastAsia="zh-CN"/>
        </w:rPr>
        <w:t>2022年4月21日，安宁市应急管理局执法人员依法对你公司进行现场检查以及查阅安全生产台账资料，共查出安全生产事故隐患5条：</w:t>
      </w:r>
      <w:r>
        <w:rPr>
          <w:rFonts w:hint="eastAsia" w:ascii="仿宋_GB2312" w:hAnsi="仿宋" w:eastAsia="仿宋_GB2312" w:cs="仿宋"/>
          <w:sz w:val="24"/>
          <w:szCs w:val="24"/>
          <w:u w:val="single"/>
          <w:lang w:val="en-US" w:eastAsia="zh-CN"/>
        </w:rPr>
        <w:t>1.未组织制定本单位安全生产规章制度和操作规程。2.未组织制定并实施本单位安全生产教育和培训计划。3.未督促、检查本单位的安全生产工作，及时消除生产安全事故隐患。4.未组织建立并落实安全风险分级管控和隐患排查治理双重预防工作机制。</w:t>
      </w:r>
      <w:r>
        <w:rPr>
          <w:rFonts w:hint="eastAsia" w:ascii="仿宋_GB2312" w:hAnsi="仿宋" w:eastAsia="仿宋_GB2312" w:cs="仿宋"/>
          <w:kern w:val="2"/>
          <w:sz w:val="24"/>
          <w:szCs w:val="24"/>
          <w:u w:val="single"/>
          <w:lang w:val="en-US" w:eastAsia="zh-CN" w:bidi="ar-SA"/>
        </w:rPr>
        <w:t>5.未开展安全生产标准化建设工作。</w:t>
      </w:r>
      <w:r>
        <w:rPr>
          <w:rFonts w:hint="eastAsia" w:ascii="仿宋_GB2312" w:hAnsi="仿宋" w:eastAsia="仿宋_GB2312" w:cs="仿宋"/>
          <w:sz w:val="24"/>
          <w:szCs w:val="24"/>
        </w:rPr>
        <w:t>以上事实主要证据如下：</w:t>
      </w:r>
      <w:r>
        <w:rPr>
          <w:rFonts w:hint="eastAsia" w:ascii="仿宋_GB2312" w:hAnsi="仿宋" w:eastAsia="仿宋_GB2312" w:cs="仿宋"/>
          <w:sz w:val="30"/>
          <w:szCs w:val="30"/>
        </w:rPr>
        <w:t xml:space="preserve"> </w:t>
      </w:r>
      <w:r>
        <w:rPr>
          <w:rFonts w:hint="eastAsia" w:ascii="仿宋_GB2312" w:hAnsi="仿宋_GB2312" w:eastAsia="仿宋_GB2312" w:cs="仿宋_GB2312"/>
          <w:sz w:val="24"/>
          <w:szCs w:val="24"/>
          <w:u w:val="single"/>
          <w:lang w:val="en-US" w:eastAsia="zh-CN"/>
        </w:rPr>
        <w:t>1.现场检查记录（安）应急现记﹝2022﹞基础0026号、责令限期整改指令书（安）应急责改﹝2022﹞基础0026号；2.张**、潘*、李**</w:t>
      </w:r>
      <w:bookmarkStart w:id="0" w:name="_GoBack"/>
      <w:bookmarkEnd w:id="0"/>
      <w:r>
        <w:rPr>
          <w:rFonts w:hint="eastAsia" w:ascii="仿宋_GB2312" w:hAnsi="仿宋_GB2312" w:eastAsia="仿宋_GB2312" w:cs="仿宋_GB2312"/>
          <w:sz w:val="24"/>
          <w:szCs w:val="24"/>
          <w:u w:val="single"/>
          <w:lang w:val="en-US" w:eastAsia="zh-CN"/>
        </w:rPr>
        <w:t>身份证复印件、询问笔录；3.提交案件材料收集清单[（安）应急提告﹝2022﹞基础-1号]。</w:t>
      </w:r>
    </w:p>
    <w:p>
      <w:pPr>
        <w:spacing w:line="440" w:lineRule="exact"/>
        <w:ind w:firstLine="462" w:firstLineChars="200"/>
        <w:jc w:val="left"/>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_GB2312" w:eastAsia="仿宋_GB2312" w:cs="仿宋_GB2312"/>
          <w:b w:val="0"/>
          <w:bCs w:val="0"/>
          <w:sz w:val="24"/>
          <w:szCs w:val="24"/>
          <w:u w:val="single"/>
          <w:lang w:val="en-US" w:eastAsia="zh-CN"/>
        </w:rPr>
        <w:t>《中华人民共和国安全生产法》（中华人民共和国主席令第88号）第二十一条第（一）项、第（二）项、第（三）项和第（四）项</w:t>
      </w:r>
      <w:r>
        <w:rPr>
          <w:rFonts w:hint="eastAsia" w:ascii="仿宋_GB2312" w:hAnsi="仿宋" w:eastAsia="仿宋_GB2312" w:cs="仿宋"/>
          <w:b w:val="0"/>
          <w:bCs w:val="0"/>
          <w:sz w:val="24"/>
          <w:szCs w:val="24"/>
          <w:u w:val="single"/>
        </w:rPr>
        <w:t xml:space="preserve"> </w:t>
      </w:r>
      <w:r>
        <w:rPr>
          <w:rFonts w:hint="eastAsia" w:ascii="仿宋_GB2312" w:hAnsi="仿宋" w:eastAsia="仿宋_GB2312" w:cs="仿宋"/>
          <w:sz w:val="24"/>
          <w:szCs w:val="24"/>
        </w:rPr>
        <w:t>的规定，</w:t>
      </w:r>
      <w:r>
        <w:rPr>
          <w:rFonts w:hint="eastAsia" w:ascii="仿宋_GB2312" w:hAnsi="仿宋" w:eastAsia="仿宋_GB2312" w:cs="仿宋"/>
          <w:sz w:val="24"/>
          <w:szCs w:val="24"/>
          <w:lang w:eastAsia="zh-CN"/>
        </w:rPr>
        <w:t>依据</w:t>
      </w:r>
      <w:r>
        <w:rPr>
          <w:rFonts w:hint="eastAsia" w:ascii="仿宋_GB2312" w:hAnsi="仿宋_GB2312" w:eastAsia="仿宋_GB2312" w:cs="仿宋_GB2312"/>
          <w:i w:val="0"/>
          <w:caps w:val="0"/>
          <w:color w:val="333333"/>
          <w:spacing w:val="0"/>
          <w:sz w:val="24"/>
          <w:szCs w:val="24"/>
          <w:u w:val="single"/>
          <w:shd w:val="clear" w:fill="FFFFFF"/>
        </w:rPr>
        <w:t>《安全生产行政处罚自由裁量适用规则</w:t>
      </w:r>
      <w:r>
        <w:rPr>
          <w:rFonts w:hint="eastAsia" w:ascii="仿宋_GB2312" w:hAnsi="仿宋_GB2312" w:eastAsia="仿宋_GB2312" w:cs="仿宋_GB2312"/>
          <w:i w:val="0"/>
          <w:caps w:val="0"/>
          <w:color w:val="333333"/>
          <w:spacing w:val="0"/>
          <w:sz w:val="24"/>
          <w:szCs w:val="24"/>
          <w:u w:val="single"/>
          <w:shd w:val="clear" w:fill="FFFFFF"/>
          <w:lang w:val="en-US"/>
        </w:rPr>
        <w:t>(</w:t>
      </w:r>
      <w:r>
        <w:rPr>
          <w:rFonts w:hint="eastAsia" w:ascii="仿宋_GB2312" w:hAnsi="仿宋_GB2312" w:eastAsia="仿宋_GB2312" w:cs="仿宋_GB2312"/>
          <w:i w:val="0"/>
          <w:caps w:val="0"/>
          <w:color w:val="333333"/>
          <w:spacing w:val="0"/>
          <w:sz w:val="24"/>
          <w:szCs w:val="24"/>
          <w:u w:val="single"/>
          <w:shd w:val="clear" w:fill="FFFFFF"/>
        </w:rPr>
        <w:t>试行</w:t>
      </w:r>
      <w:r>
        <w:rPr>
          <w:rFonts w:hint="eastAsia" w:ascii="仿宋_GB2312" w:hAnsi="仿宋_GB2312" w:eastAsia="仿宋_GB2312" w:cs="仿宋_GB2312"/>
          <w:i w:val="0"/>
          <w:caps w:val="0"/>
          <w:color w:val="333333"/>
          <w:spacing w:val="0"/>
          <w:sz w:val="24"/>
          <w:szCs w:val="24"/>
          <w:u w:val="single"/>
          <w:shd w:val="clear" w:fill="FFFFFF"/>
          <w:lang w:val="en-US"/>
        </w:rPr>
        <w:t>)</w:t>
      </w:r>
      <w:r>
        <w:rPr>
          <w:rFonts w:hint="eastAsia" w:ascii="仿宋_GB2312" w:hAnsi="仿宋_GB2312" w:eastAsia="仿宋_GB2312" w:cs="仿宋_GB2312"/>
          <w:i w:val="0"/>
          <w:caps w:val="0"/>
          <w:color w:val="333333"/>
          <w:spacing w:val="0"/>
          <w:sz w:val="24"/>
          <w:szCs w:val="24"/>
          <w:u w:val="single"/>
          <w:shd w:val="clear" w:fill="FFFFFF"/>
        </w:rPr>
        <w:t>》</w:t>
      </w:r>
      <w:r>
        <w:rPr>
          <w:rFonts w:hint="eastAsia" w:ascii="仿宋_GB2312" w:hAnsi="仿宋_GB2312" w:eastAsia="仿宋_GB2312" w:cs="仿宋_GB2312"/>
          <w:i w:val="0"/>
          <w:caps w:val="0"/>
          <w:color w:val="333333"/>
          <w:spacing w:val="0"/>
          <w:sz w:val="24"/>
          <w:szCs w:val="24"/>
          <w:u w:val="single"/>
          <w:shd w:val="clear" w:fill="FFFFFF"/>
          <w:lang w:eastAsia="zh-CN"/>
        </w:rPr>
        <w:t>（</w:t>
      </w:r>
      <w:r>
        <w:rPr>
          <w:rFonts w:hint="eastAsia" w:ascii="仿宋_GB2312" w:hAnsi="仿宋_GB2312" w:eastAsia="仿宋_GB2312" w:cs="仿宋_GB2312"/>
          <w:b w:val="0"/>
          <w:bCs/>
          <w:i w:val="0"/>
          <w:caps w:val="0"/>
          <w:color w:val="333333"/>
          <w:spacing w:val="0"/>
          <w:kern w:val="0"/>
          <w:sz w:val="24"/>
          <w:szCs w:val="24"/>
          <w:u w:val="single"/>
          <w:shd w:val="clear" w:fill="FFFFFF"/>
          <w:lang w:val="en-US" w:eastAsia="zh-CN" w:bidi="ar"/>
        </w:rPr>
        <w:t>国家安全生产监督管理总局令第31号）第十四条、十五条、十六条</w:t>
      </w:r>
      <w:r>
        <w:rPr>
          <w:rFonts w:hint="eastAsia" w:ascii="仿宋_GB2312" w:hAnsi="仿宋" w:eastAsia="仿宋_GB2312" w:cs="仿宋"/>
          <w:sz w:val="24"/>
          <w:szCs w:val="24"/>
        </w:rPr>
        <w:t>的规定</w:t>
      </w:r>
      <w:r>
        <w:rPr>
          <w:rFonts w:hint="eastAsia" w:ascii="仿宋_GB2312" w:hAnsi="仿宋_GB2312" w:eastAsia="仿宋_GB2312" w:cs="仿宋_GB2312"/>
          <w:b w:val="0"/>
          <w:bCs/>
          <w:i w:val="0"/>
          <w:caps w:val="0"/>
          <w:color w:val="333333"/>
          <w:spacing w:val="0"/>
          <w:kern w:val="0"/>
          <w:sz w:val="24"/>
          <w:szCs w:val="24"/>
          <w:u w:val="single"/>
          <w:shd w:val="clear" w:fill="FFFFFF"/>
          <w:lang w:val="en-US" w:eastAsia="zh-CN" w:bidi="ar"/>
        </w:rPr>
        <w:t>，你不存在“依法从轻、从重、不予处罚”的情形</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rPr>
        <w:t xml:space="preserve"> </w:t>
      </w:r>
      <w:r>
        <w:rPr>
          <w:rFonts w:hint="eastAsia" w:ascii="仿宋_GB2312" w:hAnsi="仿宋" w:eastAsia="仿宋_GB2312" w:cs="仿宋"/>
          <w:sz w:val="24"/>
          <w:szCs w:val="24"/>
        </w:rPr>
        <w:t>依据</w:t>
      </w:r>
      <w:r>
        <w:rPr>
          <w:rFonts w:hint="eastAsia" w:ascii="仿宋_GB2312" w:hAnsi="仿宋" w:eastAsia="仿宋_GB2312" w:cs="仿宋"/>
          <w:sz w:val="24"/>
          <w:szCs w:val="24"/>
          <w:u w:val="single"/>
        </w:rPr>
        <w:t xml:space="preserve"> </w:t>
      </w:r>
      <w:r>
        <w:rPr>
          <w:rFonts w:hint="eastAsia" w:ascii="仿宋_GB2312" w:hAnsi="仿宋_GB2312" w:eastAsia="仿宋_GB2312" w:cs="仿宋_GB2312"/>
          <w:b w:val="0"/>
          <w:bCs w:val="0"/>
          <w:sz w:val="24"/>
          <w:szCs w:val="24"/>
          <w:u w:val="single"/>
          <w:lang w:val="en-US" w:eastAsia="zh-CN"/>
        </w:rPr>
        <w:t>《中华人民共和国安全生产法》（中华人民共和国主席令第88号）第九十四条第一款</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的规定，决定给予</w:t>
      </w:r>
      <w:r>
        <w:rPr>
          <w:rFonts w:hint="eastAsia" w:ascii="仿宋_GB2312" w:hAnsi="仿宋" w:eastAsia="仿宋_GB2312" w:cs="Calibri"/>
          <w:sz w:val="24"/>
          <w:szCs w:val="24"/>
          <w:lang w:eastAsia="zh-CN"/>
        </w:rPr>
        <w:t>你</w:t>
      </w:r>
      <w:r>
        <w:rPr>
          <w:rFonts w:hint="eastAsia" w:ascii="仿宋_GB2312" w:hAnsi="仿宋" w:eastAsia="仿宋_GB2312" w:cs="Calibri"/>
          <w:sz w:val="24"/>
          <w:szCs w:val="24"/>
          <w:u w:val="single"/>
        </w:rPr>
        <w:t>责令限期整改</w:t>
      </w:r>
      <w:r>
        <w:rPr>
          <w:rFonts w:hint="eastAsia" w:ascii="仿宋_GB2312" w:hAnsi="仿宋_GB2312" w:eastAsia="仿宋_GB2312" w:cs="仿宋_GB2312"/>
          <w:b w:val="0"/>
          <w:bCs w:val="0"/>
          <w:i w:val="0"/>
          <w:caps w:val="0"/>
          <w:color w:val="333333"/>
          <w:spacing w:val="0"/>
          <w:sz w:val="24"/>
          <w:szCs w:val="24"/>
          <w:u w:val="single"/>
          <w:shd w:val="clear" w:fill="FFFFFF"/>
          <w:lang w:eastAsia="zh-CN"/>
        </w:rPr>
        <w:t>，并处人民币</w:t>
      </w:r>
      <w:r>
        <w:rPr>
          <w:rFonts w:hint="eastAsia" w:ascii="仿宋_GB2312" w:hAnsi="仿宋_GB2312" w:eastAsia="仿宋_GB2312" w:cs="仿宋_GB2312"/>
          <w:b w:val="0"/>
          <w:bCs w:val="0"/>
          <w:i w:val="0"/>
          <w:caps w:val="0"/>
          <w:color w:val="333333"/>
          <w:spacing w:val="0"/>
          <w:sz w:val="24"/>
          <w:szCs w:val="24"/>
          <w:u w:val="single"/>
          <w:shd w:val="clear" w:fill="FFFFFF"/>
          <w:lang w:val="en-US" w:eastAsia="zh-CN"/>
        </w:rPr>
        <w:t>25000元（大写：贰万伍仟元整）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的行政处罚。</w:t>
      </w:r>
    </w:p>
    <w:p>
      <w:pPr>
        <w:spacing w:line="440" w:lineRule="exact"/>
        <w:ind w:firstLine="462" w:firstLineChars="200"/>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，账号</w:t>
      </w:r>
      <w:r>
        <w:rPr>
          <w:rFonts w:hint="eastAsia" w:ascii="仿宋_GB2312" w:hAnsi="仿宋" w:eastAsia="仿宋_GB2312" w:cs="Calibri"/>
          <w:sz w:val="24"/>
          <w:szCs w:val="24"/>
          <w:u w:val="single"/>
        </w:rPr>
        <w:t xml:space="preserve">          </w:t>
      </w:r>
      <w:r>
        <w:rPr>
          <w:rFonts w:hint="default" w:ascii="Arial" w:hAnsi="Arial" w:eastAsia="仿宋_GB2312" w:cs="Arial"/>
          <w:sz w:val="24"/>
          <w:szCs w:val="24"/>
          <w:u w:val="single"/>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，到期不缴每日按罚款数额的3%加处罚款。</w:t>
      </w:r>
    </w:p>
    <w:p>
      <w:pPr>
        <w:spacing w:line="440" w:lineRule="exact"/>
        <w:ind w:firstLine="462" w:firstLineChars="200"/>
        <w:rPr>
          <w:rFonts w:hint="eastAsia" w:ascii="仿宋_GB2312" w:hAnsi="仿宋" w:eastAsia="仿宋_GB2312" w:cs="Calibri"/>
          <w:sz w:val="24"/>
          <w:szCs w:val="24"/>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color w:val="000000"/>
          <w:sz w:val="24"/>
          <w:szCs w:val="24"/>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sz w:val="24"/>
          <w:szCs w:val="24"/>
          <w:u w:val="single"/>
        </w:rPr>
        <w:t xml:space="preserve"> </w:t>
      </w:r>
      <w:r>
        <w:rPr>
          <w:rFonts w:hint="eastAsia" w:ascii="仿宋_GB2312" w:hAnsi="仿宋" w:eastAsia="仿宋_GB2312" w:cs="Calibri"/>
          <w:color w:val="000000"/>
          <w:sz w:val="24"/>
          <w:szCs w:val="24"/>
        </w:rPr>
        <w:t xml:space="preserve"> 人民政府</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法院提起行政诉讼，但本决定不停止执行，法律另有规定的除外。逾期不申请行政复议、不提起行政诉讼又不履行的，本机关将依法申请人民法院强制执行或者依照有关规定强制执行。</w:t>
      </w:r>
    </w:p>
    <w:p>
      <w:pPr>
        <w:pStyle w:val="2"/>
        <w:rPr>
          <w:rFonts w:hint="eastAsia" w:ascii="仿宋_GB2312" w:hAnsi="仿宋" w:eastAsia="仿宋_GB2312" w:cs="Calibri"/>
          <w:sz w:val="24"/>
          <w:szCs w:val="24"/>
        </w:rPr>
      </w:pPr>
    </w:p>
    <w:p/>
    <w:p>
      <w:pPr>
        <w:pStyle w:val="2"/>
      </w:pPr>
    </w:p>
    <w:p/>
    <w:p>
      <w:pPr>
        <w:pStyle w:val="2"/>
      </w:pPr>
    </w:p>
    <w:p/>
    <w:p>
      <w:pPr>
        <w:pStyle w:val="2"/>
      </w:pPr>
    </w:p>
    <w:p/>
    <w:p>
      <w:pPr>
        <w:pStyle w:val="2"/>
      </w:pPr>
    </w:p>
    <w:p>
      <w:pPr>
        <w:pStyle w:val="2"/>
        <w:ind w:left="0" w:leftChars="0" w:firstLine="0" w:firstLineChars="0"/>
      </w:pPr>
    </w:p>
    <w:p>
      <w:pPr>
        <w:spacing w:line="560" w:lineRule="exact"/>
        <w:ind w:firstLine="4158" w:firstLineChars="1800"/>
        <w:rPr>
          <w:rFonts w:hint="eastAsia" w:ascii="仿宋_GB2312" w:hAnsi="仿宋" w:eastAsia="仿宋_GB2312" w:cs="Calibri"/>
          <w:sz w:val="24"/>
          <w:szCs w:val="24"/>
          <w:lang w:eastAsia="zh-CN"/>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lang w:eastAsia="zh-CN"/>
        </w:rPr>
        <w:t>安宁市应急管理局</w:t>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2022</w:t>
      </w:r>
      <w:r>
        <w:rPr>
          <w:rFonts w:hint="eastAsia" w:ascii="仿宋_GB2312" w:hAnsi="仿宋" w:eastAsia="仿宋_GB2312" w:cs="Calibri"/>
          <w:sz w:val="24"/>
          <w:szCs w:val="24"/>
        </w:rPr>
        <w:t xml:space="preserve"> 年 </w:t>
      </w:r>
      <w:r>
        <w:rPr>
          <w:rFonts w:hint="eastAsia" w:ascii="仿宋_GB2312" w:hAnsi="仿宋" w:eastAsia="仿宋_GB2312" w:cs="Calibri"/>
          <w:sz w:val="24"/>
          <w:szCs w:val="24"/>
          <w:lang w:val="en-US" w:eastAsia="zh-CN"/>
        </w:rPr>
        <w:t>5</w:t>
      </w:r>
      <w:r>
        <w:rPr>
          <w:rFonts w:hint="eastAsia" w:ascii="仿宋_GB2312" w:hAnsi="仿宋" w:eastAsia="仿宋_GB2312" w:cs="Calibri"/>
          <w:sz w:val="24"/>
          <w:szCs w:val="24"/>
        </w:rPr>
        <w:t xml:space="preserve"> 月 </w:t>
      </w:r>
      <w:r>
        <w:rPr>
          <w:rFonts w:hint="eastAsia" w:ascii="仿宋_GB2312" w:hAnsi="仿宋" w:eastAsia="仿宋_GB2312" w:cs="Calibri"/>
          <w:sz w:val="24"/>
          <w:szCs w:val="24"/>
          <w:lang w:val="en-US" w:eastAsia="zh-CN"/>
        </w:rPr>
        <w:t>24</w:t>
      </w:r>
      <w:r>
        <w:rPr>
          <w:rFonts w:hint="eastAsia" w:ascii="仿宋_GB2312" w:hAnsi="仿宋" w:eastAsia="仿宋_GB2312" w:cs="Calibri"/>
          <w:sz w:val="24"/>
          <w:szCs w:val="24"/>
        </w:rPr>
        <w:t xml:space="preserve"> 日</w:t>
      </w:r>
    </w:p>
    <w:p>
      <w:pPr>
        <w:spacing w:line="200" w:lineRule="exact"/>
        <w:ind w:firstLine="201" w:firstLineChars="100"/>
        <w:rPr>
          <w:rFonts w:ascii="仿宋_GB2312" w:hAnsi="仿宋" w:eastAsia="仿宋_GB2312" w:cs="Calibri"/>
          <w:sz w:val="24"/>
          <w:szCs w:val="24"/>
        </w:rPr>
      </w:pPr>
      <w:r>
        <w:rPr>
          <w:rFonts w:ascii="仿宋_GB2312" w:hAnsi="Calibri"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knY5dAAAAAEAQAADwAAAAAAAAABACAAAAAiAAAAZHJzL2Rvd25yZXYueG1sUEsBAhQA&#10;FAAAAAgAh07iQPua7NP6AQAA7wMAAA4AAAAAAAAAAQAgAAAAHwEAAGRycy9lMm9Eb2MueG1sUEsF&#10;BgAAAAAGAAYAWQEAAIsFA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850" w:h="16783"/>
      <w:pgMar w:top="2120" w:right="1576" w:bottom="2007" w:left="1576" w:header="851" w:footer="992" w:gutter="0"/>
      <w:pgNumType w:fmt="numberInDash"/>
      <w:cols w:space="0" w:num="1"/>
      <w:rtlGutter w:val="0"/>
      <w:docGrid w:type="linesAndChars" w:linePitch="602" w:charSpace="-19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47837031"/>
    <w:rsid w:val="01B679B2"/>
    <w:rsid w:val="022325AE"/>
    <w:rsid w:val="07BF2956"/>
    <w:rsid w:val="17D402AC"/>
    <w:rsid w:val="1CA32563"/>
    <w:rsid w:val="222F42CA"/>
    <w:rsid w:val="24AC53A4"/>
    <w:rsid w:val="2EDE25E9"/>
    <w:rsid w:val="312453EA"/>
    <w:rsid w:val="371205E8"/>
    <w:rsid w:val="44841398"/>
    <w:rsid w:val="45976617"/>
    <w:rsid w:val="47837031"/>
    <w:rsid w:val="4B5C7190"/>
    <w:rsid w:val="4EBE0CC3"/>
    <w:rsid w:val="4FB72277"/>
    <w:rsid w:val="511349CC"/>
    <w:rsid w:val="520D5648"/>
    <w:rsid w:val="55E01FF2"/>
    <w:rsid w:val="5634359F"/>
    <w:rsid w:val="5E970F6B"/>
    <w:rsid w:val="5F8D2B0C"/>
    <w:rsid w:val="6CB8393D"/>
    <w:rsid w:val="6EB64ED2"/>
    <w:rsid w:val="730121F3"/>
    <w:rsid w:val="73882609"/>
    <w:rsid w:val="79524EAA"/>
    <w:rsid w:val="7BF117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2</Pages>
  <Words>937</Words>
  <Characters>1017</Characters>
  <Lines>0</Lines>
  <Paragraphs>0</Paragraphs>
  <TotalTime>1127</TotalTime>
  <ScaleCrop>false</ScaleCrop>
  <LinksUpToDate>false</LinksUpToDate>
  <CharactersWithSpaces>1366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2021-09-13T08:22:00Z</dcterms:created>
  <dc:creator>思安(李赛琼)</dc:creator>
  <cp:lastModifiedBy>MY</cp:lastModifiedBy>
  <cp:lastPrinted>2022-05-25T01:13:00Z</cp:lastPrinted>
  <dcterms:modified xsi:type="dcterms:W3CDTF">2022-11-16T01:41:37Z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0C0C5A33F6944F31AE09198315DEF4B0</vt:lpwstr>
  </property>
</Properties>
</file>