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hAnsi="方正小标宋简体" w:eastAsia="方正小标宋简体" w:cs="方正小标宋简体"/>
          <w:sz w:val="44"/>
          <w:szCs w:val="44"/>
        </w:rPr>
      </w:pPr>
      <w:bookmarkStart w:id="0" w:name="OLE_LINK24"/>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default" w:eastAsia="方正小标宋简体"/>
          <w:sz w:val="44"/>
          <w:szCs w:val="44"/>
          <w:lang w:val="en-US" w:eastAsia="zh-CN"/>
        </w:rPr>
      </w:pPr>
      <w:bookmarkStart w:id="1" w:name="_GoBack"/>
      <w:bookmarkEnd w:id="1"/>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spacing w:line="0" w:lineRule="atLeast"/>
        <w:jc w:val="center"/>
        <w:rPr>
          <w:rFonts w:hAnsi="方正小标宋简体" w:eastAsia="方正小标宋简体" w:cs="方正小标宋简体"/>
          <w:sz w:val="44"/>
          <w:szCs w:val="44"/>
        </w:rPr>
      </w:pPr>
      <w:r>
        <w:rPr>
          <w:rFonts w:hint="eastAsia" w:hAnsi="方正小标宋简体" w:eastAsia="方正小标宋简体" w:cs="方正小标宋简体"/>
          <w:sz w:val="44"/>
          <w:szCs w:val="44"/>
        </w:rPr>
        <w:t>关于对安宁市人大</w:t>
      </w:r>
      <w:r>
        <w:rPr>
          <w:rFonts w:hint="eastAsia" w:hAnsi="方正小标宋简体" w:eastAsia="方正小标宋简体" w:cs="方正小标宋简体"/>
          <w:sz w:val="44"/>
          <w:szCs w:val="44"/>
          <w:lang w:val="en-US"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val="en-US" w:eastAsia="zh-CN"/>
        </w:rPr>
        <w:t>一</w:t>
      </w:r>
      <w:r>
        <w:rPr>
          <w:rFonts w:hint="eastAsia" w:hAnsi="方正小标宋简体" w:eastAsia="方正小标宋简体" w:cs="方正小标宋简体"/>
          <w:sz w:val="44"/>
          <w:szCs w:val="44"/>
        </w:rPr>
        <w:t>次会议第</w:t>
      </w:r>
      <w:r>
        <w:rPr>
          <w:rFonts w:hint="eastAsia" w:hAnsi="方正小标宋简体" w:eastAsia="方正小标宋简体" w:cs="方正小标宋简体"/>
          <w:sz w:val="44"/>
          <w:szCs w:val="44"/>
          <w:lang w:val="en-US" w:eastAsia="zh-CN"/>
        </w:rPr>
        <w:t>71124</w:t>
      </w:r>
      <w:r>
        <w:rPr>
          <w:rFonts w:hint="eastAsia" w:hAnsi="方正小标宋简体" w:eastAsia="方正小标宋简体" w:cs="方正小标宋简体"/>
          <w:sz w:val="44"/>
          <w:szCs w:val="44"/>
        </w:rPr>
        <w:t>号</w:t>
      </w:r>
    </w:p>
    <w:p>
      <w:pPr>
        <w:spacing w:line="0" w:lineRule="atLeast"/>
        <w:jc w:val="center"/>
      </w:pPr>
      <w:r>
        <w:rPr>
          <w:rFonts w:hint="eastAsia" w:hAnsi="方正小标宋简体" w:eastAsia="方正小标宋简体" w:cs="方正小标宋简体"/>
          <w:sz w:val="44"/>
          <w:szCs w:val="44"/>
        </w:rPr>
        <w:t>建议的答复</w:t>
      </w:r>
    </w:p>
    <w:p/>
    <w:p>
      <w:pPr>
        <w:rPr>
          <w:rFonts w:hint="eastAsia" w:cs="仿宋_GB2312"/>
        </w:rPr>
      </w:pPr>
      <w:r>
        <w:rPr>
          <w:rFonts w:hint="eastAsia" w:cs="仿宋_GB2312"/>
          <w:lang w:eastAsia="zh-CN"/>
        </w:rPr>
        <w:t>施春</w:t>
      </w:r>
      <w:r>
        <w:rPr>
          <w:rFonts w:hint="eastAsia" w:cs="仿宋_GB2312"/>
        </w:rPr>
        <w:t>代表：</w:t>
      </w:r>
    </w:p>
    <w:p>
      <w:pPr>
        <w:ind w:firstLine="632" w:firstLineChars="200"/>
        <w:rPr>
          <w:rFonts w:hint="eastAsia" w:cs="仿宋_GB2312"/>
        </w:rPr>
      </w:pPr>
      <w:r>
        <w:rPr>
          <w:rFonts w:hint="eastAsia" w:cs="仿宋_GB2312"/>
        </w:rPr>
        <w:t>你提出的“关于加强安宁职教园区优质基础教育配套的建议”，已交由我们办理，现答复如下：</w:t>
      </w:r>
    </w:p>
    <w:p>
      <w:pPr>
        <w:ind w:firstLine="632" w:firstLineChars="200"/>
        <w:rPr>
          <w:rFonts w:hint="eastAsia" w:cs="仿宋_GB2312"/>
        </w:rPr>
      </w:pPr>
      <w:r>
        <w:rPr>
          <w:rFonts w:hint="eastAsia" w:cs="仿宋_GB2312"/>
        </w:rPr>
        <w:t>1</w:t>
      </w:r>
      <w:r>
        <w:rPr>
          <w:rFonts w:hint="eastAsia" w:cs="仿宋_GB2312"/>
          <w:lang w:val="en-US" w:eastAsia="zh-CN"/>
        </w:rPr>
        <w:t>．</w:t>
      </w:r>
      <w:r>
        <w:rPr>
          <w:rFonts w:hint="eastAsia" w:cs="仿宋_GB2312"/>
        </w:rPr>
        <w:t>“十</w:t>
      </w:r>
      <w:r>
        <w:rPr>
          <w:rFonts w:hint="eastAsia" w:cs="仿宋_GB2312"/>
          <w:lang w:eastAsia="zh-CN"/>
        </w:rPr>
        <w:t>四</w:t>
      </w:r>
      <w:r>
        <w:rPr>
          <w:rFonts w:hint="eastAsia" w:cs="仿宋_GB2312"/>
        </w:rPr>
        <w:t>五”以来，我</w:t>
      </w:r>
      <w:r>
        <w:rPr>
          <w:rFonts w:hint="eastAsia" w:cs="仿宋_GB2312"/>
          <w:lang w:eastAsia="zh-CN"/>
        </w:rPr>
        <w:t>市</w:t>
      </w:r>
      <w:r>
        <w:rPr>
          <w:rFonts w:hint="eastAsia" w:cs="仿宋_GB2312"/>
        </w:rPr>
        <w:t>加大城区中小学学校幼儿园新建、改扩建力度，教育承载能力不断增强，有效解决“</w:t>
      </w:r>
      <w:r>
        <w:rPr>
          <w:rFonts w:hint="eastAsia" w:cs="仿宋_GB2312"/>
          <w:lang w:eastAsia="zh-CN"/>
        </w:rPr>
        <w:t>城区挤</w:t>
      </w:r>
      <w:r>
        <w:rPr>
          <w:rFonts w:hint="eastAsia" w:cs="仿宋_GB2312"/>
        </w:rPr>
        <w:t>”问题。其中：</w:t>
      </w:r>
      <w:r>
        <w:rPr>
          <w:rFonts w:hint="eastAsia" w:cs="仿宋_GB2312"/>
          <w:lang w:eastAsia="zh-CN"/>
        </w:rPr>
        <w:t>正在</w:t>
      </w:r>
      <w:r>
        <w:rPr>
          <w:rFonts w:hint="eastAsia" w:cs="仿宋_GB2312"/>
        </w:rPr>
        <w:t>新建了</w:t>
      </w:r>
      <w:r>
        <w:rPr>
          <w:rFonts w:hint="eastAsia" w:cs="仿宋_GB2312"/>
          <w:lang w:eastAsia="zh-CN"/>
        </w:rPr>
        <w:t>安宁市石江</w:t>
      </w:r>
      <w:r>
        <w:rPr>
          <w:rFonts w:hint="eastAsia" w:cs="仿宋_GB2312"/>
        </w:rPr>
        <w:t>小学。</w:t>
      </w:r>
    </w:p>
    <w:p>
      <w:pPr>
        <w:ind w:firstLine="632" w:firstLineChars="200"/>
        <w:rPr>
          <w:rFonts w:hint="eastAsia" w:cs="仿宋_GB2312"/>
          <w:lang w:eastAsia="zh-CN"/>
        </w:rPr>
      </w:pPr>
      <w:r>
        <w:rPr>
          <w:rFonts w:hint="eastAsia" w:cs="仿宋_GB2312"/>
        </w:rPr>
        <w:t>2</w:t>
      </w:r>
      <w:r>
        <w:rPr>
          <w:rFonts w:hint="eastAsia" w:cs="仿宋_GB2312"/>
          <w:lang w:val="en-US" w:eastAsia="zh-CN"/>
        </w:rPr>
        <w:t>．</w:t>
      </w:r>
      <w:r>
        <w:rPr>
          <w:rFonts w:hint="eastAsia" w:cs="仿宋_GB2312"/>
          <w:lang w:eastAsia="zh-CN"/>
        </w:rPr>
        <w:t>我局尽快报告给市委编办为安宁市职教园区的义务教育学校补充教师，统筹师资配备，不断提升办学质量和水平，大力优化安宁市职教园区学校布局，办人民满意教育。</w:t>
      </w:r>
    </w:p>
    <w:p>
      <w:pPr>
        <w:ind w:firstLine="632" w:firstLineChars="200"/>
      </w:pPr>
      <w:r>
        <w:rPr>
          <w:rFonts w:hint="eastAsia" w:cs="仿宋_GB2312"/>
        </w:rPr>
        <w:t>3</w:t>
      </w:r>
      <w:r>
        <w:rPr>
          <w:rFonts w:hint="eastAsia" w:cs="仿宋_GB2312"/>
          <w:lang w:val="en-US" w:eastAsia="zh-CN"/>
        </w:rPr>
        <w:t>．</w:t>
      </w:r>
      <w:r>
        <w:rPr>
          <w:rFonts w:hint="eastAsia" w:cs="仿宋_GB2312"/>
        </w:rPr>
        <w:t>我市认真贯彻落实昆明市教育体育局招生文件有关精神，按义务教育阶段“免试免费就近或相对就近”分配入学原则，按照“人户一致”优先招收片区内的学生，就近或相对就近进行入学分配和调剂分配</w:t>
      </w:r>
      <w:r>
        <w:rPr>
          <w:rFonts w:hint="eastAsia" w:cs="仿宋_GB2312"/>
          <w:lang w:eastAsia="zh-CN"/>
        </w:rPr>
        <w:t>的原则，避免了部分家长择校问题</w:t>
      </w:r>
      <w:r>
        <w:rPr>
          <w:rFonts w:hint="eastAsia" w:cs="仿宋_GB2312"/>
        </w:rPr>
        <w:t>。</w:t>
      </w:r>
    </w:p>
    <w:p>
      <w:pPr>
        <w:rPr>
          <w:rFonts w:hint="eastAsia" w:cs="仿宋_GB2312"/>
        </w:rPr>
      </w:pPr>
    </w:p>
    <w:p>
      <w:pPr>
        <w:ind w:firstLine="632" w:firstLineChars="200"/>
        <w:rPr>
          <w:rFonts w:hint="eastAsia" w:cs="仿宋_GB2312"/>
        </w:rPr>
      </w:pPr>
      <w:r>
        <w:rPr>
          <w:rFonts w:hint="eastAsia" w:cs="仿宋_GB2312"/>
        </w:rPr>
        <w:t>联系人及联系电话：</w:t>
      </w:r>
      <w:r>
        <w:rPr>
          <w:rFonts w:hint="eastAsia" w:cs="仿宋_GB2312"/>
          <w:lang w:eastAsia="zh-CN"/>
        </w:rPr>
        <w:t>李红燕，1</w:t>
      </w:r>
      <w:r>
        <w:rPr>
          <w:rFonts w:hint="eastAsia" w:cs="仿宋_GB2312"/>
          <w:lang w:val="en-US" w:eastAsia="zh-CN"/>
        </w:rPr>
        <w:t>5912175155</w:t>
      </w:r>
    </w:p>
    <w:p/>
    <w:p/>
    <w:p>
      <w:pPr>
        <w:wordWrap w:val="0"/>
        <w:ind w:firstLine="5056" w:firstLineChars="1600"/>
        <w:jc w:val="both"/>
      </w:pPr>
      <w:r>
        <w:rPr>
          <w:rFonts w:hint="eastAsia" w:cs="仿宋_GB2312"/>
          <w:lang w:val="en-US" w:eastAsia="zh-CN"/>
        </w:rPr>
        <w:t>安宁市教育体育局</w:t>
      </w:r>
      <w:r>
        <w:t xml:space="preserve">           </w:t>
      </w:r>
      <w:r>
        <w:rPr>
          <w:rFonts w:hint="eastAsia"/>
          <w:lang w:val="en-US" w:eastAsia="zh-CN"/>
        </w:rPr>
        <w:t xml:space="preserve">                            </w:t>
      </w: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19</w:t>
      </w:r>
      <w:r>
        <w:rPr>
          <w:rFonts w:hint="eastAsia" w:cs="仿宋_GB2312"/>
        </w:rPr>
        <w:t>日</w:t>
      </w:r>
      <w:r>
        <w:t xml:space="preserve">        </w:t>
      </w:r>
    </w:p>
    <w:p>
      <w:pPr>
        <w:ind w:firstLine="615"/>
      </w:pPr>
    </w:p>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抄送：市政府办公室，市人大人事代表委。</w:t>
      </w:r>
    </w:p>
    <w:p>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19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206E5913"/>
    <w:rsid w:val="270D31DB"/>
    <w:rsid w:val="27D81DBE"/>
    <w:rsid w:val="28CE6A5F"/>
    <w:rsid w:val="321240B6"/>
    <w:rsid w:val="6A1F1A52"/>
    <w:rsid w:val="6E445903"/>
    <w:rsid w:val="6E7B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2"/>
    <w:qFormat/>
    <w:uiPriority w:val="0"/>
    <w:pPr>
      <w:ind w:left="271"/>
    </w:pPr>
    <w:rPr>
      <w:rFonts w:ascii="仿宋_GB2312" w:hAnsi="仿宋_GB2312" w:cs="仿宋_GB2312"/>
      <w:szCs w:val="32"/>
      <w:lang w:val="zh-CN" w:bidi="zh-CN"/>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eastAsia="宋体"/>
      <w:kern w:val="0"/>
      <w:sz w:val="24"/>
    </w:rPr>
  </w:style>
  <w:style w:type="character" w:styleId="10">
    <w:name w:val="page number"/>
    <w:basedOn w:val="9"/>
    <w:qFormat/>
    <w:uiPriority w:val="0"/>
    <w:rPr>
      <w:rFonts w:ascii="Times New Roman" w:hAnsi="Times New Roman" w:eastAsia="方正仿宋简体" w:cs="Times New Roman"/>
      <w:lang w:val="en-US" w:eastAsia="zh-CN" w:bidi="ar-SA"/>
    </w:rPr>
  </w:style>
  <w:style w:type="character" w:customStyle="1" w:styleId="11">
    <w:name w:val="标题 1 Char"/>
    <w:basedOn w:val="9"/>
    <w:link w:val="2"/>
    <w:qFormat/>
    <w:uiPriority w:val="0"/>
    <w:rPr>
      <w:rFonts w:ascii="Times New Roman" w:hAnsi="Times New Roman" w:eastAsia="方正仿宋简体" w:cs="Times New Roman"/>
      <w:b/>
      <w:kern w:val="44"/>
      <w:sz w:val="44"/>
      <w:szCs w:val="44"/>
      <w:lang w:val="en-US" w:eastAsia="zh-CN" w:bidi="ar-SA"/>
    </w:rPr>
  </w:style>
  <w:style w:type="character" w:customStyle="1" w:styleId="12">
    <w:name w:val="正文文本 Char"/>
    <w:basedOn w:val="9"/>
    <w:link w:val="3"/>
    <w:qFormat/>
    <w:uiPriority w:val="0"/>
    <w:rPr>
      <w:rFonts w:ascii="仿宋_GB2312" w:hAnsi="仿宋_GB2312" w:eastAsia="方正仿宋简体" w:cs="仿宋_GB2312"/>
      <w:szCs w:val="32"/>
      <w:lang w:val="zh-CN" w:eastAsia="zh-CN" w:bidi="zh-CN"/>
    </w:rPr>
  </w:style>
  <w:style w:type="character" w:customStyle="1" w:styleId="13">
    <w:name w:val="页脚 Char"/>
    <w:basedOn w:val="9"/>
    <w:link w:val="5"/>
    <w:qFormat/>
    <w:uiPriority w:val="0"/>
    <w:rPr>
      <w:rFonts w:ascii="Times New Roman" w:hAnsi="Times New Roman" w:eastAsia="方正仿宋简体" w:cs="Times New Roman"/>
      <w:sz w:val="18"/>
      <w:lang w:val="en-US" w:eastAsia="zh-CN" w:bidi="ar-SA"/>
    </w:rPr>
  </w:style>
  <w:style w:type="character" w:customStyle="1" w:styleId="14">
    <w:name w:val="批注框文本 Char"/>
    <w:basedOn w:val="9"/>
    <w:link w:val="4"/>
    <w:qFormat/>
    <w:uiPriority w:val="0"/>
    <w:rPr>
      <w:rFonts w:ascii="Times New Roman" w:hAnsi="Times New Roman" w:eastAsia="方正仿宋简体" w:cs="Times New Roman"/>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2</Pages>
  <Words>419</Words>
  <Characters>444</Characters>
  <Lines>11</Lines>
  <Paragraphs>10</Paragraphs>
  <TotalTime>0</TotalTime>
  <ScaleCrop>false</ScaleCrop>
  <LinksUpToDate>false</LinksUpToDate>
  <CharactersWithSpaces>530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2022-12-19T02:26:00Z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0594C4FD18BC409894B23FBBAB3FD5B7</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