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26670" t="26670" r="20955" b="2095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cmpd="dbl">
                          <a:solidFill>
                            <a:srgbClr val="000000"/>
                          </a:solidFill>
                          <a:round/>
                        </a:ln>
                      </wps:spPr>
                      <wps:bodyPr/>
                    </wps:wsp>
                  </a:graphicData>
                </a:graphic>
              </wp:anchor>
            </w:drawing>
          </mc:Choice>
          <mc:Fallback>
            <w:pict>
              <v:line id="_x0000_s1026" o:spid="_x0000_s1026" o:spt="20" style="position:absolute;left:0pt;flip:y;margin-left:0pt;margin-top:0pt;height:0pt;width:441pt;z-index:251659264;mso-width-relative:page;mso-height-relative:page;" filled="f" stroked="t" coordsize="21600,21600" o:allowincell="f" o:gfxdata="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hN7HfzQAA&#10;AAIBAAAPAAAAAAAAAAEAIAAAACIAAABkcnMvZG93bnJldi54bWxQSwECFAAUAAAACACHTuJAwstw&#10;O/ABAADAAwAADgAAAAAAAAABACAAAAAcAQAAZHJzL2Uyb0RvYy54bWxQSwUGAAAAAAYABgBZAQAA&#10;fgU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hAnsi="仿宋" w:eastAsia="仿宋_GB2312" w:cs="Calibri"/>
          <w:sz w:val="24"/>
          <w:szCs w:val="24"/>
        </w:rPr>
      </w:pP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安</w:t>
      </w:r>
      <w:r>
        <w:rPr>
          <w:rFonts w:hint="eastAsia" w:ascii="仿宋_GB2312" w:hAnsi="仿宋" w:eastAsia="仿宋_GB2312" w:cs="Calibri"/>
          <w:sz w:val="24"/>
          <w:szCs w:val="24"/>
        </w:rPr>
        <w:t>）应急罚〔</w:t>
      </w:r>
      <w:r>
        <w:rPr>
          <w:rFonts w:hint="eastAsia" w:ascii="仿宋_GB2312" w:hAnsi="仿宋" w:eastAsia="仿宋_GB2312" w:cs="Calibri"/>
          <w:sz w:val="24"/>
          <w:szCs w:val="24"/>
          <w:lang w:val="en-US" w:eastAsia="zh-CN"/>
        </w:rPr>
        <w:t>2023</w:t>
      </w: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监察</w:t>
      </w:r>
      <w:r>
        <w:rPr>
          <w:rFonts w:hint="eastAsia" w:ascii="仿宋_GB2312" w:hAnsi="仿宋" w:eastAsia="仿宋_GB2312" w:cs="Calibri"/>
          <w:sz w:val="24"/>
          <w:szCs w:val="24"/>
          <w:lang w:val="en-US" w:eastAsia="zh-CN"/>
        </w:rPr>
        <w:t>-13</w:t>
      </w:r>
      <w:r>
        <w:rPr>
          <w:rFonts w:hint="eastAsia" w:ascii="仿宋_GB2312" w:hAnsi="仿宋" w:eastAsia="仿宋_GB2312" w:cs="Calibri"/>
          <w:sz w:val="24"/>
          <w:szCs w:val="24"/>
        </w:rPr>
        <w:t>号</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_GB2312" w:hAnsi="仿宋" w:eastAsia="仿宋_GB2312" w:cs="Calibri"/>
          <w:sz w:val="24"/>
          <w:szCs w:val="24"/>
          <w:u w:val="single"/>
          <w:lang w:val="en-US" w:eastAsia="zh-CN"/>
        </w:rPr>
      </w:pPr>
      <w:r>
        <w:rPr>
          <w:rFonts w:hint="eastAsia" w:ascii="仿宋_GB2312" w:hAnsi="仿宋" w:eastAsia="仿宋_GB2312" w:cs="Calibri"/>
          <w:sz w:val="24"/>
          <w:szCs w:val="24"/>
        </w:rPr>
        <w:t>被处罚人：</w:t>
      </w:r>
      <w:r>
        <w:rPr>
          <w:rFonts w:hint="eastAsia" w:ascii="仿宋_GB2312" w:hAnsi="仿宋" w:eastAsia="仿宋_GB2312" w:cs="仿宋"/>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性别：</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年龄：</w:t>
      </w:r>
      <w:r>
        <w:rPr>
          <w:rFonts w:hint="eastAsia" w:ascii="仿宋_GB2312" w:hAnsi="仿宋" w:eastAsia="仿宋_GB2312" w:cs="Calibri"/>
          <w:sz w:val="24"/>
          <w:szCs w:val="24"/>
          <w:u w:val="single"/>
          <w:lang w:val="en-US"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身份证号：</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_GB2312" w:hAnsi="仿宋" w:eastAsia="仿宋_GB2312" w:cs="Calibri"/>
          <w:sz w:val="24"/>
          <w:szCs w:val="24"/>
          <w:u w:val="single"/>
          <w:lang w:val="en-US" w:eastAsia="zh-CN"/>
        </w:rPr>
      </w:pPr>
      <w:r>
        <w:rPr>
          <w:rFonts w:hint="eastAsia" w:ascii="仿宋_GB2312" w:hAnsi="仿宋" w:eastAsia="仿宋_GB2312" w:cs="Calibri"/>
          <w:sz w:val="24"/>
          <w:szCs w:val="24"/>
        </w:rPr>
        <w:t>家庭住址：</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_GB2312" w:hAnsi="仿宋" w:eastAsia="仿宋_GB2312" w:cs="Calibri"/>
          <w:sz w:val="24"/>
          <w:szCs w:val="24"/>
          <w:lang w:val="en-US" w:eastAsia="zh-CN"/>
        </w:rPr>
      </w:pPr>
      <w:r>
        <w:rPr>
          <w:rFonts w:hint="eastAsia" w:ascii="仿宋_GB2312" w:hAnsi="仿宋" w:eastAsia="仿宋_GB2312" w:cs="Calibri"/>
          <w:sz w:val="24"/>
          <w:szCs w:val="24"/>
        </w:rPr>
        <w:t>邮政编码：</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联系电话：</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Calibri"/>
          <w:sz w:val="24"/>
          <w:szCs w:val="24"/>
          <w:u w:val="single"/>
        </w:rPr>
      </w:pPr>
      <w:r>
        <w:rPr>
          <w:rFonts w:hint="eastAsia" w:ascii="仿宋_GB2312" w:hAnsi="仿宋" w:eastAsia="仿宋_GB2312" w:cs="Calibri"/>
          <w:sz w:val="24"/>
          <w:szCs w:val="24"/>
        </w:rPr>
        <w:t>所在单位：</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职务：</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单位地址：</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被处罚单位：</w:t>
      </w:r>
      <w:r>
        <w:rPr>
          <w:rFonts w:hint="eastAsia" w:ascii="仿宋_GB2312" w:hAnsi="仿宋" w:eastAsia="仿宋_GB2312" w:cs="Calibri"/>
          <w:sz w:val="24"/>
          <w:szCs w:val="24"/>
          <w:u w:val="single"/>
        </w:rPr>
        <w:t xml:space="preserve">                 </w:t>
      </w:r>
      <w:r>
        <w:rPr>
          <w:rFonts w:hint="eastAsia" w:ascii="仿宋_GB2312" w:hAnsi="仿宋" w:eastAsia="仿宋_GB2312" w:cs="仿宋"/>
          <w:sz w:val="24"/>
          <w:szCs w:val="24"/>
          <w:u w:val="single"/>
        </w:rPr>
        <w:t>品盛古建（云南）建材有限公司</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地址：</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rPr>
        <w:t>邮政编码：</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宋体"/>
          <w:color w:val="121212"/>
          <w:kern w:val="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法定代表人（负责人）：</w:t>
      </w:r>
      <w:r>
        <w:rPr>
          <w:rFonts w:hint="eastAsia" w:ascii="仿宋_GB2312" w:hAnsi="仿宋" w:eastAsia="仿宋_GB2312" w:cs="Calibri"/>
          <w:sz w:val="24"/>
          <w:szCs w:val="24"/>
          <w:u w:val="single"/>
        </w:rPr>
        <w:t xml:space="preserve"> </w:t>
      </w:r>
      <w:r>
        <w:rPr>
          <w:rFonts w:hint="eastAsia" w:ascii="仿宋_GB2312" w:hAnsi="仿宋" w:eastAsia="仿宋_GB2312" w:cs="宋体"/>
          <w:color w:val="121212"/>
          <w:kern w:val="0"/>
          <w:sz w:val="24"/>
          <w:szCs w:val="24"/>
          <w:u w:val="single"/>
        </w:rPr>
        <w:t xml:space="preserve"> </w:t>
      </w:r>
      <w:r>
        <w:rPr>
          <w:rFonts w:hint="eastAsia" w:ascii="仿宋_GB2312" w:hAnsi="仿宋" w:eastAsia="仿宋_GB2312" w:cs="Calibri"/>
          <w:sz w:val="24"/>
          <w:szCs w:val="24"/>
          <w:u w:val="single"/>
          <w:lang w:eastAsia="zh-CN"/>
        </w:rPr>
        <w:t>付</w:t>
      </w:r>
      <w:r>
        <w:rPr>
          <w:rFonts w:hint="eastAsia" w:ascii="仿宋_GB2312" w:hAnsi="仿宋" w:eastAsia="仿宋_GB2312" w:cs="Calibri"/>
          <w:sz w:val="24"/>
          <w:szCs w:val="24"/>
          <w:u w:val="single"/>
          <w:lang w:val="en-US" w:eastAsia="zh-CN"/>
        </w:rPr>
        <w:t>**</w:t>
      </w:r>
      <w:r>
        <w:rPr>
          <w:rFonts w:hint="eastAsia" w:ascii="仿宋_GB2312" w:hAnsi="仿宋" w:eastAsia="仿宋_GB2312" w:cs="宋体"/>
          <w:color w:val="121212"/>
          <w:kern w:val="0"/>
          <w:sz w:val="24"/>
          <w:szCs w:val="24"/>
          <w:u w:val="single"/>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职务：</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联系电话：</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违法事实及证据：</w:t>
      </w:r>
      <w:r>
        <w:rPr>
          <w:rFonts w:hint="eastAsia" w:ascii="仿宋_GB2312" w:hAnsi="仿宋" w:eastAsia="仿宋_GB2312" w:cs="Calibri"/>
          <w:sz w:val="24"/>
          <w:szCs w:val="24"/>
          <w:u w:val="single"/>
        </w:rPr>
        <w:t xml:space="preserve"> </w:t>
      </w:r>
      <w:r>
        <w:rPr>
          <w:rFonts w:hint="eastAsia" w:ascii="仿宋_GB2312" w:hAnsi="仿宋" w:eastAsia="仿宋_GB2312" w:cs="仿宋"/>
          <w:sz w:val="24"/>
          <w:szCs w:val="24"/>
          <w:u w:val="single"/>
          <w:lang w:eastAsia="zh-CN"/>
        </w:rPr>
        <w:t>你公司存在</w:t>
      </w:r>
      <w:r>
        <w:rPr>
          <w:rFonts w:hint="eastAsia" w:ascii="仿宋_GB2312" w:hAnsi="仿宋" w:eastAsia="仿宋_GB2312" w:cs="仿宋"/>
          <w:sz w:val="24"/>
          <w:szCs w:val="24"/>
          <w:u w:val="single"/>
        </w:rPr>
        <w:t>拒不执行安全生产监管监察指令的违法行为</w:t>
      </w:r>
      <w:r>
        <w:rPr>
          <w:rFonts w:hint="eastAsia" w:ascii="仿宋_GB2312" w:hAnsi="仿宋" w:eastAsia="仿宋_GB2312" w:cs="仿宋"/>
          <w:b w:val="0"/>
          <w:bCs w:val="0"/>
          <w:kern w:val="2"/>
          <w:sz w:val="24"/>
          <w:szCs w:val="24"/>
          <w:u w:val="single"/>
          <w:lang w:val="en-US" w:eastAsia="zh-CN" w:bidi="ar-SA"/>
        </w:rPr>
        <w:t>。</w:t>
      </w:r>
      <w:r>
        <w:rPr>
          <w:rFonts w:hint="eastAsia" w:ascii="仿宋_GB2312" w:hAnsi="仿宋" w:eastAsia="仿宋_GB2312" w:cs="仿宋"/>
          <w:b/>
          <w:bCs/>
          <w:kern w:val="2"/>
          <w:sz w:val="24"/>
          <w:szCs w:val="24"/>
          <w:u w:val="single"/>
          <w:lang w:val="en-US" w:eastAsia="zh-CN" w:bidi="ar-SA"/>
        </w:rPr>
        <w:t>证据一：</w:t>
      </w:r>
      <w:r>
        <w:rPr>
          <w:rFonts w:hint="eastAsia" w:ascii="仿宋_GB2312" w:hAnsi="仿宋" w:eastAsia="仿宋_GB2312" w:cs="仿宋"/>
          <w:b w:val="0"/>
          <w:bCs w:val="0"/>
          <w:kern w:val="2"/>
          <w:sz w:val="24"/>
          <w:szCs w:val="24"/>
          <w:u w:val="single"/>
          <w:lang w:val="en-US" w:eastAsia="zh-CN" w:bidi="ar-SA"/>
        </w:rPr>
        <w:t>专家现场检查意见、现场处理措施决定书[（安）应急监</w:t>
      </w:r>
      <w:bookmarkStart w:id="0" w:name="_GoBack"/>
      <w:bookmarkEnd w:id="0"/>
      <w:r>
        <w:rPr>
          <w:rFonts w:hint="eastAsia" w:ascii="仿宋_GB2312" w:hAnsi="仿宋" w:eastAsia="仿宋_GB2312" w:cs="仿宋"/>
          <w:b w:val="0"/>
          <w:bCs w:val="0"/>
          <w:kern w:val="2"/>
          <w:sz w:val="24"/>
          <w:szCs w:val="24"/>
          <w:u w:val="single"/>
          <w:lang w:val="en-US" w:eastAsia="zh-CN" w:bidi="ar-SA"/>
        </w:rPr>
        <w:t>决〔2023〕监察-5号]，证明你公司生产现场存在重大生产安全事故隐患（依据《工贸企业重大事故隐患判定标准》（应急管理部令第10号）第十一条第（十）项的规定，古建（云南）建材有限公司未制定清灰制度，现场积尘较厚，判定为重大事故隐患），我局执法人员责令公司停止使用台式砂轮机等木制品加工机械。</w:t>
      </w:r>
      <w:r>
        <w:rPr>
          <w:rFonts w:hint="eastAsia" w:ascii="仿宋_GB2312" w:hAnsi="仿宋" w:eastAsia="仿宋_GB2312" w:cs="仿宋"/>
          <w:b/>
          <w:bCs/>
          <w:kern w:val="2"/>
          <w:sz w:val="24"/>
          <w:szCs w:val="24"/>
          <w:u w:val="single"/>
          <w:lang w:val="en-US" w:eastAsia="zh-CN" w:bidi="ar-SA"/>
        </w:rPr>
        <w:t>证据二：</w:t>
      </w:r>
      <w:r>
        <w:rPr>
          <w:rFonts w:hint="eastAsia" w:ascii="仿宋_GB2312" w:hAnsi="仿宋" w:eastAsia="仿宋_GB2312" w:cs="仿宋"/>
          <w:b w:val="0"/>
          <w:bCs w:val="0"/>
          <w:kern w:val="2"/>
          <w:sz w:val="24"/>
          <w:szCs w:val="24"/>
          <w:u w:val="single"/>
          <w:lang w:val="en-US" w:eastAsia="zh-CN" w:bidi="ar-SA"/>
        </w:rPr>
        <w:t>品盛古建（云南）建材有限公司拒不执行安全生产监管监察指令现场证据2份，证明2023年7月10日，我局执法人员再次对你公司开展执法检查，发现并核实你公司未执行停止使用台式砂轮机等木制品加工机械的安全生产监管监察指令，并在生产车间继续使用相关设备开展生产活动。</w:t>
      </w:r>
      <w:r>
        <w:rPr>
          <w:rFonts w:hint="eastAsia" w:ascii="仿宋_GB2312" w:hAnsi="仿宋" w:eastAsia="仿宋_GB2312" w:cs="仿宋"/>
          <w:b/>
          <w:bCs/>
          <w:kern w:val="2"/>
          <w:sz w:val="24"/>
          <w:szCs w:val="24"/>
          <w:u w:val="single"/>
          <w:lang w:val="en-US" w:eastAsia="zh-CN" w:bidi="ar-SA"/>
        </w:rPr>
        <w:t>证据三：</w:t>
      </w:r>
      <w:r>
        <w:rPr>
          <w:rFonts w:hint="eastAsia" w:ascii="仿宋_GB2312" w:hAnsi="仿宋" w:eastAsia="仿宋_GB2312" w:cs="仿宋"/>
          <w:b w:val="0"/>
          <w:bCs w:val="0"/>
          <w:kern w:val="2"/>
          <w:sz w:val="24"/>
          <w:szCs w:val="24"/>
          <w:u w:val="single"/>
          <w:lang w:val="en-US" w:eastAsia="zh-CN" w:bidi="ar-SA"/>
        </w:rPr>
        <w:t>付某某、章某某调查询问笔录，证明你公司在收到停止使用台式砂轮机等木制品加工机械的监管监察指令后，仍组织工人生产</w:t>
      </w:r>
      <w:r>
        <w:rPr>
          <w:rFonts w:hint="eastAsia" w:ascii="仿宋_GB2312" w:hAnsi="仿宋" w:eastAsia="仿宋_GB2312" w:cs="仿宋"/>
          <w:sz w:val="24"/>
          <w:szCs w:val="24"/>
          <w:u w:val="single"/>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ascii="仿宋_GB2312" w:hAnsi="仿宋" w:eastAsia="仿宋_GB2312" w:cs="Calibri"/>
          <w:sz w:val="24"/>
          <w:szCs w:val="24"/>
        </w:rPr>
      </w:pPr>
      <w:r>
        <w:rPr>
          <w:rFonts w:hint="eastAsia" w:ascii="仿宋_GB2312" w:hAnsi="仿宋" w:eastAsia="仿宋_GB2312" w:cs="Calibri"/>
          <w:sz w:val="24"/>
          <w:szCs w:val="24"/>
        </w:rPr>
        <w:t>以上事实违反了</w:t>
      </w:r>
      <w:r>
        <w:rPr>
          <w:rFonts w:hint="eastAsia" w:ascii="仿宋_GB2312" w:hAnsi="仿宋" w:eastAsia="仿宋_GB2312" w:cs="仿宋"/>
          <w:color w:val="auto"/>
          <w:sz w:val="24"/>
          <w:szCs w:val="24"/>
          <w:u w:val="single"/>
        </w:rPr>
        <w:t>《安全生产违法行为行政处罚办法》第十六条第一款</w:t>
      </w:r>
      <w:r>
        <w:rPr>
          <w:rFonts w:hint="eastAsia" w:ascii="仿宋_GB2312" w:hAnsi="仿宋" w:eastAsia="仿宋_GB2312" w:cs="Calibri"/>
          <w:sz w:val="24"/>
          <w:szCs w:val="24"/>
        </w:rPr>
        <w:t>的规定，依据</w:t>
      </w:r>
      <w:r>
        <w:rPr>
          <w:rFonts w:hint="eastAsia" w:ascii="仿宋_GB2312" w:hAnsi="仿宋" w:eastAsia="仿宋_GB2312" w:cs="仿宋"/>
          <w:color w:val="auto"/>
          <w:sz w:val="24"/>
          <w:szCs w:val="24"/>
          <w:u w:val="single"/>
          <w:lang w:val="en-US" w:eastAsia="zh-CN"/>
        </w:rPr>
        <w:t>《安全生产违法行为行政处罚办法》第四十五条第（七）项的规定，以及《昆明市应急管理系统规范行政裁量权细化标准（2022版）》中《昆明市应急管理局行政处罚裁量权基准》第二部分的“（一）安全生产综合类行政处罚裁量权细化标准表”中“序号55”的规定，适用裁量档次为“一般”的自由裁量标准</w:t>
      </w:r>
      <w:r>
        <w:rPr>
          <w:rFonts w:hint="eastAsia" w:ascii="仿宋_GB2312" w:hAnsi="仿宋" w:eastAsia="仿宋_GB2312" w:cs="Calibri"/>
          <w:sz w:val="24"/>
          <w:szCs w:val="24"/>
        </w:rPr>
        <w:t>，决定给予</w:t>
      </w:r>
      <w:r>
        <w:rPr>
          <w:rFonts w:hint="eastAsia" w:ascii="仿宋_GB2312" w:hAnsi="仿宋" w:eastAsia="仿宋_GB2312" w:cs="Calibri"/>
          <w:sz w:val="24"/>
          <w:szCs w:val="24"/>
          <w:u w:val="single"/>
          <w:lang w:eastAsia="zh-CN"/>
        </w:rPr>
        <w:t>你公司</w:t>
      </w:r>
      <w:r>
        <w:rPr>
          <w:rFonts w:hint="eastAsia" w:ascii="仿宋_GB2312" w:hAnsi="仿宋" w:eastAsia="仿宋_GB2312" w:cs="仿宋"/>
          <w:color w:val="auto"/>
          <w:sz w:val="24"/>
          <w:szCs w:val="24"/>
          <w:u w:val="single"/>
          <w:lang w:eastAsia="zh-CN"/>
        </w:rPr>
        <w:t>警告，并处人民币10000元（大写：壹万元整）罚款</w:t>
      </w:r>
      <w:r>
        <w:rPr>
          <w:rFonts w:hint="eastAsia" w:ascii="仿宋_GB2312" w:hAnsi="仿宋" w:eastAsia="仿宋_GB2312" w:cs="Calibri"/>
          <w:sz w:val="24"/>
          <w:szCs w:val="24"/>
        </w:rPr>
        <w:t>的行政处罚。</w:t>
      </w:r>
    </w:p>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both"/>
        <w:textAlignment w:val="auto"/>
        <w:outlineLvl w:val="9"/>
        <w:rPr>
          <w:rFonts w:ascii="仿宋_GB2312" w:hAnsi="仿宋" w:eastAsia="仿宋_GB2312" w:cs="Calibri"/>
          <w:sz w:val="24"/>
          <w:szCs w:val="24"/>
        </w:rPr>
      </w:pPr>
      <w:r>
        <w:rPr>
          <w:rFonts w:hint="eastAsia" w:ascii="仿宋_GB2312" w:hAnsi="仿宋" w:eastAsia="仿宋_GB2312" w:cs="Calibri"/>
          <w:sz w:val="24"/>
          <w:szCs w:val="24"/>
        </w:rPr>
        <w:t>处以罚款的，罚款自收到本决定书之日起15日内缴至</w:t>
      </w:r>
      <w:r>
        <w:rPr>
          <w:rFonts w:hint="default" w:ascii="仿宋_GB2312" w:hAnsi="仿宋" w:eastAsia="仿宋_GB2312" w:cs="Calibri"/>
          <w:sz w:val="24"/>
          <w:szCs w:val="24"/>
          <w:u w:val="single"/>
          <w:lang w:eastAsia="zh-CN"/>
        </w:rPr>
        <w:t>安宁市财政局县级国家金库安宁市支库</w:t>
      </w:r>
      <w:r>
        <w:rPr>
          <w:rFonts w:hint="eastAsia" w:ascii="仿宋_GB2312" w:hAnsi="仿宋" w:eastAsia="仿宋_GB2312" w:cs="Calibri"/>
          <w:sz w:val="24"/>
          <w:szCs w:val="24"/>
        </w:rPr>
        <w:t>，到期不缴每日按罚款数额的3%加处罚款。</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_GB2312" w:hAnsi="仿宋" w:eastAsia="仿宋_GB2312" w:cs="Calibri"/>
          <w:sz w:val="24"/>
          <w:szCs w:val="24"/>
          <w:lang w:eastAsia="zh-CN"/>
        </w:rPr>
      </w:pPr>
      <w:r>
        <w:rPr>
          <w:rFonts w:hint="eastAsia" w:ascii="仿宋_GB2312" w:hAnsi="仿宋" w:eastAsia="仿宋_GB2312" w:cs="Calibri"/>
          <w:sz w:val="24"/>
          <w:szCs w:val="24"/>
        </w:rPr>
        <w:t>如果你单位不服本处罚决定，可以依法在60日内向</w:t>
      </w:r>
      <w:r>
        <w:rPr>
          <w:rFonts w:hint="eastAsia" w:ascii="仿宋_GB2312" w:hAnsi="仿宋" w:eastAsia="仿宋_GB2312" w:cs="Calibri"/>
          <w:sz w:val="24"/>
          <w:szCs w:val="24"/>
          <w:u w:val="single"/>
          <w:lang w:eastAsia="zh-CN"/>
        </w:rPr>
        <w:t>安宁市</w:t>
      </w:r>
      <w:r>
        <w:rPr>
          <w:rFonts w:hint="eastAsia" w:ascii="仿宋_GB2312" w:hAnsi="仿宋" w:eastAsia="仿宋_GB2312" w:cs="Calibri"/>
          <w:color w:val="000000"/>
          <w:sz w:val="24"/>
          <w:szCs w:val="24"/>
        </w:rPr>
        <w:t>人民政府</w:t>
      </w:r>
      <w:r>
        <w:rPr>
          <w:rFonts w:hint="eastAsia" w:ascii="仿宋_GB2312" w:hAnsi="仿宋" w:eastAsia="仿宋_GB2312" w:cs="Calibri"/>
          <w:sz w:val="24"/>
          <w:szCs w:val="24"/>
        </w:rPr>
        <w:t>申请行政复议，或者</w:t>
      </w:r>
      <w:r>
        <w:rPr>
          <w:rFonts w:hint="eastAsia" w:ascii="仿宋_GB2312" w:hAnsi="仿宋" w:eastAsia="仿宋_GB2312" w:cs="Calibri"/>
          <w:color w:val="000000"/>
          <w:sz w:val="24"/>
          <w:szCs w:val="24"/>
        </w:rPr>
        <w:t>在6个月内依法向</w:t>
      </w:r>
      <w:r>
        <w:rPr>
          <w:rFonts w:hint="eastAsia" w:ascii="仿宋_GB2312" w:hAnsi="仿宋" w:eastAsia="仿宋_GB2312" w:cs="Calibri"/>
          <w:sz w:val="24"/>
          <w:szCs w:val="24"/>
          <w:u w:val="single"/>
          <w:lang w:eastAsia="zh-CN"/>
        </w:rPr>
        <w:t>昆明铁路运输</w:t>
      </w:r>
      <w:r>
        <w:rPr>
          <w:rFonts w:hint="eastAsia" w:ascii="仿宋_GB2312" w:hAnsi="仿宋" w:eastAsia="仿宋_GB2312" w:cs="Calibri"/>
          <w:sz w:val="24"/>
          <w:szCs w:val="24"/>
          <w:u w:val="none"/>
          <w:lang w:eastAsia="zh-CN"/>
        </w:rPr>
        <w:t>法院</w:t>
      </w:r>
      <w:r>
        <w:rPr>
          <w:rFonts w:hint="eastAsia" w:ascii="仿宋_GB2312" w:hAnsi="仿宋" w:eastAsia="仿宋_GB2312" w:cs="Calibri"/>
          <w:sz w:val="24"/>
          <w:szCs w:val="24"/>
        </w:rPr>
        <w:t>提起行政诉讼，但本决定不停止执行，法律另有规定的除外。逾期不申请行政复议、不提起行政诉讼又不履行的，本机关将依法申请人民法院强制执行或者依照有关规定强制执行</w:t>
      </w:r>
      <w:r>
        <w:rPr>
          <w:rFonts w:hint="eastAsia" w:ascii="仿宋_GB2312" w:hAnsi="仿宋" w:eastAsia="仿宋_GB2312" w:cs="Calibri"/>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320" w:lineRule="exact"/>
        <w:ind w:firstLine="4320" w:firstLineChars="1800"/>
        <w:textAlignment w:val="auto"/>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eastAsia="zh-CN"/>
        </w:rPr>
        <w:t>安宁市</w:t>
      </w:r>
      <w:r>
        <w:rPr>
          <w:rFonts w:hint="eastAsia" w:ascii="仿宋_GB2312" w:hAnsi="仿宋" w:eastAsia="仿宋_GB2312" w:cs="Calibri"/>
          <w:sz w:val="24"/>
          <w:szCs w:val="24"/>
        </w:rPr>
        <w:t>应急管理</w:t>
      </w:r>
      <w:r>
        <w:rPr>
          <w:rFonts w:hint="eastAsia" w:ascii="仿宋_GB2312" w:hAnsi="仿宋" w:eastAsia="仿宋_GB2312" w:cs="Calibri"/>
          <w:sz w:val="24"/>
          <w:szCs w:val="24"/>
          <w:lang w:eastAsia="zh-CN"/>
        </w:rPr>
        <w:t>局</w:t>
      </w:r>
      <w:r>
        <w:rPr>
          <w:rFonts w:hint="eastAsia" w:ascii="仿宋_GB2312" w:hAnsi="仿宋" w:eastAsia="仿宋_GB2312" w:cs="Calibri"/>
          <w:sz w:val="24"/>
          <w:szCs w:val="24"/>
        </w:rPr>
        <w:t>（印章）</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2023</w:t>
      </w:r>
      <w:r>
        <w:rPr>
          <w:rFonts w:hint="eastAsia" w:ascii="仿宋_GB2312" w:hAnsi="仿宋" w:eastAsia="仿宋_GB2312" w:cs="Calibri"/>
          <w:sz w:val="24"/>
          <w:szCs w:val="24"/>
        </w:rPr>
        <w:t>年</w:t>
      </w:r>
      <w:r>
        <w:rPr>
          <w:rFonts w:hint="eastAsia" w:ascii="仿宋_GB2312" w:hAnsi="仿宋" w:eastAsia="仿宋_GB2312" w:cs="Calibri"/>
          <w:sz w:val="24"/>
          <w:szCs w:val="24"/>
          <w:lang w:val="en-US" w:eastAsia="zh-CN"/>
        </w:rPr>
        <w:t>9</w:t>
      </w:r>
      <w:r>
        <w:rPr>
          <w:rFonts w:hint="eastAsia" w:ascii="仿宋_GB2312" w:hAnsi="仿宋" w:eastAsia="仿宋_GB2312" w:cs="Calibri"/>
          <w:sz w:val="24"/>
          <w:szCs w:val="24"/>
        </w:rPr>
        <w:t>月</w:t>
      </w:r>
      <w:r>
        <w:rPr>
          <w:rFonts w:hint="eastAsia" w:ascii="仿宋_GB2312" w:hAnsi="仿宋" w:eastAsia="仿宋_GB2312" w:cs="Calibri"/>
          <w:sz w:val="24"/>
          <w:szCs w:val="24"/>
          <w:lang w:val="en-US" w:eastAsia="zh-CN"/>
        </w:rPr>
        <w:t>8</w:t>
      </w:r>
      <w:r>
        <w:rPr>
          <w:rFonts w:hint="eastAsia" w:ascii="仿宋_GB2312" w:hAnsi="仿宋" w:eastAsia="仿宋_GB2312" w:cs="Calibri"/>
          <w:sz w:val="24"/>
          <w:szCs w:val="24"/>
        </w:rPr>
        <w:t>日</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ascii="仿宋_GB2312" w:hAnsi="仿宋" w:eastAsia="仿宋_GB2312" w:cs="Calibri"/>
          <w:sz w:val="24"/>
          <w:szCs w:val="24"/>
        </w:rPr>
      </w:pPr>
      <w:r>
        <w:rPr>
          <w:rFonts w:ascii="仿宋_GB2312" w:eastAsia="仿宋_GB2312" w:cs="Calibri"/>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10160</wp:posOffset>
                </wp:positionV>
                <wp:extent cx="5486400" cy="0"/>
                <wp:effectExtent l="17145" t="11430" r="11430" b="1714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cmpd="sng">
                          <a:solidFill>
                            <a:srgbClr val="000000"/>
                          </a:solidFill>
                          <a:round/>
                        </a:ln>
                      </wps:spPr>
                      <wps:bodyPr/>
                    </wps:wsp>
                  </a:graphicData>
                </a:graphic>
              </wp:anchor>
            </w:drawing>
          </mc:Choice>
          <mc:Fallback>
            <w:pict>
              <v:line id="_x0000_s1026" o:spid="_x0000_s1026" o:spt="20" style="position:absolute;left:0pt;margin-left:0pt;margin-top:0.8pt;height:0pt;width:432pt;z-index:251660288;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knY5dAAAAAE&#10;AQAADwAAAAAAAAABACAAAAAiAAAAZHJzL2Rvd25yZXYueG1sUEsBAhQAFAAAAAgAh07iQDDko3vr&#10;AQAAtgMAAA4AAAAAAAAAAQAgAAAAHwEAAGRycy9lMm9Eb2MueG1sUEsFBgAAAAAGAAYAWQEAAHwF&#10;AAAAAA==&#10;">
                <v:fill on="f" focussize="0,0"/>
                <v:stroke weight="1.5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20" w:lineRule="exact"/>
        <w:textAlignment w:val="auto"/>
      </w:pPr>
      <w:r>
        <w:rPr>
          <w:rFonts w:hint="eastAsia" w:ascii="仿宋_GB2312" w:hAnsi="仿宋" w:eastAsia="仿宋_GB2312" w:cs="Calibri"/>
          <w:sz w:val="24"/>
          <w:szCs w:val="24"/>
        </w:rPr>
        <w:t>本文书一式两份：一份由应急管理部门备案，一份交被处罚人（单位）。</w:t>
      </w:r>
    </w:p>
    <w:sectPr>
      <w:pgSz w:w="11906" w:h="16838"/>
      <w:pgMar w:top="1922" w:right="158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122F5D"/>
    <w:multiLevelType w:val="multilevel"/>
    <w:tmpl w:val="31122F5D"/>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Y2VjMDAxZWM3MWYyNmE2NGM4MWZkMTg0Mzk4ZjQifQ=="/>
  </w:docVars>
  <w:rsids>
    <w:rsidRoot w:val="00721F54"/>
    <w:rsid w:val="00323941"/>
    <w:rsid w:val="00721F54"/>
    <w:rsid w:val="008B5B7D"/>
    <w:rsid w:val="00A95CC8"/>
    <w:rsid w:val="096156A9"/>
    <w:rsid w:val="0B7475CF"/>
    <w:rsid w:val="10173FAB"/>
    <w:rsid w:val="156E3150"/>
    <w:rsid w:val="27D25752"/>
    <w:rsid w:val="2AF7727E"/>
    <w:rsid w:val="2F2220BD"/>
    <w:rsid w:val="360E2202"/>
    <w:rsid w:val="3D3A3306"/>
    <w:rsid w:val="3D645122"/>
    <w:rsid w:val="48043D86"/>
    <w:rsid w:val="4B9C37FE"/>
    <w:rsid w:val="50884351"/>
    <w:rsid w:val="523B282C"/>
    <w:rsid w:val="5804000B"/>
    <w:rsid w:val="60D55051"/>
    <w:rsid w:val="61723B33"/>
    <w:rsid w:val="62CF2783"/>
    <w:rsid w:val="67450AD7"/>
    <w:rsid w:val="6CBC6267"/>
    <w:rsid w:val="75827E7C"/>
    <w:rsid w:val="78DF4BA6"/>
    <w:rsid w:val="7A287F14"/>
    <w:rsid w:val="7D630D72"/>
    <w:rsid w:val="7FC47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2章节"/>
    <w:qFormat/>
    <w:uiPriority w:val="0"/>
    <w:pPr>
      <w:numPr>
        <w:ilvl w:val="0"/>
        <w:numId w:val="1"/>
      </w:numPr>
      <w:spacing w:after="200" w:line="276" w:lineRule="auto"/>
      <w:ind w:right="100" w:rightChars="100"/>
      <w:outlineLvl w:val="0"/>
    </w:pPr>
    <w:rPr>
      <w:rFonts w:ascii="Times New Roman" w:hAnsi="Times New Roman" w:eastAsia="仿宋_GB2312" w:cs="Times New Roman"/>
      <w:b/>
      <w:kern w:val="2"/>
      <w:sz w:val="28"/>
      <w:szCs w:val="22"/>
      <w:lang w:val="en-US" w:eastAsia="zh-CN" w:bidi="ar-SA"/>
    </w:r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正文-公1"/>
    <w:basedOn w:val="1"/>
    <w:next w:val="1"/>
    <w:qFormat/>
    <w:uiPriority w:val="0"/>
    <w:pPr>
      <w:ind w:firstLine="200" w:firstLineChars="200"/>
      <w:jc w:val="left"/>
    </w:pPr>
    <w:rPr>
      <w:rFonts w:eastAsia="仿宋_GB2312"/>
    </w:rPr>
  </w:style>
  <w:style w:type="character" w:customStyle="1" w:styleId="10">
    <w:name w:val="页眉 字符"/>
    <w:basedOn w:val="8"/>
    <w:link w:val="6"/>
    <w:qFormat/>
    <w:uiPriority w:val="0"/>
    <w:rPr>
      <w:rFonts w:ascii="Calibri" w:hAnsi="Calibri"/>
      <w:kern w:val="2"/>
      <w:sz w:val="18"/>
      <w:szCs w:val="18"/>
    </w:rPr>
  </w:style>
  <w:style w:type="character" w:customStyle="1" w:styleId="11">
    <w:name w:val="页脚 字符"/>
    <w:basedOn w:val="8"/>
    <w:link w:val="5"/>
    <w:qFormat/>
    <w:uiPriority w:val="0"/>
    <w:rPr>
      <w:rFonts w:ascii="Calibri" w:hAnsi="Calibri"/>
      <w:kern w:val="2"/>
      <w:sz w:val="18"/>
      <w:szCs w:val="18"/>
    </w:rPr>
  </w:style>
  <w:style w:type="character" w:customStyle="1" w:styleId="12">
    <w:name w:val="批注框文本 字符"/>
    <w:basedOn w:val="8"/>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930</Words>
  <Characters>968</Characters>
  <Lines>8</Lines>
  <Paragraphs>2</Paragraphs>
  <TotalTime>3</TotalTime>
  <ScaleCrop>false</ScaleCrop>
  <LinksUpToDate>false</LinksUpToDate>
  <CharactersWithSpaces>1364</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cuiji</dc:creator>
  <cp:lastModifiedBy>晏洁</cp:lastModifiedBy>
  <cp:lastPrinted>2022-08-23T08:40:00Z</cp:lastPrinted>
  <dcterms:modified xsi:type="dcterms:W3CDTF">2023-09-26T01:19:34Z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5A4D300CDC93473EAEFFD5CCF575FB68</vt:lpwstr>
  </property>
</Properties>
</file>