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54" w:rsidRPr="001E1A56" w:rsidRDefault="00D22854" w:rsidP="00D22854">
      <w:pPr>
        <w:spacing w:line="560" w:lineRule="exact"/>
        <w:ind w:rightChars="-47" w:right="-99"/>
        <w:jc w:val="left"/>
        <w:rPr>
          <w:rFonts w:ascii="黑体" w:eastAsia="黑体" w:hAnsi="黑体"/>
          <w:color w:val="000000"/>
          <w:sz w:val="32"/>
          <w:szCs w:val="32"/>
        </w:rPr>
      </w:pPr>
      <w:r w:rsidRPr="001E1A56">
        <w:rPr>
          <w:rFonts w:ascii="黑体" w:eastAsia="黑体" w:hAnsi="黑体" w:hint="eastAsia"/>
          <w:color w:val="000000"/>
          <w:sz w:val="32"/>
          <w:szCs w:val="32"/>
        </w:rPr>
        <w:t>附件1：</w:t>
      </w: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t>规范行政许可裁量权细化标准表</w:t>
      </w:r>
    </w:p>
    <w:tbl>
      <w:tblPr>
        <w:tblW w:w="95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1340"/>
        <w:gridCol w:w="7552"/>
      </w:tblGrid>
      <w:tr w:rsidR="00070401">
        <w:tc>
          <w:tcPr>
            <w:tcW w:w="640" w:type="dxa"/>
          </w:tcPr>
          <w:p w:rsidR="00070401" w:rsidRDefault="005645F8">
            <w:pPr>
              <w:spacing w:line="560" w:lineRule="exact"/>
              <w:ind w:rightChars="-47" w:right="-99"/>
              <w:jc w:val="center"/>
              <w:rPr>
                <w:rFonts w:ascii="黑体" w:eastAsia="黑体" w:hAnsi="黑体"/>
                <w:color w:val="000000"/>
                <w:sz w:val="24"/>
              </w:rPr>
            </w:pPr>
            <w:r>
              <w:rPr>
                <w:rFonts w:ascii="黑体" w:eastAsia="黑体" w:hAnsi="黑体"/>
                <w:color w:val="000000"/>
                <w:sz w:val="24"/>
              </w:rPr>
              <w:t>序号</w:t>
            </w:r>
          </w:p>
        </w:tc>
        <w:tc>
          <w:tcPr>
            <w:tcW w:w="1340" w:type="dxa"/>
          </w:tcPr>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行政许</w:t>
            </w:r>
          </w:p>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可事项</w:t>
            </w:r>
          </w:p>
        </w:tc>
        <w:tc>
          <w:tcPr>
            <w:tcW w:w="7552" w:type="dxa"/>
          </w:tcPr>
          <w:p w:rsidR="00070401" w:rsidRDefault="005645F8">
            <w:pPr>
              <w:spacing w:line="560" w:lineRule="exact"/>
              <w:ind w:rightChars="-47" w:right="-99"/>
              <w:jc w:val="center"/>
              <w:rPr>
                <w:rFonts w:ascii="黑体" w:eastAsia="黑体" w:hAnsi="黑体"/>
                <w:color w:val="00B050"/>
                <w:sz w:val="24"/>
              </w:rPr>
            </w:pPr>
            <w:r>
              <w:rPr>
                <w:rFonts w:ascii="黑体" w:eastAsia="黑体" w:hAnsi="黑体" w:hint="eastAsia"/>
                <w:sz w:val="24"/>
              </w:rPr>
              <w:t>内资企业核准登记 （内资企业设立核准登记）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1</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法律依据</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法律：《中华人民共和国公司法》（根据</w:t>
            </w:r>
            <w:r>
              <w:rPr>
                <w:rFonts w:eastAsia="仿宋_GB2312" w:hint="eastAsia"/>
                <w:color w:val="000000"/>
                <w:szCs w:val="21"/>
              </w:rPr>
              <w:t>2013</w:t>
            </w:r>
            <w:r>
              <w:rPr>
                <w:rFonts w:eastAsia="仿宋_GB2312" w:hint="eastAsia"/>
                <w:color w:val="000000"/>
                <w:szCs w:val="21"/>
              </w:rPr>
              <w:t>年</w:t>
            </w:r>
            <w:r>
              <w:rPr>
                <w:rFonts w:eastAsia="仿宋_GB2312" w:hint="eastAsia"/>
                <w:color w:val="000000"/>
                <w:szCs w:val="21"/>
              </w:rPr>
              <w:t>12</w:t>
            </w:r>
            <w:r>
              <w:rPr>
                <w:rFonts w:eastAsia="仿宋_GB2312" w:hint="eastAsia"/>
                <w:color w:val="000000"/>
                <w:szCs w:val="21"/>
              </w:rPr>
              <w:t>月</w:t>
            </w:r>
            <w:r>
              <w:rPr>
                <w:rFonts w:eastAsia="仿宋_GB2312" w:hint="eastAsia"/>
                <w:color w:val="000000"/>
                <w:szCs w:val="21"/>
              </w:rPr>
              <w:t>28</w:t>
            </w:r>
            <w:r>
              <w:rPr>
                <w:rFonts w:eastAsia="仿宋_GB2312" w:hint="eastAsia"/>
                <w:color w:val="000000"/>
                <w:szCs w:val="21"/>
              </w:rPr>
              <w:t>日第十二届全国人民代表大会常务委员会第六次会议《关于修改</w:t>
            </w:r>
            <w:r>
              <w:rPr>
                <w:rFonts w:eastAsia="仿宋_GB2312" w:hint="eastAsia"/>
                <w:color w:val="000000"/>
                <w:szCs w:val="21"/>
              </w:rPr>
              <w:t>&lt;</w:t>
            </w:r>
            <w:r>
              <w:rPr>
                <w:rFonts w:eastAsia="仿宋_GB2312" w:hint="eastAsia"/>
                <w:color w:val="000000"/>
                <w:szCs w:val="21"/>
              </w:rPr>
              <w:t>中华人民共和国海洋环境保护法</w:t>
            </w:r>
            <w:r>
              <w:rPr>
                <w:rFonts w:eastAsia="仿宋_GB2312" w:hint="eastAsia"/>
                <w:color w:val="000000"/>
                <w:szCs w:val="21"/>
              </w:rPr>
              <w:t>&gt;</w:t>
            </w:r>
            <w:r>
              <w:rPr>
                <w:rFonts w:eastAsia="仿宋_GB2312" w:hint="eastAsia"/>
                <w:color w:val="000000"/>
                <w:szCs w:val="21"/>
              </w:rPr>
              <w:t>等七部法律的决定》第三次修正）第六条：设立公司，应当依法向公司登记机关申请设立登记。符合本法规定的设立条件的，由公司登记机关分别登记为有限责任公司或者股份有限公司；不符合本法规定的设立条件的，不得登记为有限责任公司或者股份有限公司。法律、行政法规规定设立公司必须报经批准的，应当在公司登记前依法办理批准手续。公众可以向公司登记机关申请查询公司登记事项，公司登记机关应当提供查询服务。</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行政法规：《中华人民共和国合伙企业登记管理办法》（根据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19</w:t>
            </w:r>
            <w:r>
              <w:rPr>
                <w:rFonts w:eastAsia="仿宋_GB2312" w:hint="eastAsia"/>
                <w:color w:val="000000"/>
                <w:szCs w:val="21"/>
              </w:rPr>
              <w:t>日中华人民共和国国务院令第</w:t>
            </w:r>
            <w:r>
              <w:rPr>
                <w:rFonts w:eastAsia="仿宋_GB2312" w:hint="eastAsia"/>
                <w:color w:val="000000"/>
                <w:szCs w:val="21"/>
              </w:rPr>
              <w:t>648</w:t>
            </w:r>
            <w:r>
              <w:rPr>
                <w:rFonts w:eastAsia="仿宋_GB2312" w:hint="eastAsia"/>
                <w:color w:val="000000"/>
                <w:szCs w:val="21"/>
              </w:rPr>
              <w:t>号公布，自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的《国务院关于废止和修改部分行政法规的决定》第二次修正）第二条：合伙企业的设立、变更、注销，应当依照合伙企业法和本办法的规定办理企业登记。申请办理合伙企业登记，申请人应当对申请材料的真实性负责。</w:t>
            </w:r>
            <w:r>
              <w:rPr>
                <w:rFonts w:eastAsia="仿宋_GB2312" w:hint="eastAsia"/>
                <w:color w:val="000000"/>
                <w:szCs w:val="21"/>
              </w:rPr>
              <w:t xml:space="preserve"> </w:t>
            </w:r>
            <w:r>
              <w:rPr>
                <w:rFonts w:eastAsia="仿宋_GB2312" w:hint="eastAsia"/>
                <w:color w:val="000000"/>
                <w:szCs w:val="21"/>
              </w:rPr>
              <w:t>《中华人民共和国企业法人登记管理条例》（根据</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1</w:t>
            </w:r>
            <w:r>
              <w:rPr>
                <w:rFonts w:eastAsia="仿宋_GB2312" w:hint="eastAsia"/>
                <w:color w:val="000000"/>
                <w:szCs w:val="21"/>
              </w:rPr>
              <w:t>月</w:t>
            </w:r>
            <w:r>
              <w:rPr>
                <w:rFonts w:eastAsia="仿宋_GB2312" w:hint="eastAsia"/>
                <w:color w:val="000000"/>
                <w:szCs w:val="21"/>
              </w:rPr>
              <w:t>13</w:t>
            </w:r>
            <w:r>
              <w:rPr>
                <w:rFonts w:eastAsia="仿宋_GB2312" w:hint="eastAsia"/>
                <w:color w:val="000000"/>
                <w:szCs w:val="21"/>
              </w:rPr>
              <w:t>日国务院第</w:t>
            </w:r>
            <w:r>
              <w:rPr>
                <w:rFonts w:eastAsia="仿宋_GB2312" w:hint="eastAsia"/>
                <w:color w:val="000000"/>
                <w:szCs w:val="21"/>
              </w:rPr>
              <w:t>119</w:t>
            </w:r>
            <w:r>
              <w:rPr>
                <w:rFonts w:eastAsia="仿宋_GB2312" w:hint="eastAsia"/>
                <w:color w:val="000000"/>
                <w:szCs w:val="21"/>
              </w:rPr>
              <w:t>次常务会议通过，</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6</w:t>
            </w:r>
            <w:r>
              <w:rPr>
                <w:rFonts w:eastAsia="仿宋_GB2312" w:hint="eastAsia"/>
                <w:color w:val="000000"/>
                <w:szCs w:val="21"/>
              </w:rPr>
              <w:t>日中华人民共和国国务院令第</w:t>
            </w:r>
            <w:r>
              <w:rPr>
                <w:rFonts w:eastAsia="仿宋_GB2312" w:hint="eastAsia"/>
                <w:color w:val="000000"/>
                <w:szCs w:val="21"/>
              </w:rPr>
              <w:t>666</w:t>
            </w:r>
            <w:r>
              <w:rPr>
                <w:rFonts w:eastAsia="仿宋_GB2312" w:hint="eastAsia"/>
                <w:color w:val="000000"/>
                <w:szCs w:val="21"/>
              </w:rPr>
              <w:t>号公布）第三条：申请企业法人登记，经企业法人登记主管机关审核，准予登记注册的，领取《企业法人营业执照》，取得法人资格，其合法权益受国家法律保护。依法需要办理企业法人登记的，未经企业法人登记主管机关核准登记注册，不得从事经营活动。</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部门规章：《个人独资企业登记管理办法》（根据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20</w:t>
            </w:r>
            <w:r>
              <w:rPr>
                <w:rFonts w:eastAsia="仿宋_GB2312" w:hint="eastAsia"/>
                <w:color w:val="000000"/>
                <w:szCs w:val="21"/>
              </w:rPr>
              <w:t>日国家工商行政管理总局令第</w:t>
            </w:r>
            <w:r>
              <w:rPr>
                <w:rFonts w:eastAsia="仿宋_GB2312" w:hint="eastAsia"/>
                <w:color w:val="000000"/>
                <w:szCs w:val="21"/>
              </w:rPr>
              <w:t>63</w:t>
            </w:r>
            <w:r>
              <w:rPr>
                <w:rFonts w:eastAsia="仿宋_GB2312" w:hint="eastAsia"/>
                <w:color w:val="000000"/>
                <w:szCs w:val="21"/>
              </w:rPr>
              <w:t>号公布，自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的《国家工商行政管理总局关于修改〈中华人民共和国企业法人登记管理条例施行细则〉、〈外商投资合伙企业登记管理规定〉、〈个人独资企业登记管理办法〉、〈个体工商户登记管理办法〉等规章的决定》修订）第二条：个人独资企业的设立、变更、注销，应当依照《个人独资企业法》和本办法的规定办理企业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2</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行政许可数量及方式</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color w:val="000000"/>
                <w:szCs w:val="21"/>
              </w:rPr>
              <w:t>数量不限定，符合条件即予许可</w:t>
            </w:r>
            <w:r>
              <w:rPr>
                <w:rFonts w:eastAsia="仿宋_GB2312" w:hint="eastAsia"/>
                <w:color w:val="000000"/>
                <w:szCs w:val="21"/>
              </w:rPr>
              <w:t>。</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3</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条件</w:t>
            </w:r>
          </w:p>
        </w:tc>
        <w:tc>
          <w:tcPr>
            <w:tcW w:w="7552" w:type="dxa"/>
          </w:tcPr>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（一）予以批准的条件：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申请企业法人登记的单位应当具备下列条件：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1、名称、组织机构和章程；</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2、固定的经营场所和必要的设施；</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3、符合国家规定并与其生产经营和服务规模相适应的资金数额和从业人员；</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4、能够独立承担民事责任；</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5、符合国家法律、法规和政策规定的经营范围。</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（二）不予批准的情形：</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对提交的申请材料不齐全；不符合法定条件申请人的不予受理。</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4</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申请材料</w:t>
            </w:r>
          </w:p>
        </w:tc>
        <w:tc>
          <w:tcPr>
            <w:tcW w:w="7552" w:type="dxa"/>
          </w:tcPr>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有限责任公司设立登记提交材料规范</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1、《公司登记（备案）申请书》。</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2、《指定代表或者共同委托代理人授权委托书》及指定代表或委托代理人的身份证件复印件。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3、全体股东签署的公司章程。</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4、股东的主体资格证明或者自然人身份证件复印件。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股东为企业的，提交营业执照复印件。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股东为事业法人的，提交事业法人登记证书复印件。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股东为社团法人的，提交社团法人登记证复印件。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股东为民办非企业单位的，提交民办非企业单位证书复印件。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股东为自然人的，提交身份证件复印件。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 其他股东提交有关法律法规规定的资格证明。</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5、董事、监事和经理的任职文件（股东会决议由股东签署，董事会决议由公司董事签字）及身份证件复印件。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6、《企业名称预先核准通知书》。</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7、住所使用证明。</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8、法定代表人任职文件。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9、法律、行政法规和国务院决定规定设立有限责任公司必须报经批准的，提交有关的批准文件或者许可证件复印件。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10、公司申请登记的经营范围中有法律、行政法规和国务院决定规定必须在登记前报经批准的项目，提交有关批准文件或者许可证件的复印件。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注：依照《公司法》、《公司登记管理条例》设立的有限责任公司适用本规范。一人有限责任公司和国有独资公司参照本规范提供有关材料。</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分公司设立登记提交材料规范</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1、《分公司登记申请书》。</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2、《指定代表或者共同委托代理人授权委托书》及指定代表或委托代理人的身份证件复印件。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3、公司章程复印件（加盖公司公章）。</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4、公司营业执照副本复印件。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5、分公司营业场所使用证明。</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6、分公司负责人的任职文件及身份证件复印件。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7、分公司申请登记的经营范围中有法律、行政法规和国务院决定规定必须在登记前报经批准的项目，提交有关批准文件或者许可证件的复印件；分公司的经营范围不得超出公司的经营范围。</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8、法律、行政法规和国务院决定规定设立分公司必须报经批准的，提交有关的批准文件或者许可证件复印件。</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注：依照《公司法》、《公司登记管理条例》设立的分公司申请设立登记适用本规范。</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分公司经公司登记机关准予设立登记后，公司应当在30日内持分公司营业执照复印件向公司登记机关申请办理该分公司的备案手续。</w:t>
            </w:r>
          </w:p>
          <w:p w:rsidR="00070401" w:rsidRDefault="005645F8">
            <w:pPr>
              <w:spacing w:line="260" w:lineRule="exact"/>
              <w:ind w:rightChars="-46" w:right="-97"/>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申请人签署的设立登记申请书、申请人身份证明、经营场所承诺书、国家法律、法规规定提交的其他文件等。</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lastRenderedPageBreak/>
              <w:t>5</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办理行政</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许可流程</w:t>
            </w:r>
          </w:p>
        </w:tc>
        <w:tc>
          <w:tcPr>
            <w:tcW w:w="7552" w:type="dxa"/>
          </w:tcPr>
          <w:p w:rsidR="00070401" w:rsidRDefault="005645F8">
            <w:pPr>
              <w:spacing w:line="260" w:lineRule="exact"/>
              <w:ind w:rightChars="-47" w:right="-99"/>
              <w:jc w:val="left"/>
              <w:rPr>
                <w:rFonts w:eastAsia="仿宋_GB2312"/>
                <w:color w:val="000000"/>
                <w:szCs w:val="21"/>
              </w:rPr>
            </w:pPr>
            <w:r>
              <w:rPr>
                <w:rFonts w:ascii="仿宋_GB2312" w:eastAsia="仿宋_GB2312" w:hAnsi="仿宋_GB2312" w:cs="仿宋_GB2312" w:hint="eastAsia"/>
                <w:color w:val="000000"/>
                <w:szCs w:val="21"/>
              </w:rPr>
              <w:t>申请-受理—审核—决定-证件制作与送达</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6</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时限</w:t>
            </w:r>
          </w:p>
        </w:tc>
        <w:tc>
          <w:tcPr>
            <w:tcW w:w="7552" w:type="dxa"/>
          </w:tcPr>
          <w:p w:rsidR="00070401" w:rsidRDefault="005645F8">
            <w:pPr>
              <w:spacing w:line="260" w:lineRule="exact"/>
              <w:ind w:rightChars="-47" w:right="-99"/>
              <w:jc w:val="left"/>
              <w:rPr>
                <w:rFonts w:eastAsia="仿宋_GB2312"/>
                <w:color w:val="000000"/>
                <w:szCs w:val="21"/>
              </w:rPr>
            </w:pPr>
            <w:r>
              <w:rPr>
                <w:rFonts w:ascii="仿宋_GB2312" w:eastAsia="仿宋_GB2312" w:hAnsi="仿宋_GB2312" w:cs="仿宋_GB2312" w:hint="eastAsia"/>
                <w:color w:val="000000"/>
                <w:szCs w:val="21"/>
              </w:rPr>
              <w:t>1.5个工作日</w:t>
            </w:r>
          </w:p>
        </w:tc>
      </w:tr>
    </w:tbl>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br w:type="page"/>
      </w: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规范行政许可裁量权细化标准表</w:t>
      </w:r>
    </w:p>
    <w:tbl>
      <w:tblPr>
        <w:tblW w:w="95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1340"/>
        <w:gridCol w:w="7552"/>
      </w:tblGrid>
      <w:tr w:rsidR="00070401">
        <w:tc>
          <w:tcPr>
            <w:tcW w:w="640" w:type="dxa"/>
          </w:tcPr>
          <w:p w:rsidR="00070401" w:rsidRDefault="005645F8">
            <w:pPr>
              <w:spacing w:line="560" w:lineRule="exact"/>
              <w:ind w:rightChars="-47" w:right="-99"/>
              <w:jc w:val="center"/>
              <w:rPr>
                <w:rFonts w:ascii="黑体" w:eastAsia="黑体" w:hAnsi="黑体"/>
                <w:color w:val="000000"/>
                <w:sz w:val="24"/>
              </w:rPr>
            </w:pPr>
            <w:r>
              <w:rPr>
                <w:rFonts w:ascii="黑体" w:eastAsia="黑体" w:hAnsi="黑体"/>
                <w:color w:val="000000"/>
                <w:sz w:val="24"/>
              </w:rPr>
              <w:t>序号</w:t>
            </w:r>
          </w:p>
        </w:tc>
        <w:tc>
          <w:tcPr>
            <w:tcW w:w="1340" w:type="dxa"/>
          </w:tcPr>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行政许</w:t>
            </w:r>
          </w:p>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可事项</w:t>
            </w:r>
          </w:p>
        </w:tc>
        <w:tc>
          <w:tcPr>
            <w:tcW w:w="7552" w:type="dxa"/>
          </w:tcPr>
          <w:p w:rsidR="00070401" w:rsidRDefault="005645F8">
            <w:pPr>
              <w:spacing w:line="560" w:lineRule="exact"/>
              <w:ind w:rightChars="-47" w:right="-99"/>
              <w:jc w:val="center"/>
              <w:rPr>
                <w:rFonts w:ascii="黑体" w:eastAsia="黑体" w:hAnsi="黑体"/>
                <w:color w:val="00B050"/>
                <w:sz w:val="24"/>
              </w:rPr>
            </w:pPr>
            <w:r>
              <w:rPr>
                <w:rFonts w:ascii="黑体" w:eastAsia="黑体" w:hAnsi="黑体" w:hint="eastAsia"/>
                <w:sz w:val="24"/>
              </w:rPr>
              <w:t>内资企业核准登记 （内资企业变更核准登记）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1</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法律依据</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法律：《中华人民共和国公司法》（根据</w:t>
            </w:r>
            <w:r>
              <w:rPr>
                <w:rFonts w:eastAsia="仿宋_GB2312" w:hint="eastAsia"/>
                <w:color w:val="000000"/>
                <w:szCs w:val="21"/>
              </w:rPr>
              <w:t>2013</w:t>
            </w:r>
            <w:r>
              <w:rPr>
                <w:rFonts w:eastAsia="仿宋_GB2312" w:hint="eastAsia"/>
                <w:color w:val="000000"/>
                <w:szCs w:val="21"/>
              </w:rPr>
              <w:t>年</w:t>
            </w:r>
            <w:r>
              <w:rPr>
                <w:rFonts w:eastAsia="仿宋_GB2312" w:hint="eastAsia"/>
                <w:color w:val="000000"/>
                <w:szCs w:val="21"/>
              </w:rPr>
              <w:t>12</w:t>
            </w:r>
            <w:r>
              <w:rPr>
                <w:rFonts w:eastAsia="仿宋_GB2312" w:hint="eastAsia"/>
                <w:color w:val="000000"/>
                <w:szCs w:val="21"/>
              </w:rPr>
              <w:t>月</w:t>
            </w:r>
            <w:r>
              <w:rPr>
                <w:rFonts w:eastAsia="仿宋_GB2312" w:hint="eastAsia"/>
                <w:color w:val="000000"/>
                <w:szCs w:val="21"/>
              </w:rPr>
              <w:t>28</w:t>
            </w:r>
            <w:r>
              <w:rPr>
                <w:rFonts w:eastAsia="仿宋_GB2312" w:hint="eastAsia"/>
                <w:color w:val="000000"/>
                <w:szCs w:val="21"/>
              </w:rPr>
              <w:t>日第十二届全国人民代表大会常务委员会第六次会议《关于修改</w:t>
            </w:r>
            <w:r>
              <w:rPr>
                <w:rFonts w:eastAsia="仿宋_GB2312" w:hint="eastAsia"/>
                <w:color w:val="000000"/>
                <w:szCs w:val="21"/>
              </w:rPr>
              <w:t>&lt;</w:t>
            </w:r>
            <w:r>
              <w:rPr>
                <w:rFonts w:eastAsia="仿宋_GB2312" w:hint="eastAsia"/>
                <w:color w:val="000000"/>
                <w:szCs w:val="21"/>
              </w:rPr>
              <w:t>中华人民共和国海洋环境保护法</w:t>
            </w:r>
            <w:r>
              <w:rPr>
                <w:rFonts w:eastAsia="仿宋_GB2312" w:hint="eastAsia"/>
                <w:color w:val="000000"/>
                <w:szCs w:val="21"/>
              </w:rPr>
              <w:t>&gt;</w:t>
            </w:r>
            <w:r>
              <w:rPr>
                <w:rFonts w:eastAsia="仿宋_GB2312" w:hint="eastAsia"/>
                <w:color w:val="000000"/>
                <w:szCs w:val="21"/>
              </w:rPr>
              <w:t>等七部法律的决定》第三次修正）第七条：依法设立的公司，由公司登记机关发给公司营业执照。公司营业执照签发日期为公司成立日期。公司营业执照应当载明公司的名称、住所、注册资本、经营范围、法定代表人姓名等事项。</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公司营业执照记载的事项发生变更的，公司应当依法办理变更登记，由公司登记机关换发营业执照。</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行政法规：《中华人民共和国合伙企业登记管理办法》（根据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19</w:t>
            </w:r>
            <w:r>
              <w:rPr>
                <w:rFonts w:eastAsia="仿宋_GB2312" w:hint="eastAsia"/>
                <w:color w:val="000000"/>
                <w:szCs w:val="21"/>
              </w:rPr>
              <w:t>日中华人民共和国国务院令第</w:t>
            </w:r>
            <w:r>
              <w:rPr>
                <w:rFonts w:eastAsia="仿宋_GB2312" w:hint="eastAsia"/>
                <w:color w:val="000000"/>
                <w:szCs w:val="21"/>
              </w:rPr>
              <w:t>648</w:t>
            </w:r>
            <w:r>
              <w:rPr>
                <w:rFonts w:eastAsia="仿宋_GB2312" w:hint="eastAsia"/>
                <w:color w:val="000000"/>
                <w:szCs w:val="21"/>
              </w:rPr>
              <w:t>号公布，自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的《国务院关于废止和修改部分行政法规的决定》第二次修正）第二条：合伙企业的设立、变更、注销，应当依照合伙企业法和本办法的规定办理企业登记。申请办理合伙企业登记，申请人应当对申请材料的真实性负责。</w:t>
            </w:r>
            <w:r>
              <w:rPr>
                <w:rFonts w:eastAsia="仿宋_GB2312" w:hint="eastAsia"/>
                <w:color w:val="000000"/>
                <w:szCs w:val="21"/>
              </w:rPr>
              <w:t xml:space="preserve">                   </w:t>
            </w:r>
            <w:r>
              <w:rPr>
                <w:rFonts w:eastAsia="仿宋_GB2312" w:hint="eastAsia"/>
                <w:color w:val="000000"/>
                <w:szCs w:val="21"/>
              </w:rPr>
              <w:t>行政法规：《中华人民共和国企业法人登记管理条例》（根据</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1</w:t>
            </w:r>
            <w:r>
              <w:rPr>
                <w:rFonts w:eastAsia="仿宋_GB2312" w:hint="eastAsia"/>
                <w:color w:val="000000"/>
                <w:szCs w:val="21"/>
              </w:rPr>
              <w:t>月</w:t>
            </w:r>
            <w:r>
              <w:rPr>
                <w:rFonts w:eastAsia="仿宋_GB2312" w:hint="eastAsia"/>
                <w:color w:val="000000"/>
                <w:szCs w:val="21"/>
              </w:rPr>
              <w:t>13</w:t>
            </w:r>
            <w:r>
              <w:rPr>
                <w:rFonts w:eastAsia="仿宋_GB2312" w:hint="eastAsia"/>
                <w:color w:val="000000"/>
                <w:szCs w:val="21"/>
              </w:rPr>
              <w:t>日国务院第</w:t>
            </w:r>
            <w:r>
              <w:rPr>
                <w:rFonts w:eastAsia="仿宋_GB2312" w:hint="eastAsia"/>
                <w:color w:val="000000"/>
                <w:szCs w:val="21"/>
              </w:rPr>
              <w:t>119</w:t>
            </w:r>
            <w:r>
              <w:rPr>
                <w:rFonts w:eastAsia="仿宋_GB2312" w:hint="eastAsia"/>
                <w:color w:val="000000"/>
                <w:szCs w:val="21"/>
              </w:rPr>
              <w:t>次常务会议通过，</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6</w:t>
            </w:r>
            <w:r>
              <w:rPr>
                <w:rFonts w:eastAsia="仿宋_GB2312" w:hint="eastAsia"/>
                <w:color w:val="000000"/>
                <w:szCs w:val="21"/>
              </w:rPr>
              <w:t>日中华人民共和国国务院令第</w:t>
            </w:r>
            <w:r>
              <w:rPr>
                <w:rFonts w:eastAsia="仿宋_GB2312" w:hint="eastAsia"/>
                <w:color w:val="000000"/>
                <w:szCs w:val="21"/>
              </w:rPr>
              <w:t>666</w:t>
            </w:r>
            <w:r>
              <w:rPr>
                <w:rFonts w:eastAsia="仿宋_GB2312" w:hint="eastAsia"/>
                <w:color w:val="000000"/>
                <w:szCs w:val="21"/>
              </w:rPr>
              <w:t>号公布）第十七条</w:t>
            </w:r>
            <w:r>
              <w:rPr>
                <w:rFonts w:eastAsia="仿宋_GB2312" w:hint="eastAsia"/>
                <w:color w:val="000000"/>
                <w:szCs w:val="21"/>
              </w:rPr>
              <w:t xml:space="preserve"> </w:t>
            </w:r>
            <w:r>
              <w:rPr>
                <w:rFonts w:eastAsia="仿宋_GB2312" w:hint="eastAsia"/>
                <w:color w:val="000000"/>
                <w:szCs w:val="21"/>
              </w:rPr>
              <w:t>：企业法人改变名称、住所、经营场所、法定代表人、经济性质、经营范围、经营方式、注册资金、经营期限，以及增设或者撤销分支机构，应当申请办理变更登记。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部门规章：《个人独资企业登记管理办法》（根据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20</w:t>
            </w:r>
            <w:r>
              <w:rPr>
                <w:rFonts w:eastAsia="仿宋_GB2312" w:hint="eastAsia"/>
                <w:color w:val="000000"/>
                <w:szCs w:val="21"/>
              </w:rPr>
              <w:t>日国家工商行政管理总局令第</w:t>
            </w:r>
            <w:r>
              <w:rPr>
                <w:rFonts w:eastAsia="仿宋_GB2312" w:hint="eastAsia"/>
                <w:color w:val="000000"/>
                <w:szCs w:val="21"/>
              </w:rPr>
              <w:t>63</w:t>
            </w:r>
            <w:r>
              <w:rPr>
                <w:rFonts w:eastAsia="仿宋_GB2312" w:hint="eastAsia"/>
                <w:color w:val="000000"/>
                <w:szCs w:val="21"/>
              </w:rPr>
              <w:t>号公布，自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的《国家工商行政管理总局关于修改〈中华人民共和国企业法人登记管理条例施行细则〉、〈外商投资合伙企业登记管理规定〉、〈个人独资企业登记管理办法〉、〈个体工商户登记管理办法〉等规章的决定》修订）第二条：个人独资企业的设立、变更、注销，应当依照《个人独资企业法》和本办法的规定办理企业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2</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行政许可数量及方式</w:t>
            </w:r>
          </w:p>
        </w:tc>
        <w:tc>
          <w:tcPr>
            <w:tcW w:w="7552" w:type="dxa"/>
          </w:tcPr>
          <w:p w:rsidR="00070401" w:rsidRDefault="005645F8">
            <w:pPr>
              <w:spacing w:line="260" w:lineRule="exact"/>
              <w:ind w:rightChars="-47" w:right="-99"/>
              <w:jc w:val="left"/>
              <w:rPr>
                <w:rFonts w:eastAsia="仿宋_GB2312"/>
                <w:color w:val="000000"/>
                <w:szCs w:val="21"/>
              </w:rPr>
            </w:pPr>
            <w:r>
              <w:rPr>
                <w:rFonts w:ascii="仿宋_GB2312" w:eastAsia="仿宋_GB2312" w:hAnsi="仿宋_GB2312" w:cs="仿宋_GB2312" w:hint="eastAsia"/>
                <w:color w:val="000000"/>
                <w:szCs w:val="21"/>
              </w:rPr>
              <w:t>数量不限定，符合条件即予许可。</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3</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条件</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一）予以批准的条件：</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依据《公司法》、《企业法人登记管理条例》、《企业法人登记管理条例施行细则》等规定申请人提交的材料齐全，符合法定形式。</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（二）不予批准的情形：</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对提交的申请材料不齐全；不符合法定条件申请人的不予受理。</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4</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申请材料</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、《公司登记（备案）申请书》。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、《指定代表或者共同委托代理人授权委托书》及指定代表或委托代理人的身份证件复印件。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、法律、行政法规和国务院决定规定公司变更事项必须报经批准的，提交有关的批准文件或者许可证件复印件。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、关于修改公司章程的决议、决定（变更登记事项涉及公司章程修改的，提交该文件；其中股东变更登记无须提交该文件，公司章程另有规定的，从其规定）。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有限责任公司提交由代表三分之二以上表决权的股东签署的股东会决议。</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一人有限责任公司提交股东签署的书面决定。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国有独资公司提交国务院、地方人民政府或者其授权的本级人民政府国有资产监督管理机构的批准文件。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、修改后的公司章程或者公司章程修正案（公司法定代表人签署）。</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变更股东名称或姓名的，提交股东名称或姓名变更证明；股东或发起人更名后新的主体资格证明或者自然人身份证件复印件。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以上各项涉及其他登记事项变更的，应当同时申请变更登记，按相应的提交材料规范提交相应的材料。</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、变更事项相关证明文件。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、公司营业执照正副本。</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注：</w:t>
            </w:r>
            <w:r>
              <w:rPr>
                <w:rFonts w:eastAsia="仿宋_GB2312" w:hint="eastAsia"/>
                <w:color w:val="000000"/>
                <w:szCs w:val="21"/>
              </w:rPr>
              <w:t>1</w:t>
            </w:r>
            <w:r>
              <w:rPr>
                <w:rFonts w:eastAsia="仿宋_GB2312" w:hint="eastAsia"/>
                <w:color w:val="000000"/>
                <w:szCs w:val="21"/>
              </w:rPr>
              <w:t>、依照《公司法》、《公司登记管理条例》设立的公司申请变更登记适用本规范。</w:t>
            </w:r>
          </w:p>
          <w:p w:rsidR="00070401" w:rsidRDefault="00070401">
            <w:pPr>
              <w:spacing w:line="260" w:lineRule="exact"/>
              <w:ind w:rightChars="-46" w:right="-97"/>
              <w:jc w:val="left"/>
              <w:rPr>
                <w:rFonts w:eastAsia="仿宋_GB2312"/>
                <w:color w:val="000000"/>
                <w:szCs w:val="21"/>
              </w:rPr>
            </w:pP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分公司变更登记提交材料规范</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、《分公司登记申请书》。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、《指定代表或者共同委托代理人授权委托书》及指定代表或委托代理人的身份证件复印件。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、法律、行政法规规定分公司变更登记事项必须报经批准的，提交有关的批准文件或者许可证件复印件。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、变更事项相关证明文件。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、分公司营业执照副本。</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lastRenderedPageBreak/>
              <w:t>5</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办理行政</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许可流程</w:t>
            </w:r>
          </w:p>
        </w:tc>
        <w:tc>
          <w:tcPr>
            <w:tcW w:w="7552" w:type="dxa"/>
          </w:tcPr>
          <w:p w:rsidR="00070401" w:rsidRDefault="005645F8">
            <w:pPr>
              <w:spacing w:line="260" w:lineRule="exact"/>
              <w:ind w:rightChars="-47" w:right="-99"/>
              <w:jc w:val="left"/>
              <w:rPr>
                <w:rFonts w:eastAsia="仿宋_GB2312"/>
                <w:color w:val="000000"/>
                <w:szCs w:val="21"/>
              </w:rPr>
            </w:pPr>
            <w:r>
              <w:rPr>
                <w:rFonts w:ascii="仿宋_GB2312" w:eastAsia="仿宋_GB2312" w:hAnsi="仿宋_GB2312" w:cs="仿宋_GB2312" w:hint="eastAsia"/>
                <w:color w:val="000000"/>
                <w:szCs w:val="21"/>
              </w:rPr>
              <w:t>受理—审核—发证</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6</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时限</w:t>
            </w:r>
          </w:p>
        </w:tc>
        <w:tc>
          <w:tcPr>
            <w:tcW w:w="7552" w:type="dxa"/>
          </w:tcPr>
          <w:p w:rsidR="00070401" w:rsidRDefault="005645F8">
            <w:pPr>
              <w:spacing w:line="260" w:lineRule="exact"/>
              <w:ind w:rightChars="-47" w:right="-99"/>
              <w:jc w:val="left"/>
              <w:rPr>
                <w:rFonts w:eastAsia="仿宋_GB2312"/>
                <w:color w:val="000000"/>
                <w:szCs w:val="21"/>
              </w:rPr>
            </w:pPr>
            <w:r>
              <w:rPr>
                <w:rFonts w:ascii="仿宋_GB2312" w:eastAsia="仿宋_GB2312" w:hAnsi="仿宋_GB2312" w:cs="仿宋_GB2312" w:hint="eastAsia"/>
                <w:color w:val="000000"/>
                <w:szCs w:val="21"/>
              </w:rPr>
              <w:t>1.5个工作日</w:t>
            </w:r>
          </w:p>
        </w:tc>
      </w:tr>
    </w:tbl>
    <w:p w:rsidR="00070401" w:rsidRDefault="00070401"/>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br w:type="page"/>
      </w: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 xml:space="preserve">规范行政许可裁量权细化标准表 </w:t>
      </w:r>
    </w:p>
    <w:tbl>
      <w:tblPr>
        <w:tblW w:w="95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1340"/>
        <w:gridCol w:w="7552"/>
      </w:tblGrid>
      <w:tr w:rsidR="00070401">
        <w:tc>
          <w:tcPr>
            <w:tcW w:w="640" w:type="dxa"/>
          </w:tcPr>
          <w:p w:rsidR="00070401" w:rsidRDefault="005645F8">
            <w:pPr>
              <w:spacing w:line="560" w:lineRule="exact"/>
              <w:ind w:rightChars="-47" w:right="-99"/>
              <w:jc w:val="center"/>
              <w:rPr>
                <w:rFonts w:ascii="黑体" w:eastAsia="黑体" w:hAnsi="黑体"/>
                <w:color w:val="000000"/>
                <w:sz w:val="24"/>
              </w:rPr>
            </w:pPr>
            <w:r>
              <w:rPr>
                <w:rFonts w:ascii="黑体" w:eastAsia="黑体" w:hAnsi="黑体"/>
                <w:color w:val="000000"/>
                <w:sz w:val="24"/>
              </w:rPr>
              <w:t>序号</w:t>
            </w:r>
          </w:p>
        </w:tc>
        <w:tc>
          <w:tcPr>
            <w:tcW w:w="1340" w:type="dxa"/>
          </w:tcPr>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行政许</w:t>
            </w:r>
          </w:p>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可事项</w:t>
            </w:r>
          </w:p>
        </w:tc>
        <w:tc>
          <w:tcPr>
            <w:tcW w:w="7552" w:type="dxa"/>
          </w:tcPr>
          <w:p w:rsidR="00070401" w:rsidRDefault="005645F8">
            <w:pPr>
              <w:spacing w:line="560" w:lineRule="exact"/>
              <w:ind w:rightChars="-47" w:right="-99"/>
              <w:jc w:val="center"/>
              <w:rPr>
                <w:rFonts w:ascii="黑体" w:eastAsia="黑体" w:hAnsi="黑体"/>
                <w:color w:val="00B050"/>
                <w:sz w:val="24"/>
              </w:rPr>
            </w:pPr>
            <w:r>
              <w:rPr>
                <w:rFonts w:ascii="黑体" w:eastAsia="黑体" w:hAnsi="黑体" w:hint="eastAsia"/>
                <w:sz w:val="24"/>
              </w:rPr>
              <w:t>内资企业核准登记（内资企业注销核准登记）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1</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法律依据</w:t>
            </w:r>
          </w:p>
        </w:tc>
        <w:tc>
          <w:tcPr>
            <w:tcW w:w="7552" w:type="dxa"/>
          </w:tcPr>
          <w:p w:rsidR="00070401" w:rsidRDefault="005645F8">
            <w:pPr>
              <w:adjustRightInd w:val="0"/>
              <w:snapToGrid w:val="0"/>
              <w:spacing w:line="260" w:lineRule="exact"/>
              <w:ind w:rightChars="-46" w:right="-97"/>
              <w:jc w:val="left"/>
              <w:rPr>
                <w:rFonts w:eastAsia="仿宋_GB2312"/>
                <w:color w:val="000000"/>
                <w:szCs w:val="21"/>
              </w:rPr>
            </w:pPr>
            <w:r>
              <w:rPr>
                <w:rFonts w:eastAsia="仿宋_GB2312" w:hint="eastAsia"/>
                <w:color w:val="000000"/>
                <w:szCs w:val="21"/>
              </w:rPr>
              <w:t>法律：《中华人民共和国公司法》（根据</w:t>
            </w:r>
            <w:r>
              <w:rPr>
                <w:rFonts w:eastAsia="仿宋_GB2312" w:hint="eastAsia"/>
                <w:color w:val="000000"/>
                <w:szCs w:val="21"/>
              </w:rPr>
              <w:t>2013</w:t>
            </w:r>
            <w:r>
              <w:rPr>
                <w:rFonts w:eastAsia="仿宋_GB2312" w:hint="eastAsia"/>
                <w:color w:val="000000"/>
                <w:szCs w:val="21"/>
              </w:rPr>
              <w:t>年</w:t>
            </w:r>
            <w:r>
              <w:rPr>
                <w:rFonts w:eastAsia="仿宋_GB2312" w:hint="eastAsia"/>
                <w:color w:val="000000"/>
                <w:szCs w:val="21"/>
              </w:rPr>
              <w:t>12</w:t>
            </w:r>
            <w:r>
              <w:rPr>
                <w:rFonts w:eastAsia="仿宋_GB2312" w:hint="eastAsia"/>
                <w:color w:val="000000"/>
                <w:szCs w:val="21"/>
              </w:rPr>
              <w:t>月</w:t>
            </w:r>
            <w:r>
              <w:rPr>
                <w:rFonts w:eastAsia="仿宋_GB2312" w:hint="eastAsia"/>
                <w:color w:val="000000"/>
                <w:szCs w:val="21"/>
              </w:rPr>
              <w:t>28</w:t>
            </w:r>
            <w:r>
              <w:rPr>
                <w:rFonts w:eastAsia="仿宋_GB2312" w:hint="eastAsia"/>
                <w:color w:val="000000"/>
                <w:szCs w:val="21"/>
              </w:rPr>
              <w:t>日第十二届全国人民代表大会常务委员会第六次会议《关于修改</w:t>
            </w:r>
            <w:r>
              <w:rPr>
                <w:rFonts w:eastAsia="仿宋_GB2312" w:hint="eastAsia"/>
                <w:color w:val="000000"/>
                <w:szCs w:val="21"/>
              </w:rPr>
              <w:t>&lt;</w:t>
            </w:r>
            <w:r>
              <w:rPr>
                <w:rFonts w:eastAsia="仿宋_GB2312" w:hint="eastAsia"/>
                <w:color w:val="000000"/>
                <w:szCs w:val="21"/>
              </w:rPr>
              <w:t>中华人民共和国海洋环境保护法</w:t>
            </w:r>
            <w:r>
              <w:rPr>
                <w:rFonts w:eastAsia="仿宋_GB2312" w:hint="eastAsia"/>
                <w:color w:val="000000"/>
                <w:szCs w:val="21"/>
              </w:rPr>
              <w:t>&gt;</w:t>
            </w:r>
            <w:r>
              <w:rPr>
                <w:rFonts w:eastAsia="仿宋_GB2312" w:hint="eastAsia"/>
                <w:color w:val="000000"/>
                <w:szCs w:val="21"/>
              </w:rPr>
              <w:t>等七部法律的决定》第三次修正）第一百八十八条：公司清算结束后，清算组应当制作清算报告，报股东会、股东大会或者人民法院确认，并报送公司登记机关，申请注销公司登记，公告公司终止。</w:t>
            </w:r>
          </w:p>
          <w:p w:rsidR="00070401" w:rsidRDefault="005645F8">
            <w:pPr>
              <w:adjustRightInd w:val="0"/>
              <w:snapToGrid w:val="0"/>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行政法规：《中华人民共和国合伙企业登记管理办法》（根据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19</w:t>
            </w:r>
            <w:r>
              <w:rPr>
                <w:rFonts w:eastAsia="仿宋_GB2312" w:hint="eastAsia"/>
                <w:color w:val="000000"/>
                <w:szCs w:val="21"/>
              </w:rPr>
              <w:t>日中华人民共和国国务院令第</w:t>
            </w:r>
            <w:r>
              <w:rPr>
                <w:rFonts w:eastAsia="仿宋_GB2312" w:hint="eastAsia"/>
                <w:color w:val="000000"/>
                <w:szCs w:val="21"/>
              </w:rPr>
              <w:t>648</w:t>
            </w:r>
            <w:r>
              <w:rPr>
                <w:rFonts w:eastAsia="仿宋_GB2312" w:hint="eastAsia"/>
                <w:color w:val="000000"/>
                <w:szCs w:val="21"/>
              </w:rPr>
              <w:t>号公布，自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的《国务院关于废止和修改部分行政法规的决定》第二次修正）第二条：合伙企业的设立、变更、注销，应当依照合伙企业法和本办法的规定办理企业登记。申请办理合伙企业登记，申请人应当对申请材料的真实性负责。</w:t>
            </w:r>
            <w:r>
              <w:rPr>
                <w:rFonts w:eastAsia="仿宋_GB2312" w:hint="eastAsia"/>
                <w:color w:val="000000"/>
                <w:szCs w:val="21"/>
              </w:rPr>
              <w:t xml:space="preserve">                 </w:t>
            </w:r>
            <w:r>
              <w:rPr>
                <w:rFonts w:eastAsia="仿宋_GB2312" w:hint="eastAsia"/>
                <w:color w:val="000000"/>
                <w:szCs w:val="21"/>
              </w:rPr>
              <w:t>《中华人民共和国企业法人登记管理条例》（根据</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1</w:t>
            </w:r>
            <w:r>
              <w:rPr>
                <w:rFonts w:eastAsia="仿宋_GB2312" w:hint="eastAsia"/>
                <w:color w:val="000000"/>
                <w:szCs w:val="21"/>
              </w:rPr>
              <w:t>月</w:t>
            </w:r>
            <w:r>
              <w:rPr>
                <w:rFonts w:eastAsia="仿宋_GB2312" w:hint="eastAsia"/>
                <w:color w:val="000000"/>
                <w:szCs w:val="21"/>
              </w:rPr>
              <w:t>13</w:t>
            </w:r>
            <w:r>
              <w:rPr>
                <w:rFonts w:eastAsia="仿宋_GB2312" w:hint="eastAsia"/>
                <w:color w:val="000000"/>
                <w:szCs w:val="21"/>
              </w:rPr>
              <w:t>日国务院第</w:t>
            </w:r>
            <w:r>
              <w:rPr>
                <w:rFonts w:eastAsia="仿宋_GB2312" w:hint="eastAsia"/>
                <w:color w:val="000000"/>
                <w:szCs w:val="21"/>
              </w:rPr>
              <w:t>119</w:t>
            </w:r>
            <w:r>
              <w:rPr>
                <w:rFonts w:eastAsia="仿宋_GB2312" w:hint="eastAsia"/>
                <w:color w:val="000000"/>
                <w:szCs w:val="21"/>
              </w:rPr>
              <w:t>次常务会议通过，</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6</w:t>
            </w:r>
            <w:r>
              <w:rPr>
                <w:rFonts w:eastAsia="仿宋_GB2312" w:hint="eastAsia"/>
                <w:color w:val="000000"/>
                <w:szCs w:val="21"/>
              </w:rPr>
              <w:t>日中华人民共和国国务院令第</w:t>
            </w:r>
            <w:r>
              <w:rPr>
                <w:rFonts w:eastAsia="仿宋_GB2312" w:hint="eastAsia"/>
                <w:color w:val="000000"/>
                <w:szCs w:val="21"/>
              </w:rPr>
              <w:t>666</w:t>
            </w:r>
            <w:r>
              <w:rPr>
                <w:rFonts w:eastAsia="仿宋_GB2312" w:hint="eastAsia"/>
                <w:color w:val="000000"/>
                <w:szCs w:val="21"/>
              </w:rPr>
              <w:t>号公布）第二十条：企业法人歇业、被撤销、宣告破产或者因其他原因终止营业，应当向登记主管机关办理注销登记。</w:t>
            </w:r>
          </w:p>
          <w:p w:rsidR="00070401" w:rsidRDefault="005645F8">
            <w:pPr>
              <w:adjustRightInd w:val="0"/>
              <w:snapToGrid w:val="0"/>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部门规章：《个人独资企业登记管理办法》（根据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20</w:t>
            </w:r>
            <w:r>
              <w:rPr>
                <w:rFonts w:eastAsia="仿宋_GB2312" w:hint="eastAsia"/>
                <w:color w:val="000000"/>
                <w:szCs w:val="21"/>
              </w:rPr>
              <w:t>日国家工商行政管理总局令第</w:t>
            </w:r>
            <w:r>
              <w:rPr>
                <w:rFonts w:eastAsia="仿宋_GB2312" w:hint="eastAsia"/>
                <w:color w:val="000000"/>
                <w:szCs w:val="21"/>
              </w:rPr>
              <w:t>63</w:t>
            </w:r>
            <w:r>
              <w:rPr>
                <w:rFonts w:eastAsia="仿宋_GB2312" w:hint="eastAsia"/>
                <w:color w:val="000000"/>
                <w:szCs w:val="21"/>
              </w:rPr>
              <w:t>号公布，自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的《国家工商行政管理总局关于修改〈中华人民共和国企业法人登记管理条例施行细则〉、〈外商投资合伙企业登记管理规定〉、〈个人独资企业登记管理办法〉、〈个体工商户登记管理办法〉等规章的决定》修订）第二条：个人独资企业的设立、变更、注销，应当依照《个人独资企业法》和本办法的规定办理企业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2</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行政许可数量及方式</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无数量限制，符合条件即予许可。</w:t>
            </w:r>
          </w:p>
          <w:p w:rsidR="00070401" w:rsidRDefault="00070401">
            <w:pPr>
              <w:spacing w:line="260" w:lineRule="exact"/>
              <w:ind w:rightChars="-47" w:right="-99"/>
              <w:jc w:val="left"/>
              <w:rPr>
                <w:rFonts w:eastAsia="仿宋_GB2312"/>
                <w:color w:val="000000"/>
                <w:szCs w:val="21"/>
              </w:rPr>
            </w:pP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3</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条件</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（一）予以批准的条件：</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注销公司，应当具备下列条件：</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）公司被依法宣告破产；</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w:t>
            </w:r>
            <w:r>
              <w:rPr>
                <w:rFonts w:eastAsia="仿宋_GB2312" w:hint="eastAsia"/>
                <w:color w:val="000000"/>
                <w:szCs w:val="21"/>
              </w:rPr>
              <w:t>2</w:t>
            </w:r>
            <w:r>
              <w:rPr>
                <w:rFonts w:eastAsia="仿宋_GB2312" w:hint="eastAsia"/>
                <w:color w:val="000000"/>
                <w:szCs w:val="21"/>
              </w:rPr>
              <w:t>）公司章程规定的营业期限届满或者公司章程规定的其他解散事由出现，但公司通过修改公司章程而存续的除外；</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w:t>
            </w:r>
            <w:r>
              <w:rPr>
                <w:rFonts w:eastAsia="仿宋_GB2312" w:hint="eastAsia"/>
                <w:color w:val="000000"/>
                <w:szCs w:val="21"/>
              </w:rPr>
              <w:t>3</w:t>
            </w:r>
            <w:r>
              <w:rPr>
                <w:rFonts w:eastAsia="仿宋_GB2312" w:hint="eastAsia"/>
                <w:color w:val="000000"/>
                <w:szCs w:val="21"/>
              </w:rPr>
              <w:t>）股东会、股东大会决议解散或者一人有限责任公司的股东、外商投资的公司董事会决议解散；</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w:t>
            </w:r>
            <w:r>
              <w:rPr>
                <w:rFonts w:eastAsia="仿宋_GB2312" w:hint="eastAsia"/>
                <w:color w:val="000000"/>
                <w:szCs w:val="21"/>
              </w:rPr>
              <w:t>4</w:t>
            </w:r>
            <w:r>
              <w:rPr>
                <w:rFonts w:eastAsia="仿宋_GB2312" w:hint="eastAsia"/>
                <w:color w:val="000000"/>
                <w:szCs w:val="21"/>
              </w:rPr>
              <w:t>）依法被吊销营业执照、责令关闭或者被撤销；</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w:t>
            </w:r>
            <w:r>
              <w:rPr>
                <w:rFonts w:eastAsia="仿宋_GB2312" w:hint="eastAsia"/>
                <w:color w:val="000000"/>
                <w:szCs w:val="21"/>
              </w:rPr>
              <w:t>5</w:t>
            </w:r>
            <w:r>
              <w:rPr>
                <w:rFonts w:eastAsia="仿宋_GB2312" w:hint="eastAsia"/>
                <w:color w:val="000000"/>
                <w:szCs w:val="21"/>
              </w:rPr>
              <w:t>）人民法院依法予以解散；</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（二）不予批准的条件：</w:t>
            </w:r>
          </w:p>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对提交的申请材料不齐全；不符合法定条件申请人的不予受理注销登记。</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4</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申请材料</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、《公司注销登记申请书》。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、《指定代表或者共同委托代理人授权委托书》及指定代表或者委托代理人的身份证件复印件。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、人民法院的破产裁定、解散裁判文书，公司依照《公司法》作出解散的决议或者决定，行政机关责令关闭或者公司被撤销的文件。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、股东会、股东大会、一人有限责任公司的股东或者人民法院、公司批准机关备案、确认清算报告的确认文件。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有限责任公司提交股东会确认决议，股份有限公司提交股东大会确认决议。有限责任公司由代表三分之二以上表决权的股东签署；股份有限公司由股东大会会议主持人及出席会议的董事签字确认。</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国有独资公司提交国务院、地方人民政府或者其授权的本级人民政府国有资产监督管理机构的确认文件。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一人有限责任公司提交股东签署的确认文件。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股东会、股东大会、一人有限责任公司的股东或者人民法院、公司批准机关在清算报告上已签署备案、确认意见的，可不再提交此项材料。</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w:t>
            </w:r>
            <w:r>
              <w:rPr>
                <w:rFonts w:eastAsia="仿宋_GB2312" w:hint="eastAsia"/>
                <w:color w:val="000000"/>
                <w:szCs w:val="21"/>
              </w:rPr>
              <w:t xml:space="preserve"> </w:t>
            </w:r>
            <w:r>
              <w:rPr>
                <w:rFonts w:eastAsia="仿宋_GB2312" w:hint="eastAsia"/>
                <w:color w:val="000000"/>
                <w:szCs w:val="21"/>
              </w:rPr>
              <w:t>公司破产程序终结后办理注销登记的，不提交此项材料。</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、经确认的清算报告，公司破产程序终结后办理注销登记的，不提交此项材料，提交人民法院关于破产程序终结的裁定书。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、清算组成员《备案通知书》。公司破产程序终结后办理注销登记的，不提交此项材料。</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、法律、行政法规规定应当提交的其他文件。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国有独资公司申请注销登记，还应当提交国有资产监督管理机构的决定。其中，国务院确定的重要的国有独资公司，还应当提交本级人民政府的批准文件。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设有分公司的公司申请注销登记，还应当提交分公司的注销登记证明。</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8</w:t>
            </w:r>
            <w:r>
              <w:rPr>
                <w:rFonts w:eastAsia="仿宋_GB2312" w:hint="eastAsia"/>
                <w:color w:val="000000"/>
                <w:szCs w:val="21"/>
              </w:rPr>
              <w:t>、税务机关出具的清税证明。</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9</w:t>
            </w:r>
            <w:r>
              <w:rPr>
                <w:rFonts w:eastAsia="仿宋_GB2312" w:hint="eastAsia"/>
                <w:color w:val="000000"/>
                <w:szCs w:val="21"/>
              </w:rPr>
              <w:t>、依法刊登公告的报纸样张。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10</w:t>
            </w:r>
            <w:r>
              <w:rPr>
                <w:rFonts w:eastAsia="仿宋_GB2312" w:hint="eastAsia"/>
                <w:color w:val="000000"/>
                <w:szCs w:val="21"/>
              </w:rPr>
              <w:t>、公司营业执照正、副本。</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注：依照《公司法》、《公司登记管理条例》设立的公司申请注销登记适用本规范。</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因合并、分立而办理公司注销登记的，无需提交第</w:t>
            </w:r>
            <w:r>
              <w:rPr>
                <w:rFonts w:eastAsia="仿宋_GB2312" w:hint="eastAsia"/>
                <w:color w:val="000000"/>
                <w:szCs w:val="21"/>
              </w:rPr>
              <w:t>4</w:t>
            </w:r>
            <w:r>
              <w:rPr>
                <w:rFonts w:eastAsia="仿宋_GB2312" w:hint="eastAsia"/>
                <w:color w:val="000000"/>
                <w:szCs w:val="21"/>
              </w:rPr>
              <w:t>、</w:t>
            </w:r>
            <w:r>
              <w:rPr>
                <w:rFonts w:eastAsia="仿宋_GB2312" w:hint="eastAsia"/>
                <w:color w:val="000000"/>
                <w:szCs w:val="21"/>
              </w:rPr>
              <w:t>5</w:t>
            </w:r>
            <w:r>
              <w:rPr>
                <w:rFonts w:eastAsia="仿宋_GB2312" w:hint="eastAsia"/>
                <w:color w:val="000000"/>
                <w:szCs w:val="21"/>
              </w:rPr>
              <w:t>、</w:t>
            </w:r>
            <w:r>
              <w:rPr>
                <w:rFonts w:eastAsia="仿宋_GB2312" w:hint="eastAsia"/>
                <w:color w:val="000000"/>
                <w:szCs w:val="21"/>
              </w:rPr>
              <w:t>6</w:t>
            </w:r>
            <w:r>
              <w:rPr>
                <w:rFonts w:eastAsia="仿宋_GB2312" w:hint="eastAsia"/>
                <w:color w:val="000000"/>
                <w:szCs w:val="21"/>
              </w:rPr>
              <w:t>项材料，提交合并协议或分立决议、决定。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、《分公司登记申请书》。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、《指定代表或者共同委托代理人授权委托书》及指定代表或委托代理人的身份证件复印件。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、分公司被依法责令关闭的，提交责令关闭的文件；被公司登记机关依法吊销营业执照的，提交公司登记机关吊销营业执照的决定。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、税务机关出具的清税证明。</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、分公司营业执照正、副本。</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lastRenderedPageBreak/>
              <w:t>5</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办理行政许可流程</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受理—审核—发证</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6</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行政许可时限</w:t>
            </w:r>
          </w:p>
        </w:tc>
        <w:tc>
          <w:tcPr>
            <w:tcW w:w="7552" w:type="dxa"/>
          </w:tcPr>
          <w:p w:rsidR="00070401" w:rsidRDefault="005645F8">
            <w:pPr>
              <w:spacing w:line="260" w:lineRule="exact"/>
              <w:ind w:rightChars="-47" w:right="-99"/>
              <w:jc w:val="left"/>
              <w:rPr>
                <w:rFonts w:eastAsia="仿宋_GB2312"/>
                <w:color w:val="000000"/>
                <w:szCs w:val="21"/>
              </w:rPr>
            </w:pPr>
            <w:r>
              <w:rPr>
                <w:rFonts w:eastAsia="仿宋_GB2312" w:hint="eastAsia"/>
                <w:color w:val="000000"/>
                <w:szCs w:val="21"/>
              </w:rPr>
              <w:t>1.5</w:t>
            </w:r>
            <w:r>
              <w:rPr>
                <w:rFonts w:eastAsia="仿宋_GB2312"/>
                <w:color w:val="000000"/>
                <w:szCs w:val="21"/>
              </w:rPr>
              <w:t>个工作日</w:t>
            </w:r>
          </w:p>
        </w:tc>
      </w:tr>
    </w:tbl>
    <w:p w:rsidR="00070401" w:rsidRDefault="005645F8">
      <w:pPr>
        <w:spacing w:line="560" w:lineRule="exact"/>
        <w:ind w:rightChars="-47" w:right="-99"/>
        <w:rPr>
          <w:rFonts w:ascii="方正小标宋_GBK" w:eastAsia="方正小标宋_GBK"/>
          <w:color w:val="000000"/>
          <w:sz w:val="44"/>
          <w:szCs w:val="44"/>
        </w:rPr>
      </w:pPr>
      <w:r>
        <w:rPr>
          <w:rFonts w:ascii="方正小标宋_GBK" w:eastAsia="方正小标宋_GBK" w:hint="eastAsia"/>
          <w:color w:val="000000"/>
          <w:sz w:val="44"/>
          <w:szCs w:val="44"/>
        </w:rPr>
        <w:br w:type="page"/>
      </w: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规范行政许可裁量权细化标准表</w:t>
      </w:r>
    </w:p>
    <w:tbl>
      <w:tblPr>
        <w:tblW w:w="95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1340"/>
        <w:gridCol w:w="7552"/>
      </w:tblGrid>
      <w:tr w:rsidR="00070401">
        <w:tc>
          <w:tcPr>
            <w:tcW w:w="640" w:type="dxa"/>
          </w:tcPr>
          <w:p w:rsidR="00070401" w:rsidRDefault="005645F8">
            <w:pPr>
              <w:spacing w:line="560" w:lineRule="exact"/>
              <w:ind w:rightChars="-47" w:right="-99"/>
              <w:jc w:val="center"/>
              <w:rPr>
                <w:rFonts w:ascii="黑体" w:eastAsia="黑体" w:hAnsi="黑体"/>
                <w:color w:val="000000"/>
                <w:sz w:val="24"/>
              </w:rPr>
            </w:pPr>
            <w:r>
              <w:rPr>
                <w:rFonts w:ascii="黑体" w:eastAsia="黑体" w:hAnsi="黑体"/>
                <w:color w:val="000000"/>
                <w:sz w:val="24"/>
              </w:rPr>
              <w:t>序号</w:t>
            </w:r>
          </w:p>
        </w:tc>
        <w:tc>
          <w:tcPr>
            <w:tcW w:w="1340" w:type="dxa"/>
          </w:tcPr>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行政许</w:t>
            </w:r>
          </w:p>
          <w:p w:rsidR="00070401" w:rsidRDefault="005645F8">
            <w:pPr>
              <w:spacing w:line="320" w:lineRule="exact"/>
              <w:ind w:rightChars="-46" w:right="-97"/>
              <w:jc w:val="center"/>
              <w:rPr>
                <w:rFonts w:ascii="黑体" w:eastAsia="黑体" w:hAnsi="黑体"/>
                <w:color w:val="000000"/>
                <w:sz w:val="24"/>
              </w:rPr>
            </w:pPr>
            <w:r>
              <w:rPr>
                <w:rFonts w:ascii="黑体" w:eastAsia="黑体" w:hAnsi="黑体"/>
                <w:color w:val="000000"/>
                <w:sz w:val="24"/>
              </w:rPr>
              <w:t>可事项</w:t>
            </w:r>
          </w:p>
        </w:tc>
        <w:tc>
          <w:tcPr>
            <w:tcW w:w="7552" w:type="dxa"/>
          </w:tcPr>
          <w:p w:rsidR="00070401" w:rsidRDefault="005645F8">
            <w:pPr>
              <w:spacing w:line="320" w:lineRule="exact"/>
              <w:ind w:rightChars="-46" w:right="-97"/>
              <w:rPr>
                <w:rFonts w:ascii="黑体" w:eastAsia="黑体" w:hAnsi="黑体"/>
                <w:color w:val="000000"/>
                <w:sz w:val="24"/>
              </w:rPr>
            </w:pPr>
            <w:r>
              <w:rPr>
                <w:rFonts w:ascii="黑体" w:eastAsia="黑体" w:hAnsi="黑体" w:hint="eastAsia"/>
                <w:color w:val="000000"/>
                <w:sz w:val="24"/>
              </w:rPr>
              <w:t>名称预先核准（包括企业、企业集团、个体工商户、农民专业合作社名称预先核准）</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1</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法律依据</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行政法规：《中华人民共和国公司登记管理条例》（根据</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6</w:t>
            </w:r>
            <w:r>
              <w:rPr>
                <w:rFonts w:eastAsia="仿宋_GB2312" w:hint="eastAsia"/>
                <w:color w:val="000000"/>
                <w:szCs w:val="21"/>
              </w:rPr>
              <w:t>日发布的国务院令第</w:t>
            </w:r>
            <w:r>
              <w:rPr>
                <w:rFonts w:eastAsia="仿宋_GB2312" w:hint="eastAsia"/>
                <w:color w:val="000000"/>
                <w:szCs w:val="21"/>
              </w:rPr>
              <w:t>666</w:t>
            </w:r>
            <w:r>
              <w:rPr>
                <w:rFonts w:eastAsia="仿宋_GB2312" w:hint="eastAsia"/>
                <w:color w:val="000000"/>
                <w:szCs w:val="21"/>
              </w:rPr>
              <w:t>号《国务院关于修改部分行政法规的决定》第三次修正）第十一条：公司名称应当符合国家有关规定。公司只能使用一个名称。经公司登记机关核准登记的公司名称受法律保护。</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 xml:space="preserve">　《中华人民共和国企业法人登记管理条例》（</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6</w:t>
            </w:r>
            <w:r>
              <w:rPr>
                <w:rFonts w:eastAsia="仿宋_GB2312" w:hint="eastAsia"/>
                <w:color w:val="000000"/>
                <w:szCs w:val="21"/>
              </w:rPr>
              <w:t>日中华人民共和国国务院令第</w:t>
            </w:r>
            <w:r>
              <w:rPr>
                <w:rFonts w:eastAsia="仿宋_GB2312" w:hint="eastAsia"/>
                <w:color w:val="000000"/>
                <w:szCs w:val="21"/>
              </w:rPr>
              <w:t>666</w:t>
            </w:r>
            <w:r>
              <w:rPr>
                <w:rFonts w:eastAsia="仿宋_GB2312" w:hint="eastAsia"/>
                <w:color w:val="000000"/>
                <w:szCs w:val="21"/>
              </w:rPr>
              <w:t>号公布）第十条</w:t>
            </w:r>
            <w:r>
              <w:rPr>
                <w:rFonts w:eastAsia="仿宋_GB2312" w:hint="eastAsia"/>
                <w:color w:val="000000"/>
                <w:szCs w:val="21"/>
              </w:rPr>
              <w:t xml:space="preserve"> </w:t>
            </w:r>
            <w:r>
              <w:rPr>
                <w:rFonts w:eastAsia="仿宋_GB2312" w:hint="eastAsia"/>
                <w:color w:val="000000"/>
                <w:szCs w:val="21"/>
              </w:rPr>
              <w:t>企业法人只准使用一个名称。企业法人申请登记注册的名称由登记主管机关核定，经核准登记注册后在规定的范围内享有专用权。</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申请设立中外合资经营企业、中外合作经营企业和外资企业应当在合同、章程审批之前，向登记主管机关申请企业名称登记。</w:t>
            </w:r>
            <w:r>
              <w:rPr>
                <w:rFonts w:eastAsia="仿宋_GB2312" w:hint="eastAsia"/>
                <w:color w:val="000000"/>
                <w:szCs w:val="21"/>
              </w:rPr>
              <w:t xml:space="preserve">                                    </w:t>
            </w:r>
            <w:r>
              <w:rPr>
                <w:rFonts w:eastAsia="仿宋_GB2312" w:hint="eastAsia"/>
                <w:color w:val="000000"/>
                <w:szCs w:val="21"/>
              </w:rPr>
              <w:t>《个体工商户条例》（</w:t>
            </w:r>
            <w:r>
              <w:rPr>
                <w:rFonts w:eastAsia="仿宋_GB2312" w:hint="eastAsia"/>
                <w:color w:val="000000"/>
                <w:szCs w:val="21"/>
              </w:rPr>
              <w:t>2016</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6</w:t>
            </w:r>
            <w:r>
              <w:rPr>
                <w:rFonts w:eastAsia="仿宋_GB2312" w:hint="eastAsia"/>
                <w:color w:val="000000"/>
                <w:szCs w:val="21"/>
              </w:rPr>
              <w:t>日中华人民共和国国务院令第</w:t>
            </w:r>
            <w:r>
              <w:rPr>
                <w:rFonts w:eastAsia="仿宋_GB2312" w:hint="eastAsia"/>
                <w:color w:val="000000"/>
                <w:szCs w:val="21"/>
              </w:rPr>
              <w:t>666</w:t>
            </w:r>
            <w:r>
              <w:rPr>
                <w:rFonts w:eastAsia="仿宋_GB2312" w:hint="eastAsia"/>
                <w:color w:val="000000"/>
                <w:szCs w:val="21"/>
              </w:rPr>
              <w:t>号公布）第八条　申请登记为个体工商户，应当向经营场所所在地登记机关申请注册登记。申请人应当提交登记申请书、身份证明和经营场所证明。</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个体工商户登记事项包括经营者姓名和住所、组成形式、经营范围、经营场所。个体工商户使用名称的，名称作为登记事项。</w:t>
            </w:r>
            <w:r>
              <w:rPr>
                <w:rFonts w:eastAsia="仿宋_GB2312" w:hint="eastAsia"/>
                <w:color w:val="000000"/>
                <w:szCs w:val="21"/>
              </w:rPr>
              <w:t xml:space="preserve">                                     </w:t>
            </w:r>
            <w:r>
              <w:rPr>
                <w:rFonts w:eastAsia="仿宋_GB2312" w:hint="eastAsia"/>
                <w:color w:val="000000"/>
                <w:szCs w:val="21"/>
              </w:rPr>
              <w:t>《农民专业合作社登记管理条例》（根据</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2</w:t>
            </w:r>
            <w:r>
              <w:rPr>
                <w:rFonts w:eastAsia="仿宋_GB2312" w:hint="eastAsia"/>
                <w:color w:val="000000"/>
                <w:szCs w:val="21"/>
              </w:rPr>
              <w:t>月</w:t>
            </w:r>
            <w:r>
              <w:rPr>
                <w:rFonts w:eastAsia="仿宋_GB2312" w:hint="eastAsia"/>
                <w:color w:val="000000"/>
                <w:szCs w:val="21"/>
              </w:rPr>
              <w:t>19</w:t>
            </w:r>
            <w:r>
              <w:rPr>
                <w:rFonts w:eastAsia="仿宋_GB2312" w:hint="eastAsia"/>
                <w:color w:val="000000"/>
                <w:szCs w:val="21"/>
              </w:rPr>
              <w:t>日中华人民共和国国务院令第</w:t>
            </w:r>
            <w:r>
              <w:rPr>
                <w:rFonts w:eastAsia="仿宋_GB2312" w:hint="eastAsia"/>
                <w:color w:val="000000"/>
                <w:szCs w:val="21"/>
              </w:rPr>
              <w:t>648</w:t>
            </w:r>
            <w:r>
              <w:rPr>
                <w:rFonts w:eastAsia="仿宋_GB2312" w:hint="eastAsia"/>
                <w:color w:val="000000"/>
                <w:szCs w:val="21"/>
              </w:rPr>
              <w:t>号公布）第六条：农民专业合作社的名称应当含有“专业合作社”字样，并符合国家有关企业名称登记管理的规定。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部门规章：《企业名称登记管理规定》（一九九一年七月二十二日国家工商行政管理局令第七号发布</w:t>
            </w:r>
            <w:r>
              <w:rPr>
                <w:rFonts w:eastAsia="仿宋_GB2312" w:hint="eastAsia"/>
                <w:color w:val="000000"/>
                <w:szCs w:val="21"/>
              </w:rPr>
              <w:t xml:space="preserve"> </w:t>
            </w:r>
            <w:r>
              <w:rPr>
                <w:rFonts w:eastAsia="仿宋_GB2312" w:hint="eastAsia"/>
                <w:color w:val="000000"/>
                <w:szCs w:val="21"/>
              </w:rPr>
              <w:t>根据</w:t>
            </w:r>
            <w:r>
              <w:rPr>
                <w:rFonts w:eastAsia="仿宋_GB2312" w:hint="eastAsia"/>
                <w:color w:val="000000"/>
                <w:szCs w:val="21"/>
              </w:rPr>
              <w:t>2012</w:t>
            </w:r>
            <w:r>
              <w:rPr>
                <w:rFonts w:eastAsia="仿宋_GB2312" w:hint="eastAsia"/>
                <w:color w:val="000000"/>
                <w:szCs w:val="21"/>
              </w:rPr>
              <w:t>年</w:t>
            </w:r>
            <w:r>
              <w:rPr>
                <w:rFonts w:eastAsia="仿宋_GB2312" w:hint="eastAsia"/>
                <w:color w:val="000000"/>
                <w:szCs w:val="21"/>
              </w:rPr>
              <w:t>11</w:t>
            </w:r>
            <w:r>
              <w:rPr>
                <w:rFonts w:eastAsia="仿宋_GB2312" w:hint="eastAsia"/>
                <w:color w:val="000000"/>
                <w:szCs w:val="21"/>
              </w:rPr>
              <w:t>月</w:t>
            </w:r>
            <w:r>
              <w:rPr>
                <w:rFonts w:eastAsia="仿宋_GB2312" w:hint="eastAsia"/>
                <w:color w:val="000000"/>
                <w:szCs w:val="21"/>
              </w:rPr>
              <w:t>9</w:t>
            </w:r>
            <w:r>
              <w:rPr>
                <w:rFonts w:eastAsia="仿宋_GB2312" w:hint="eastAsia"/>
                <w:color w:val="000000"/>
                <w:szCs w:val="21"/>
              </w:rPr>
              <w:t>日中华人民共和国国务院令第</w:t>
            </w:r>
            <w:r>
              <w:rPr>
                <w:rFonts w:eastAsia="仿宋_GB2312" w:hint="eastAsia"/>
                <w:color w:val="000000"/>
                <w:szCs w:val="21"/>
              </w:rPr>
              <w:t>628</w:t>
            </w:r>
            <w:r>
              <w:rPr>
                <w:rFonts w:eastAsia="仿宋_GB2312" w:hint="eastAsia"/>
                <w:color w:val="000000"/>
                <w:szCs w:val="21"/>
              </w:rPr>
              <w:t>号公布的《国务院关于修改和废止部分行政法规的决定》修正）第三条：企业名称在企业申请登记时，由企业名称的登记主管机关核定。企业名称经核准登记注册后方可使用，在规定的范围内享有专用权。</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2</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数量及方式</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color w:val="000000"/>
                <w:szCs w:val="21"/>
              </w:rPr>
              <w:t>数量不限定，符合条件即予许可</w:t>
            </w:r>
            <w:r>
              <w:rPr>
                <w:rFonts w:eastAsia="仿宋_GB2312" w:hint="eastAsia"/>
                <w:color w:val="000000"/>
                <w:szCs w:val="21"/>
              </w:rPr>
              <w:t>。</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3</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条件</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（（一）予以批准的条件：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企业法人名称中不得含有其他法人的名称，国家工商行政管理总局另有规定的除外。</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企业名称中不得含有另一个企业名称。企业分支机构名称应当冠以其所从属企业的名称。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企业名称应当使用符合国家规范的汉字，不得使用汉语拼音字母、阿拉伯数字。企业名称需译成外文使用的，由企业依据文字翻译原则自行翻译使用，不需报工商行政管理机关核准登记。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企业名称应当由行政区划、字号、行业、组织形式依次组成，法律、行政法规和本办法另有规定的除外。</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除国务院决定设立的企业外，企业名称不得冠以“中国”、“中华”、“全国”、“国家”、“国际”等字样。在企业名称中间使用“中国”、“中华”、“全国”、“国家”、“国际”等字样的，该字样应是行业的限定语。使用外国（地区）出资企业字号的外商独资企业、外方控股的外商投资企业，可以在名称中间使用“（中国）”字样。</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企业名称中的行政区划是本企业所在地县级以上行政区划的名称或地名。市辖区的名称不能单独用作企业名称中的行政区划。市辖区名称与市行政区划连用的企业名称，由市工商行政管理局核准。省、市、县行政区划连用的企业名称，由最高级别行政区的工商行政管理局核准。</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具备下列条件的企业法人，可以将名称中的行政区划放在字号之后，组织形式之前</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）使用控股企业名称中的字号；</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2</w:t>
            </w:r>
            <w:r>
              <w:rPr>
                <w:rFonts w:eastAsia="仿宋_GB2312" w:hint="eastAsia"/>
                <w:color w:val="000000"/>
                <w:szCs w:val="21"/>
              </w:rPr>
              <w:t>）该控股企业的名称不含行政区划。</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8.</w:t>
            </w:r>
            <w:r>
              <w:rPr>
                <w:rFonts w:eastAsia="仿宋_GB2312" w:hint="eastAsia"/>
                <w:color w:val="000000"/>
                <w:szCs w:val="21"/>
              </w:rPr>
              <w:t>经国家工商行政管理总局核准，符合下列条件之一的企业法人，可以使用不含行</w:t>
            </w:r>
            <w:r>
              <w:rPr>
                <w:rFonts w:eastAsia="仿宋_GB2312" w:hint="eastAsia"/>
                <w:color w:val="000000"/>
                <w:szCs w:val="21"/>
              </w:rPr>
              <w:lastRenderedPageBreak/>
              <w:t>政区划的企业名称：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）国务院批准的；</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2</w:t>
            </w:r>
            <w:r>
              <w:rPr>
                <w:rFonts w:eastAsia="仿宋_GB2312" w:hint="eastAsia"/>
                <w:color w:val="000000"/>
                <w:szCs w:val="21"/>
              </w:rPr>
              <w:t>）国家工商行政管理总局登记注册的；</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3</w:t>
            </w:r>
            <w:r>
              <w:rPr>
                <w:rFonts w:eastAsia="仿宋_GB2312" w:hint="eastAsia"/>
                <w:color w:val="000000"/>
                <w:szCs w:val="21"/>
              </w:rPr>
              <w:t>）注册资本（或注册资金）不少于</w:t>
            </w:r>
            <w:r>
              <w:rPr>
                <w:rFonts w:eastAsia="仿宋_GB2312" w:hint="eastAsia"/>
                <w:color w:val="000000"/>
                <w:szCs w:val="21"/>
              </w:rPr>
              <w:t>5000</w:t>
            </w:r>
            <w:r>
              <w:rPr>
                <w:rFonts w:eastAsia="仿宋_GB2312" w:hint="eastAsia"/>
                <w:color w:val="000000"/>
                <w:szCs w:val="21"/>
              </w:rPr>
              <w:t>万元人民币的；</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4</w:t>
            </w:r>
            <w:r>
              <w:rPr>
                <w:rFonts w:eastAsia="仿宋_GB2312" w:hint="eastAsia"/>
                <w:color w:val="000000"/>
                <w:szCs w:val="21"/>
              </w:rPr>
              <w:t>）国家工商行政管理总局另有规定的。</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9.</w:t>
            </w:r>
            <w:r>
              <w:rPr>
                <w:rFonts w:eastAsia="仿宋_GB2312" w:hint="eastAsia"/>
                <w:color w:val="000000"/>
                <w:szCs w:val="21"/>
              </w:rPr>
              <w:t>企业名称中的字号应当由</w:t>
            </w:r>
            <w:r>
              <w:rPr>
                <w:rFonts w:eastAsia="仿宋_GB2312" w:hint="eastAsia"/>
                <w:color w:val="000000"/>
                <w:szCs w:val="21"/>
              </w:rPr>
              <w:t>2</w:t>
            </w:r>
            <w:r>
              <w:rPr>
                <w:rFonts w:eastAsia="仿宋_GB2312" w:hint="eastAsia"/>
                <w:color w:val="000000"/>
                <w:szCs w:val="21"/>
              </w:rPr>
              <w:t>个以上的字组成。行政区划不得用作字号，但县以上行政区划的地名具有其他含义的除外。</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10.</w:t>
            </w:r>
            <w:r>
              <w:rPr>
                <w:rFonts w:eastAsia="仿宋_GB2312" w:hint="eastAsia"/>
                <w:color w:val="000000"/>
                <w:szCs w:val="21"/>
              </w:rPr>
              <w:t>企业名称可以使用自然人投资人的姓名作字号。</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11.</w:t>
            </w:r>
            <w:r>
              <w:rPr>
                <w:rFonts w:eastAsia="仿宋_GB2312" w:hint="eastAsia"/>
                <w:color w:val="000000"/>
                <w:szCs w:val="21"/>
              </w:rPr>
              <w:t>企业名称中的行业表述应当是反映企业经济活动性质所属国民经济行业或者企业经营特点的用语。企业名称中行业用语表述的内容应当与企业经营范围一致。</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12.</w:t>
            </w:r>
            <w:r>
              <w:rPr>
                <w:rFonts w:eastAsia="仿宋_GB2312" w:hint="eastAsia"/>
                <w:color w:val="000000"/>
                <w:szCs w:val="21"/>
              </w:rPr>
              <w:t>企业经济活动性质分别属于国民经济行业不同大类的，应当选择主要经济活动性质所属国民经济行业类别用语表述企业名称中的行业。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13.</w:t>
            </w:r>
            <w:r>
              <w:rPr>
                <w:rFonts w:eastAsia="仿宋_GB2312" w:hint="eastAsia"/>
                <w:color w:val="000000"/>
                <w:szCs w:val="21"/>
              </w:rPr>
              <w:t>企业名称中不使用国民经济行业类别用语表述企业所从事行业的，应当符合以下条件：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）企业经济活动性质分别属于国民经济行业</w:t>
            </w:r>
            <w:r>
              <w:rPr>
                <w:rFonts w:eastAsia="仿宋_GB2312" w:hint="eastAsia"/>
                <w:color w:val="000000"/>
                <w:szCs w:val="21"/>
              </w:rPr>
              <w:t>5</w:t>
            </w:r>
            <w:r>
              <w:rPr>
                <w:rFonts w:eastAsia="仿宋_GB2312" w:hint="eastAsia"/>
                <w:color w:val="000000"/>
                <w:szCs w:val="21"/>
              </w:rPr>
              <w:t>个以上大类；</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2</w:t>
            </w:r>
            <w:r>
              <w:rPr>
                <w:rFonts w:eastAsia="仿宋_GB2312" w:hint="eastAsia"/>
                <w:color w:val="000000"/>
                <w:szCs w:val="21"/>
              </w:rPr>
              <w:t>）企业注册资本（或注册资金）</w:t>
            </w:r>
            <w:r>
              <w:rPr>
                <w:rFonts w:eastAsia="仿宋_GB2312" w:hint="eastAsia"/>
                <w:color w:val="000000"/>
                <w:szCs w:val="21"/>
              </w:rPr>
              <w:t>1</w:t>
            </w:r>
            <w:r>
              <w:rPr>
                <w:rFonts w:eastAsia="仿宋_GB2312" w:hint="eastAsia"/>
                <w:color w:val="000000"/>
                <w:szCs w:val="21"/>
              </w:rPr>
              <w:t>亿元以上或者是企业集团的母公司；</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3</w:t>
            </w:r>
            <w:r>
              <w:rPr>
                <w:rFonts w:eastAsia="仿宋_GB2312" w:hint="eastAsia"/>
                <w:color w:val="000000"/>
                <w:szCs w:val="21"/>
              </w:rPr>
              <w:t>）与同一工商行政管理机关核准或者登记注册的企业名称中字号不相同。</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14.</w:t>
            </w:r>
            <w:r>
              <w:rPr>
                <w:rFonts w:eastAsia="仿宋_GB2312" w:hint="eastAsia"/>
                <w:color w:val="000000"/>
                <w:szCs w:val="21"/>
              </w:rPr>
              <w:t>企业为反映其经营特点，可以在名称中的字号之后使用国家（地区）名称或者县级以上行政区划的地名。上述地名不视为企业名称中的行政区划。</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15.</w:t>
            </w:r>
            <w:r>
              <w:rPr>
                <w:rFonts w:eastAsia="仿宋_GB2312" w:hint="eastAsia"/>
                <w:color w:val="000000"/>
                <w:szCs w:val="21"/>
              </w:rPr>
              <w:t>企业名称不应当明示或者暗示有超越其经营范围的业务。</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（二）不予批准的情形：</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）申请登记注册的企业名称与下列情况的企业名称相同或者近似的，登记主管机关不予核准：企业被撤销未满三年的；企业营业执照被吊销未满三年的。</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2</w:t>
            </w:r>
            <w:r>
              <w:rPr>
                <w:rFonts w:eastAsia="仿宋_GB2312" w:hint="eastAsia"/>
                <w:color w:val="000000"/>
                <w:szCs w:val="21"/>
              </w:rPr>
              <w:t>）与同一工商行政管理机关核准或者登记注册的同行业企业名称字号相同，有投资关系的除外；</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3</w:t>
            </w:r>
            <w:r>
              <w:rPr>
                <w:rFonts w:eastAsia="仿宋_GB2312" w:hint="eastAsia"/>
                <w:color w:val="000000"/>
                <w:szCs w:val="21"/>
              </w:rPr>
              <w:t>）与同一工商行政管理机关核准或者登记注册符合本办法第十八条的企业名称字号相同，有投资关系的除外；</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4</w:t>
            </w:r>
            <w:r>
              <w:rPr>
                <w:rFonts w:eastAsia="仿宋_GB2312" w:hint="eastAsia"/>
                <w:color w:val="000000"/>
                <w:szCs w:val="21"/>
              </w:rPr>
              <w:t>）与其他企业变更名称未满</w:t>
            </w:r>
            <w:r>
              <w:rPr>
                <w:rFonts w:eastAsia="仿宋_GB2312" w:hint="eastAsia"/>
                <w:color w:val="000000"/>
                <w:szCs w:val="21"/>
              </w:rPr>
              <w:t>1</w:t>
            </w:r>
            <w:r>
              <w:rPr>
                <w:rFonts w:eastAsia="仿宋_GB2312" w:hint="eastAsia"/>
                <w:color w:val="000000"/>
                <w:szCs w:val="21"/>
              </w:rPr>
              <w:t>年的原名称相同；</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5</w:t>
            </w:r>
            <w:r>
              <w:rPr>
                <w:rFonts w:eastAsia="仿宋_GB2312" w:hint="eastAsia"/>
                <w:color w:val="000000"/>
                <w:szCs w:val="21"/>
              </w:rPr>
              <w:t>）与注销登记或者被吊销营业执照未满</w:t>
            </w:r>
            <w:r>
              <w:rPr>
                <w:rFonts w:eastAsia="仿宋_GB2312" w:hint="eastAsia"/>
                <w:color w:val="000000"/>
                <w:szCs w:val="21"/>
              </w:rPr>
              <w:t>3</w:t>
            </w:r>
            <w:r>
              <w:rPr>
                <w:rFonts w:eastAsia="仿宋_GB2312" w:hint="eastAsia"/>
                <w:color w:val="000000"/>
                <w:szCs w:val="21"/>
              </w:rPr>
              <w:t>年的企业名称相同；</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6</w:t>
            </w:r>
            <w:r>
              <w:rPr>
                <w:rFonts w:eastAsia="仿宋_GB2312" w:hint="eastAsia"/>
                <w:color w:val="000000"/>
                <w:szCs w:val="21"/>
              </w:rPr>
              <w:t>）其他违反法律、行政法规的。</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lastRenderedPageBreak/>
              <w:t>4</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申请材料</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企业名称预先核准申请书（全体股东</w:t>
            </w:r>
            <w:r>
              <w:rPr>
                <w:rFonts w:eastAsia="仿宋_GB2312" w:hint="eastAsia"/>
                <w:color w:val="000000"/>
                <w:szCs w:val="21"/>
              </w:rPr>
              <w:t>/</w:t>
            </w:r>
            <w:r>
              <w:rPr>
                <w:rFonts w:eastAsia="仿宋_GB2312" w:hint="eastAsia"/>
                <w:color w:val="000000"/>
                <w:szCs w:val="21"/>
              </w:rPr>
              <w:t>全体设立人签字）、含指定代表或者共同委托代理人授权委托书及身份证件复印件、全体投资人（全体设立人）身份证复印件。</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5</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办理行政</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许可流程</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受理—审核—发证</w:t>
            </w:r>
          </w:p>
        </w:tc>
      </w:tr>
      <w:tr w:rsidR="00070401">
        <w:tc>
          <w:tcPr>
            <w:tcW w:w="6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6</w:t>
            </w:r>
          </w:p>
        </w:tc>
        <w:tc>
          <w:tcPr>
            <w:tcW w:w="1340" w:type="dxa"/>
            <w:vAlign w:val="center"/>
          </w:tcPr>
          <w:p w:rsidR="00070401" w:rsidRDefault="005645F8">
            <w:pPr>
              <w:spacing w:line="340" w:lineRule="exact"/>
              <w:ind w:rightChars="-47" w:right="-99"/>
              <w:jc w:val="center"/>
              <w:rPr>
                <w:rFonts w:eastAsia="仿宋_GB2312"/>
                <w:color w:val="000000"/>
                <w:sz w:val="24"/>
              </w:rPr>
            </w:pPr>
            <w:r>
              <w:rPr>
                <w:rFonts w:eastAsia="仿宋_GB2312"/>
                <w:color w:val="000000"/>
                <w:sz w:val="24"/>
              </w:rPr>
              <w:t>行政许可</w:t>
            </w:r>
          </w:p>
          <w:p w:rsidR="00070401" w:rsidRDefault="005645F8">
            <w:pPr>
              <w:spacing w:line="340" w:lineRule="exact"/>
              <w:ind w:rightChars="-47" w:right="-99"/>
              <w:jc w:val="center"/>
              <w:rPr>
                <w:rFonts w:eastAsia="仿宋_GB2312"/>
                <w:color w:val="000000"/>
                <w:sz w:val="24"/>
              </w:rPr>
            </w:pPr>
            <w:r>
              <w:rPr>
                <w:rFonts w:eastAsia="仿宋_GB2312"/>
                <w:color w:val="000000"/>
                <w:sz w:val="24"/>
              </w:rPr>
              <w:t>时限</w:t>
            </w:r>
          </w:p>
        </w:tc>
        <w:tc>
          <w:tcPr>
            <w:tcW w:w="7552" w:type="dxa"/>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1.5</w:t>
            </w:r>
            <w:r>
              <w:rPr>
                <w:rFonts w:eastAsia="仿宋_GB2312"/>
                <w:color w:val="000000"/>
                <w:szCs w:val="21"/>
              </w:rPr>
              <w:t>个工作日</w:t>
            </w:r>
          </w:p>
        </w:tc>
      </w:tr>
    </w:tbl>
    <w:p w:rsidR="00070401" w:rsidRDefault="00070401">
      <w:pPr>
        <w:spacing w:line="560" w:lineRule="exact"/>
        <w:ind w:rightChars="-47" w:right="-99"/>
      </w:pPr>
    </w:p>
    <w:p w:rsidR="00070401" w:rsidRDefault="00070401"/>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rPr>
          <w:rFonts w:ascii="方正小标宋_GBK" w:eastAsia="方正小标宋_GBK"/>
          <w:color w:val="000000"/>
          <w:sz w:val="44"/>
          <w:szCs w:val="44"/>
        </w:rPr>
      </w:pPr>
      <w:bookmarkStart w:id="0" w:name="_GoBack"/>
      <w:bookmarkEnd w:id="0"/>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规范食品经营许可新办证行为裁量权细化标准表</w:t>
      </w:r>
    </w:p>
    <w:tbl>
      <w:tblPr>
        <w:tblpPr w:leftFromText="180" w:rightFromText="180" w:vertAnchor="text" w:horzAnchor="page" w:tblpX="1340" w:tblpY="118"/>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248"/>
        <w:gridCol w:w="7668"/>
      </w:tblGrid>
      <w:tr w:rsidR="00070401">
        <w:trPr>
          <w:trHeight w:val="452"/>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序号</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其他行政行为事项</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食品经营许可证新办</w:t>
            </w:r>
          </w:p>
        </w:tc>
      </w:tr>
      <w:tr w:rsidR="00070401">
        <w:trPr>
          <w:trHeight w:val="1691"/>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法律依据</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法律：《中华人民共和国食品安全法》（</w:t>
            </w:r>
            <w:r>
              <w:rPr>
                <w:rFonts w:eastAsia="仿宋_GB2312" w:hint="eastAsia"/>
                <w:color w:val="000000"/>
                <w:szCs w:val="21"/>
              </w:rPr>
              <w:t>2015</w:t>
            </w:r>
            <w:r>
              <w:rPr>
                <w:rFonts w:eastAsia="仿宋_GB2312" w:hint="eastAsia"/>
                <w:color w:val="000000"/>
                <w:szCs w:val="21"/>
              </w:rPr>
              <w:t>年</w:t>
            </w:r>
            <w:r>
              <w:rPr>
                <w:rFonts w:eastAsia="仿宋_GB2312" w:hint="eastAsia"/>
                <w:color w:val="000000"/>
                <w:szCs w:val="21"/>
              </w:rPr>
              <w:t>4</w:t>
            </w:r>
            <w:r>
              <w:rPr>
                <w:rFonts w:eastAsia="仿宋_GB2312" w:hint="eastAsia"/>
                <w:color w:val="000000"/>
                <w:szCs w:val="21"/>
              </w:rPr>
              <w:t>月</w:t>
            </w:r>
            <w:r>
              <w:rPr>
                <w:rFonts w:eastAsia="仿宋_GB2312" w:hint="eastAsia"/>
                <w:color w:val="000000"/>
                <w:szCs w:val="21"/>
              </w:rPr>
              <w:t>24</w:t>
            </w:r>
            <w:r>
              <w:rPr>
                <w:rFonts w:eastAsia="仿宋_GB2312" w:hint="eastAsia"/>
                <w:color w:val="000000"/>
                <w:szCs w:val="21"/>
              </w:rPr>
              <w:t>日中华人民共和国主席令第</w:t>
            </w:r>
            <w:r>
              <w:rPr>
                <w:rFonts w:eastAsia="仿宋_GB2312" w:hint="eastAsia"/>
                <w:color w:val="000000"/>
                <w:szCs w:val="21"/>
              </w:rPr>
              <w:t>21</w:t>
            </w:r>
            <w:r>
              <w:rPr>
                <w:rFonts w:eastAsia="仿宋_GB2312" w:hint="eastAsia"/>
                <w:color w:val="000000"/>
                <w:szCs w:val="21"/>
              </w:rPr>
              <w:t>号公布</w:t>
            </w:r>
            <w:r>
              <w:rPr>
                <w:rFonts w:eastAsia="仿宋_GB2312" w:hint="eastAsia"/>
                <w:color w:val="000000"/>
                <w:szCs w:val="21"/>
              </w:rPr>
              <w:t xml:space="preserve"> </w:t>
            </w:r>
            <w:r>
              <w:rPr>
                <w:rFonts w:eastAsia="仿宋_GB2312" w:hint="eastAsia"/>
                <w:color w:val="000000"/>
                <w:szCs w:val="21"/>
              </w:rPr>
              <w:t>自</w:t>
            </w:r>
            <w:r>
              <w:rPr>
                <w:rFonts w:eastAsia="仿宋_GB2312" w:hint="eastAsia"/>
                <w:color w:val="000000"/>
                <w:szCs w:val="21"/>
              </w:rPr>
              <w:t>2015</w:t>
            </w:r>
            <w:r>
              <w:rPr>
                <w:rFonts w:eastAsia="仿宋_GB2312" w:hint="eastAsia"/>
                <w:color w:val="000000"/>
                <w:szCs w:val="21"/>
              </w:rPr>
              <w:t>年</w:t>
            </w:r>
            <w:r>
              <w:rPr>
                <w:rFonts w:eastAsia="仿宋_GB2312" w:hint="eastAsia"/>
                <w:color w:val="000000"/>
                <w:szCs w:val="21"/>
              </w:rPr>
              <w:t>10</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日起施行）第三十五条</w:t>
            </w:r>
            <w:r>
              <w:rPr>
                <w:rFonts w:eastAsia="仿宋_GB2312" w:hint="eastAsia"/>
                <w:color w:val="000000"/>
                <w:szCs w:val="21"/>
              </w:rPr>
              <w:t xml:space="preserve"> </w:t>
            </w:r>
            <w:r>
              <w:rPr>
                <w:rFonts w:eastAsia="仿宋_GB2312" w:hint="eastAsia"/>
                <w:color w:val="000000"/>
                <w:szCs w:val="21"/>
              </w:rPr>
              <w:t>国家对食品生产经营实行许可制度。从事食品生产、食品销售、餐饮服务，应当依法取得许可。但是，销售食用农产品，不需要取得许可。</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部门规章：《餐饮服务食品安全监督管理办法》（卫生部令</w:t>
            </w:r>
            <w:r>
              <w:rPr>
                <w:rFonts w:eastAsia="仿宋_GB2312" w:hint="eastAsia"/>
                <w:color w:val="000000"/>
                <w:szCs w:val="21"/>
              </w:rPr>
              <w:t>2010</w:t>
            </w:r>
            <w:r>
              <w:rPr>
                <w:rFonts w:eastAsia="仿宋_GB2312" w:hint="eastAsia"/>
                <w:color w:val="000000"/>
                <w:szCs w:val="21"/>
              </w:rPr>
              <w:t>年第</w:t>
            </w:r>
            <w:r>
              <w:rPr>
                <w:rFonts w:eastAsia="仿宋_GB2312" w:hint="eastAsia"/>
                <w:color w:val="000000"/>
                <w:szCs w:val="21"/>
              </w:rPr>
              <w:t>71</w:t>
            </w:r>
            <w:r>
              <w:rPr>
                <w:rFonts w:eastAsia="仿宋_GB2312" w:hint="eastAsia"/>
                <w:color w:val="000000"/>
                <w:szCs w:val="21"/>
              </w:rPr>
              <w:t>号）</w:t>
            </w:r>
            <w:r>
              <w:rPr>
                <w:rFonts w:eastAsia="仿宋_GB2312" w:hint="eastAsia"/>
                <w:color w:val="000000"/>
                <w:szCs w:val="21"/>
              </w:rPr>
              <w:t xml:space="preserve"> </w:t>
            </w:r>
            <w:r>
              <w:rPr>
                <w:rFonts w:eastAsia="仿宋_GB2312" w:hint="eastAsia"/>
                <w:color w:val="000000"/>
                <w:szCs w:val="21"/>
              </w:rPr>
              <w:t>第八条：餐饮服务提供者必须依法取得《餐饮服务许可证》，按照可范围依法经营，并在就餐场所醒目位置悬挂或者摆放《餐饮服务许可证》。《食品经营许可管理办法》、《餐饮服务许可审查规范》、《中央厨房许可审查规范》。</w:t>
            </w:r>
          </w:p>
        </w:tc>
      </w:tr>
      <w:tr w:rsidR="00070401">
        <w:trPr>
          <w:trHeight w:val="557"/>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行政行为数量方式</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本行政审批无数量限制。</w:t>
            </w:r>
          </w:p>
        </w:tc>
      </w:tr>
      <w:tr w:rsidR="00070401">
        <w:trPr>
          <w:trHeight w:val="1562"/>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行政行为条件</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具有与经营的食品品种、数量相适应的食品原料处理和食品加工、销售、贮存等场所，保持该场所环境整洁，并与有毒、有害场所以及其他污染源保持规定的距离；</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具有与经营的食品品种、数量相适应的经营设备或者设施，有相应的消毒、更衣、盥洗、采光、照明、通风、防腐、防尘、防蝇、防鼠、防虫、洗涤以及处理废水、存放垃圾和废弃物的设备或者设施；</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有专职或者兼职的食品安全管理人员和保证食品安全的规章制度；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具有合理的设备布局和工艺流程，防止待加工食品与直接入口食品、原料与成品交叉污染，避免食品接触有毒物、不洁物；</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法律、法规规定的其他条件。</w:t>
            </w:r>
          </w:p>
          <w:p w:rsidR="00070401" w:rsidRDefault="00070401">
            <w:pPr>
              <w:spacing w:line="260" w:lineRule="exact"/>
              <w:ind w:rightChars="-46" w:right="-97"/>
              <w:jc w:val="left"/>
              <w:rPr>
                <w:rFonts w:eastAsia="仿宋_GB2312"/>
                <w:color w:val="000000"/>
                <w:szCs w:val="21"/>
              </w:rPr>
            </w:pP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不予批准的情形：</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不符合《食品经营许可管理办法》的要求；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不符合《云南省食品经营许可审查细则（试行）》的要求。</w:t>
            </w:r>
          </w:p>
        </w:tc>
      </w:tr>
      <w:tr w:rsidR="00070401">
        <w:trPr>
          <w:trHeight w:val="2166"/>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申请材料</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《食品经营许可证》申请书（网上填报：云南省食品安全监管网，</w:t>
            </w:r>
            <w:r>
              <w:rPr>
                <w:rFonts w:eastAsia="仿宋_GB2312" w:hint="eastAsia"/>
                <w:color w:val="000000"/>
                <w:szCs w:val="21"/>
              </w:rPr>
              <w:t xml:space="preserve"> </w:t>
            </w:r>
            <w:r>
              <w:rPr>
                <w:rFonts w:eastAsia="仿宋_GB2312" w:hint="eastAsia"/>
                <w:color w:val="000000"/>
                <w:szCs w:val="21"/>
              </w:rPr>
              <w:t>网址</w:t>
            </w:r>
            <w:r>
              <w:rPr>
                <w:rFonts w:eastAsia="仿宋_GB2312" w:hint="eastAsia"/>
                <w:color w:val="000000"/>
                <w:szCs w:val="21"/>
              </w:rPr>
              <w:t>http://www.ynsajg.com/sycms/</w:t>
            </w:r>
            <w:r>
              <w:rPr>
                <w:rFonts w:eastAsia="仿宋_GB2312" w:hint="eastAsia"/>
                <w:color w:val="000000"/>
                <w:szCs w:val="21"/>
              </w:rPr>
              <w:t>），填写相应申请表打印、盖公章）（原件）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营业执照和其他主体资格证明文件（包括：食品经营单位管理组织设置说明；环境影响勘察表（或排污许可证）；经营场所（地）房屋产权证明有关证明）（复印件）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经营场所布局图（含食品仓库、厨房、专间、设备、卫生设施布局）；食品经营工艺流程图（含厨房工艺流程图）；餐饮具消毒方法和设施说明（清楚、明确、与现场一致）（原件）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食品安全管理制度文本（包括：从业人员健康管理制度和培训管理制度；食品原料采购索证、索票、购进验收制度；食品安全事故应急预案；食品贮存管理制度等）（复印件）</w:t>
            </w:r>
          </w:p>
        </w:tc>
      </w:tr>
      <w:tr w:rsidR="00070401">
        <w:trPr>
          <w:trHeight w:val="760"/>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办理行政行为流程</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市食药监管局政务服务中心工作窗口受理→</w:t>
            </w:r>
            <w:r>
              <w:rPr>
                <w:rFonts w:eastAsia="仿宋_GB2312" w:hint="eastAsia"/>
                <w:color w:val="000000"/>
                <w:szCs w:val="21"/>
              </w:rPr>
              <w:t>2.</w:t>
            </w:r>
            <w:r>
              <w:rPr>
                <w:rFonts w:eastAsia="仿宋_GB2312" w:hint="eastAsia"/>
                <w:color w:val="000000"/>
                <w:szCs w:val="21"/>
              </w:rPr>
              <w:t>材料审核、现场勘查、餐饮食品监管处初审→</w:t>
            </w:r>
            <w:r>
              <w:rPr>
                <w:rFonts w:eastAsia="仿宋_GB2312" w:hint="eastAsia"/>
                <w:color w:val="000000"/>
                <w:szCs w:val="21"/>
              </w:rPr>
              <w:t>3.</w:t>
            </w:r>
            <w:r>
              <w:rPr>
                <w:rFonts w:eastAsia="仿宋_GB2312" w:hint="eastAsia"/>
                <w:color w:val="000000"/>
                <w:szCs w:val="21"/>
              </w:rPr>
              <w:t>市局行政审批处审核→</w:t>
            </w:r>
            <w:r>
              <w:rPr>
                <w:rFonts w:eastAsia="仿宋_GB2312" w:hint="eastAsia"/>
                <w:color w:val="000000"/>
                <w:szCs w:val="21"/>
              </w:rPr>
              <w:t>4.</w:t>
            </w:r>
            <w:r>
              <w:rPr>
                <w:rFonts w:eastAsia="仿宋_GB2312" w:hint="eastAsia"/>
                <w:color w:val="000000"/>
                <w:szCs w:val="21"/>
              </w:rPr>
              <w:t>局领导审批→</w:t>
            </w:r>
            <w:r>
              <w:rPr>
                <w:rFonts w:eastAsia="仿宋_GB2312" w:hint="eastAsia"/>
                <w:color w:val="000000"/>
                <w:szCs w:val="21"/>
              </w:rPr>
              <w:t>5.</w:t>
            </w:r>
            <w:r>
              <w:rPr>
                <w:rFonts w:eastAsia="仿宋_GB2312" w:hint="eastAsia"/>
                <w:color w:val="000000"/>
                <w:szCs w:val="21"/>
              </w:rPr>
              <w:t>核发许可证，申请人到市食药监管局政务服务中心工作窗口领取</w:t>
            </w:r>
          </w:p>
        </w:tc>
      </w:tr>
      <w:tr w:rsidR="00070401">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p>
        </w:tc>
        <w:tc>
          <w:tcPr>
            <w:tcW w:w="12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行政行为时限</w:t>
            </w:r>
          </w:p>
        </w:tc>
        <w:tc>
          <w:tcPr>
            <w:tcW w:w="766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15</w:t>
            </w:r>
            <w:r>
              <w:rPr>
                <w:rFonts w:eastAsia="仿宋_GB2312" w:hint="eastAsia"/>
                <w:color w:val="000000"/>
                <w:szCs w:val="21"/>
              </w:rPr>
              <w:t>个工作日（整改时限不计算在内）。</w:t>
            </w:r>
          </w:p>
        </w:tc>
      </w:tr>
    </w:tbl>
    <w:p w:rsidR="00070401" w:rsidRDefault="00070401">
      <w:pPr>
        <w:spacing w:line="560" w:lineRule="exact"/>
        <w:ind w:rightChars="-47" w:right="-99"/>
        <w:jc w:val="center"/>
        <w:rPr>
          <w:rFonts w:ascii="方正小标宋_GBK" w:eastAsia="方正小标宋_GBK"/>
          <w:color w:val="000000"/>
          <w:sz w:val="44"/>
          <w:szCs w:val="44"/>
        </w:rPr>
      </w:pP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br w:type="page"/>
      </w:r>
      <w:r>
        <w:rPr>
          <w:rFonts w:ascii="方正小标宋_GBK" w:eastAsia="方正小标宋_GBK" w:hint="eastAsia"/>
          <w:color w:val="000000"/>
          <w:sz w:val="44"/>
          <w:szCs w:val="44"/>
        </w:rPr>
        <w:lastRenderedPageBreak/>
        <w:t>规范第三类医疗器械经营许可新办证行为裁量权细化标准表</w:t>
      </w:r>
    </w:p>
    <w:tbl>
      <w:tblPr>
        <w:tblpPr w:leftFromText="180" w:rightFromText="180" w:vertAnchor="text" w:horzAnchor="page" w:tblpX="1328" w:tblpY="118"/>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260"/>
        <w:gridCol w:w="7656"/>
      </w:tblGrid>
      <w:tr w:rsidR="00070401">
        <w:trPr>
          <w:trHeight w:val="452"/>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序号</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其他行政行为事项</w:t>
            </w:r>
          </w:p>
        </w:tc>
        <w:tc>
          <w:tcPr>
            <w:tcW w:w="765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三类医疗器械经营许可新办</w:t>
            </w:r>
          </w:p>
        </w:tc>
      </w:tr>
      <w:tr w:rsidR="00070401">
        <w:trPr>
          <w:trHeight w:val="1691"/>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法律依据</w:t>
            </w:r>
          </w:p>
        </w:tc>
        <w:tc>
          <w:tcPr>
            <w:tcW w:w="765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《行政法规：《医疗器械监督管理条例》（根据</w:t>
            </w:r>
            <w:r>
              <w:rPr>
                <w:rFonts w:eastAsia="仿宋_GB2312" w:hint="eastAsia"/>
                <w:color w:val="000000"/>
                <w:szCs w:val="21"/>
              </w:rPr>
              <w:t>2017</w:t>
            </w:r>
            <w:r>
              <w:rPr>
                <w:rFonts w:eastAsia="仿宋_GB2312" w:hint="eastAsia"/>
                <w:color w:val="000000"/>
                <w:szCs w:val="21"/>
              </w:rPr>
              <w:t>年</w:t>
            </w:r>
            <w:r>
              <w:rPr>
                <w:rFonts w:eastAsia="仿宋_GB2312" w:hint="eastAsia"/>
                <w:color w:val="000000"/>
                <w:szCs w:val="21"/>
              </w:rPr>
              <w:t>5</w:t>
            </w:r>
            <w:r>
              <w:rPr>
                <w:rFonts w:eastAsia="仿宋_GB2312" w:hint="eastAsia"/>
                <w:color w:val="000000"/>
                <w:szCs w:val="21"/>
              </w:rPr>
              <w:t>月</w:t>
            </w:r>
            <w:r>
              <w:rPr>
                <w:rFonts w:eastAsia="仿宋_GB2312" w:hint="eastAsia"/>
                <w:color w:val="000000"/>
                <w:szCs w:val="21"/>
              </w:rPr>
              <w:t>4</w:t>
            </w:r>
            <w:r>
              <w:rPr>
                <w:rFonts w:eastAsia="仿宋_GB2312" w:hint="eastAsia"/>
                <w:color w:val="000000"/>
                <w:szCs w:val="21"/>
              </w:rPr>
              <w:t>日《国务院关于修改〈医疗器械监督管理条例〉的决定》第二次修正）第三十条</w:t>
            </w:r>
            <w:r>
              <w:rPr>
                <w:rFonts w:eastAsia="仿宋_GB2312" w:hint="eastAsia"/>
                <w:color w:val="000000"/>
                <w:szCs w:val="21"/>
              </w:rPr>
              <w:t xml:space="preserve"> </w:t>
            </w:r>
            <w:r>
              <w:rPr>
                <w:rFonts w:eastAsia="仿宋_GB2312" w:hint="eastAsia"/>
                <w:color w:val="000000"/>
                <w:szCs w:val="21"/>
              </w:rPr>
              <w:t>：从事第二类医疗器械经营的，由经营企业向所在地设区的市级人民政府食品药品监督管理部门备案并提交其符合本条例第二十九条规定条件的证明资料。</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w:t>
            </w:r>
            <w:r>
              <w:rPr>
                <w:rFonts w:eastAsia="仿宋_GB2312" w:hint="eastAsia"/>
                <w:color w:val="000000"/>
                <w:szCs w:val="21"/>
              </w:rPr>
              <w:t>第三十一条：“从事第三类医疗器械经营的，经营企业应当向所在地设区的市级人民政府食品药品监督管理部门申请经营许可并提交其符合本条例第二十九条规定条件的证明资料。受理经营许可申请的食品药品监督管理部门应当自受理之日起</w:t>
            </w:r>
            <w:r>
              <w:rPr>
                <w:rFonts w:eastAsia="仿宋_GB2312" w:hint="eastAsia"/>
                <w:color w:val="000000"/>
                <w:szCs w:val="21"/>
              </w:rPr>
              <w:t>30</w:t>
            </w:r>
            <w:r>
              <w:rPr>
                <w:rFonts w:eastAsia="仿宋_GB2312" w:hint="eastAsia"/>
                <w:color w:val="000000"/>
                <w:szCs w:val="21"/>
              </w:rPr>
              <w:t>个工作日内进行审查，必要时组织核查。对符合规定条件的，准予许可并发给医疗器械经营许可证；对不符合规定条件的，不予许可并书面说明理由。医疗器械经营许可证有效期为</w:t>
            </w:r>
            <w:r>
              <w:rPr>
                <w:rFonts w:eastAsia="仿宋_GB2312" w:hint="eastAsia"/>
                <w:color w:val="000000"/>
                <w:szCs w:val="21"/>
              </w:rPr>
              <w:t>5</w:t>
            </w:r>
            <w:r>
              <w:rPr>
                <w:rFonts w:eastAsia="仿宋_GB2312" w:hint="eastAsia"/>
                <w:color w:val="000000"/>
                <w:szCs w:val="21"/>
              </w:rPr>
              <w:t>年。有效期届满需要延续的，依照有关行政</w:t>
            </w:r>
            <w:r>
              <w:rPr>
                <w:rFonts w:eastAsia="仿宋_GB2312" w:hint="eastAsia"/>
                <w:color w:val="000000"/>
                <w:szCs w:val="21"/>
              </w:rPr>
              <w:t xml:space="preserve">  </w:t>
            </w:r>
            <w:r>
              <w:rPr>
                <w:rFonts w:eastAsia="仿宋_GB2312" w:hint="eastAsia"/>
                <w:color w:val="000000"/>
                <w:szCs w:val="21"/>
              </w:rPr>
              <w:t>许可的法律规定办理延续手续。”</w:t>
            </w:r>
          </w:p>
        </w:tc>
      </w:tr>
      <w:tr w:rsidR="00070401">
        <w:trPr>
          <w:trHeight w:val="557"/>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行政行为数量方式</w:t>
            </w:r>
          </w:p>
        </w:tc>
        <w:tc>
          <w:tcPr>
            <w:tcW w:w="765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本行政审批无数量限制。</w:t>
            </w:r>
          </w:p>
        </w:tc>
      </w:tr>
      <w:tr w:rsidR="00070401">
        <w:trPr>
          <w:trHeight w:val="675"/>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行政行为条件</w:t>
            </w:r>
          </w:p>
        </w:tc>
        <w:tc>
          <w:tcPr>
            <w:tcW w:w="7656" w:type="dxa"/>
            <w:vAlign w:val="center"/>
          </w:tcPr>
          <w:p w:rsidR="00070401" w:rsidRDefault="005645F8">
            <w:pPr>
              <w:spacing w:line="260" w:lineRule="exact"/>
              <w:ind w:rightChars="-46" w:right="-97"/>
              <w:jc w:val="left"/>
              <w:rPr>
                <w:rFonts w:eastAsia="仿宋_GB2312"/>
                <w:color w:val="000000"/>
                <w:szCs w:val="21"/>
              </w:rPr>
            </w:pPr>
            <w:bookmarkStart w:id="1" w:name="_Toc513101768"/>
            <w:r>
              <w:rPr>
                <w:rFonts w:eastAsia="仿宋_GB2312" w:hint="eastAsia"/>
                <w:color w:val="000000"/>
                <w:szCs w:val="21"/>
              </w:rPr>
              <w:t>（一）予以批准的条件：</w:t>
            </w:r>
            <w:bookmarkEnd w:id="1"/>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、新办（首次）、延续的准予批准条件：</w:t>
            </w:r>
          </w:p>
          <w:bookmarkStart w:id="2" w:name="_Toc513101769"/>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,1)</w:instrText>
            </w:r>
            <w:r>
              <w:rPr>
                <w:rFonts w:eastAsia="仿宋_GB2312" w:hint="eastAsia"/>
                <w:color w:val="000000"/>
                <w:szCs w:val="21"/>
              </w:rPr>
              <w:fldChar w:fldCharType="end"/>
            </w:r>
            <w:r w:rsidR="005645F8">
              <w:rPr>
                <w:rFonts w:eastAsia="仿宋_GB2312" w:hint="eastAsia"/>
                <w:color w:val="000000"/>
                <w:szCs w:val="21"/>
              </w:rPr>
              <w:t>具有与经营范围和经营规模相适应的质量管理机构或者质量管理人员，质量管理人员应当具有国家认可的相关专业学历或者职称；</w:t>
            </w:r>
            <w:r w:rsidR="005645F8">
              <w:rPr>
                <w:rFonts w:eastAsia="仿宋_GB2312" w:hint="eastAsia"/>
                <w:color w:val="000000"/>
                <w:szCs w:val="21"/>
              </w:rPr>
              <w:br/>
            </w: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,2)</w:instrText>
            </w:r>
            <w:r>
              <w:rPr>
                <w:rFonts w:eastAsia="仿宋_GB2312" w:hint="eastAsia"/>
                <w:color w:val="000000"/>
                <w:szCs w:val="21"/>
              </w:rPr>
              <w:fldChar w:fldCharType="end"/>
            </w:r>
            <w:r w:rsidR="005645F8">
              <w:rPr>
                <w:rFonts w:eastAsia="仿宋_GB2312" w:hint="eastAsia"/>
                <w:color w:val="000000"/>
                <w:szCs w:val="21"/>
              </w:rPr>
              <w:t>具有与经营范围和经营规模相适应的经营、贮存场所；</w:t>
            </w:r>
            <w:r w:rsidR="005645F8">
              <w:rPr>
                <w:rFonts w:eastAsia="仿宋_GB2312" w:hint="eastAsia"/>
                <w:color w:val="000000"/>
                <w:szCs w:val="21"/>
              </w:rPr>
              <w:br/>
            </w: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,3)</w:instrText>
            </w:r>
            <w:r>
              <w:rPr>
                <w:rFonts w:eastAsia="仿宋_GB2312" w:hint="eastAsia"/>
                <w:color w:val="000000"/>
                <w:szCs w:val="21"/>
              </w:rPr>
              <w:fldChar w:fldCharType="end"/>
            </w:r>
            <w:r w:rsidR="005645F8">
              <w:rPr>
                <w:rFonts w:eastAsia="仿宋_GB2312" w:hint="eastAsia"/>
                <w:color w:val="000000"/>
                <w:szCs w:val="21"/>
              </w:rPr>
              <w:t>具有与经营范围和经营规模相适应的贮存条件，全部委托其他医疗器械经营企业贮存的可以不设立库房；</w:t>
            </w:r>
            <w:r w:rsidR="005645F8">
              <w:rPr>
                <w:rFonts w:eastAsia="仿宋_GB2312" w:hint="eastAsia"/>
                <w:color w:val="000000"/>
                <w:szCs w:val="21"/>
              </w:rPr>
              <w:br/>
            </w: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,4)</w:instrText>
            </w:r>
            <w:r>
              <w:rPr>
                <w:rFonts w:eastAsia="仿宋_GB2312" w:hint="eastAsia"/>
                <w:color w:val="000000"/>
                <w:szCs w:val="21"/>
              </w:rPr>
              <w:fldChar w:fldCharType="end"/>
            </w:r>
            <w:r w:rsidR="005645F8">
              <w:rPr>
                <w:rFonts w:eastAsia="仿宋_GB2312" w:hint="eastAsia"/>
                <w:color w:val="000000"/>
                <w:szCs w:val="21"/>
              </w:rPr>
              <w:t>具有与经营的医疗器械相适应的质量管理制度；</w:t>
            </w:r>
            <w:r w:rsidR="005645F8">
              <w:rPr>
                <w:rFonts w:eastAsia="仿宋_GB2312" w:hint="eastAsia"/>
                <w:color w:val="000000"/>
                <w:szCs w:val="21"/>
              </w:rPr>
              <w:br/>
            </w: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,5)</w:instrText>
            </w:r>
            <w:r>
              <w:rPr>
                <w:rFonts w:eastAsia="仿宋_GB2312" w:hint="eastAsia"/>
                <w:color w:val="000000"/>
                <w:szCs w:val="21"/>
              </w:rPr>
              <w:fldChar w:fldCharType="end"/>
            </w:r>
            <w:r w:rsidR="005645F8">
              <w:rPr>
                <w:rFonts w:eastAsia="仿宋_GB2312" w:hint="eastAsia"/>
                <w:color w:val="000000"/>
                <w:szCs w:val="21"/>
              </w:rPr>
              <w:t>具备与经营的医疗器械相适应的专业指导、技术培训和售后服务的能力，或者约定由相关机构提供技术支持。</w:t>
            </w:r>
            <w:r w:rsidR="005645F8">
              <w:rPr>
                <w:rFonts w:eastAsia="仿宋_GB2312" w:hint="eastAsia"/>
                <w:color w:val="000000"/>
                <w:szCs w:val="21"/>
              </w:rPr>
              <w:br/>
            </w: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,6)</w:instrText>
            </w:r>
            <w:r>
              <w:rPr>
                <w:rFonts w:eastAsia="仿宋_GB2312" w:hint="eastAsia"/>
                <w:color w:val="000000"/>
                <w:szCs w:val="21"/>
              </w:rPr>
              <w:fldChar w:fldCharType="end"/>
            </w:r>
            <w:r w:rsidR="005645F8">
              <w:rPr>
                <w:rFonts w:eastAsia="仿宋_GB2312" w:hint="eastAsia"/>
                <w:color w:val="000000"/>
                <w:szCs w:val="21"/>
              </w:rPr>
              <w:t>具有符合医疗器械经营质量管理要求的计算机信息管理系统，保证经营的产品可追溯。</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,7)</w:instrText>
            </w:r>
            <w:r>
              <w:rPr>
                <w:rFonts w:eastAsia="仿宋_GB2312" w:hint="eastAsia"/>
                <w:color w:val="000000"/>
                <w:szCs w:val="21"/>
              </w:rPr>
              <w:fldChar w:fldCharType="end"/>
            </w:r>
            <w:r w:rsidR="005645F8">
              <w:rPr>
                <w:rFonts w:eastAsia="仿宋_GB2312" w:hint="eastAsia"/>
                <w:color w:val="000000"/>
                <w:szCs w:val="21"/>
              </w:rPr>
              <w:t>符合《医疗器械经营质量管理规范》的要求。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、依申请变更准予批准的条件：</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,1)</w:instrText>
            </w:r>
            <w:r>
              <w:rPr>
                <w:rFonts w:eastAsia="仿宋_GB2312" w:hint="eastAsia"/>
                <w:color w:val="000000"/>
                <w:szCs w:val="21"/>
              </w:rPr>
              <w:fldChar w:fldCharType="end"/>
            </w:r>
            <w:r w:rsidR="005645F8">
              <w:rPr>
                <w:rFonts w:eastAsia="仿宋_GB2312" w:hint="eastAsia"/>
                <w:color w:val="000000"/>
                <w:szCs w:val="21"/>
              </w:rPr>
              <w:t>企业名称变更须提供变更后《营业执照》复印件，药品零售连锁门店应提交连锁总部关于企业名称变更的文件。</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,2)</w:instrText>
            </w:r>
            <w:r>
              <w:rPr>
                <w:rFonts w:eastAsia="仿宋_GB2312" w:hint="eastAsia"/>
                <w:color w:val="000000"/>
                <w:szCs w:val="21"/>
              </w:rPr>
              <w:fldChar w:fldCharType="end"/>
            </w:r>
            <w:r w:rsidR="005645F8">
              <w:rPr>
                <w:rFonts w:eastAsia="仿宋_GB2312" w:hint="eastAsia"/>
                <w:color w:val="000000"/>
                <w:szCs w:val="21"/>
              </w:rPr>
              <w:t>注册地址、仓库地址、经营范围变更须组织现场检查，符合《医疗器械经营质量管理规范》的要求。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不予批准的情形：</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申请变更事项经审查不符合医疗器械经营许可变更要求。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、补证的准予批准条件：</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,1)</w:instrText>
            </w:r>
            <w:r>
              <w:rPr>
                <w:rFonts w:eastAsia="仿宋_GB2312" w:hint="eastAsia"/>
                <w:color w:val="000000"/>
                <w:szCs w:val="21"/>
              </w:rPr>
              <w:fldChar w:fldCharType="end"/>
            </w:r>
            <w:r w:rsidR="005645F8">
              <w:rPr>
                <w:rFonts w:eastAsia="仿宋_GB2312" w:hint="eastAsia"/>
                <w:color w:val="000000"/>
                <w:szCs w:val="21"/>
              </w:rPr>
              <w:t>《</w:t>
            </w:r>
            <w:hyperlink r:id="rId8" w:tgtFrame="http://www.315dl.com/html/zhuanxiangshenpi/_blank" w:history="1">
              <w:r w:rsidR="005645F8">
                <w:rPr>
                  <w:rFonts w:eastAsia="仿宋_GB2312" w:hint="eastAsia"/>
                  <w:color w:val="000000"/>
                  <w:szCs w:val="21"/>
                </w:rPr>
                <w:t>医疗器械经营许可证补发申请表</w:t>
              </w:r>
            </w:hyperlink>
            <w:r w:rsidR="005645F8">
              <w:rPr>
                <w:rFonts w:eastAsia="仿宋_GB2312" w:hint="eastAsia"/>
                <w:color w:val="000000"/>
                <w:szCs w:val="21"/>
              </w:rPr>
              <w:t>》。</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,2)</w:instrText>
            </w:r>
            <w:r>
              <w:rPr>
                <w:rFonts w:eastAsia="仿宋_GB2312" w:hint="eastAsia"/>
                <w:color w:val="000000"/>
                <w:szCs w:val="21"/>
              </w:rPr>
              <w:fldChar w:fldCharType="end"/>
            </w:r>
            <w:r w:rsidR="005645F8">
              <w:rPr>
                <w:rFonts w:eastAsia="仿宋_GB2312" w:hint="eastAsia"/>
                <w:color w:val="000000"/>
                <w:szCs w:val="21"/>
              </w:rPr>
              <w:t>营业执照和组织机构代码证复印件。</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,3)</w:instrText>
            </w:r>
            <w:r>
              <w:rPr>
                <w:rFonts w:eastAsia="仿宋_GB2312" w:hint="eastAsia"/>
                <w:color w:val="000000"/>
                <w:szCs w:val="21"/>
              </w:rPr>
              <w:fldChar w:fldCharType="end"/>
            </w:r>
            <w:r w:rsidR="005645F8">
              <w:rPr>
                <w:rFonts w:eastAsia="仿宋_GB2312" w:hint="eastAsia"/>
                <w:color w:val="000000"/>
                <w:szCs w:val="21"/>
              </w:rPr>
              <w:t>遗失的《许可证》或经营备案凭证复印件（如有）。</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,4)</w:instrText>
            </w:r>
            <w:r>
              <w:rPr>
                <w:rFonts w:eastAsia="仿宋_GB2312" w:hint="eastAsia"/>
                <w:color w:val="000000"/>
                <w:szCs w:val="21"/>
              </w:rPr>
              <w:fldChar w:fldCharType="end"/>
            </w:r>
            <w:r w:rsidR="005645F8">
              <w:rPr>
                <w:rFonts w:eastAsia="仿宋_GB2312" w:hint="eastAsia"/>
                <w:color w:val="000000"/>
                <w:szCs w:val="21"/>
              </w:rPr>
              <w:t>《医疗器械（产品、生产、经营）申请材料真实性保证声明》。</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,5)</w:instrText>
            </w:r>
            <w:r>
              <w:rPr>
                <w:rFonts w:eastAsia="仿宋_GB2312" w:hint="eastAsia"/>
                <w:color w:val="000000"/>
                <w:szCs w:val="21"/>
              </w:rPr>
              <w:fldChar w:fldCharType="end"/>
            </w:r>
            <w:r w:rsidR="005645F8">
              <w:rPr>
                <w:rFonts w:eastAsia="仿宋_GB2312" w:hint="eastAsia"/>
                <w:color w:val="000000"/>
                <w:szCs w:val="21"/>
              </w:rPr>
              <w:t>如非法定代表人本人申报，应提交有法定代表人签字并加盖企业公章的授权委托书。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、依申请注销的准予批准条件：</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,1)</w:instrText>
            </w:r>
            <w:r>
              <w:rPr>
                <w:rFonts w:eastAsia="仿宋_GB2312" w:hint="eastAsia"/>
                <w:color w:val="000000"/>
                <w:szCs w:val="21"/>
              </w:rPr>
              <w:fldChar w:fldCharType="end"/>
            </w:r>
            <w:r w:rsidR="005645F8">
              <w:rPr>
                <w:rFonts w:eastAsia="仿宋_GB2312" w:hint="eastAsia"/>
                <w:color w:val="000000"/>
                <w:szCs w:val="21"/>
              </w:rPr>
              <w:t>申请人提出注销申请；</w:t>
            </w:r>
          </w:p>
          <w:p w:rsidR="00070401" w:rsidRDefault="008029EE">
            <w:pPr>
              <w:spacing w:line="260" w:lineRule="exact"/>
              <w:ind w:rightChars="-46" w:right="-97"/>
              <w:jc w:val="left"/>
              <w:rPr>
                <w:rFonts w:eastAsia="仿宋_GB2312"/>
                <w:color w:val="000000"/>
                <w:szCs w:val="21"/>
              </w:rPr>
            </w:pPr>
            <w:r>
              <w:rPr>
                <w:rFonts w:eastAsia="仿宋_GB2312" w:hint="eastAsia"/>
                <w:color w:val="000000"/>
                <w:szCs w:val="21"/>
              </w:rPr>
              <w:fldChar w:fldCharType="begin"/>
            </w:r>
            <w:r w:rsidR="005645F8">
              <w:rPr>
                <w:rFonts w:eastAsia="仿宋_GB2312" w:hint="eastAsia"/>
                <w:color w:val="000000"/>
                <w:szCs w:val="21"/>
              </w:rPr>
              <w:instrText xml:space="preserve"> eq \o\ac(</w:instrText>
            </w:r>
            <w:r w:rsidR="005645F8">
              <w:rPr>
                <w:rFonts w:eastAsia="仿宋_GB2312" w:hint="eastAsia"/>
                <w:color w:val="000000"/>
                <w:szCs w:val="21"/>
              </w:rPr>
              <w:instrText>○</w:instrText>
            </w:r>
            <w:r w:rsidR="005645F8">
              <w:rPr>
                <w:rFonts w:eastAsia="仿宋_GB2312" w:hint="eastAsia"/>
                <w:color w:val="000000"/>
                <w:szCs w:val="21"/>
              </w:rPr>
              <w:instrText>,2)</w:instrText>
            </w:r>
            <w:r>
              <w:rPr>
                <w:rFonts w:eastAsia="仿宋_GB2312" w:hint="eastAsia"/>
                <w:color w:val="000000"/>
                <w:szCs w:val="21"/>
              </w:rPr>
              <w:fldChar w:fldCharType="end"/>
            </w:r>
            <w:r w:rsidR="005645F8">
              <w:rPr>
                <w:rFonts w:eastAsia="仿宋_GB2312" w:hint="eastAsia"/>
                <w:color w:val="000000"/>
                <w:szCs w:val="21"/>
              </w:rPr>
              <w:t>申请人提交《医疗器械经营许可证》原件；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（二）不予批准的情形：</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、不符合《医疗器械经营质量管理规范》的要求；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、申请变更事项经审查不符合医疗器械经营许可变更要求；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3</w:t>
            </w:r>
            <w:r>
              <w:rPr>
                <w:rFonts w:eastAsia="仿宋_GB2312" w:hint="eastAsia"/>
                <w:color w:val="000000"/>
                <w:szCs w:val="21"/>
              </w:rPr>
              <w:t>、经审查不符合医疗器械经营许可补证要求；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、经审查不符合医疗器械经营许可证注销要求；</w:t>
            </w:r>
            <w:bookmarkEnd w:id="2"/>
          </w:p>
        </w:tc>
      </w:tr>
      <w:tr w:rsidR="00070401">
        <w:trPr>
          <w:trHeight w:val="90"/>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4</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申请材料</w:t>
            </w:r>
          </w:p>
        </w:tc>
        <w:tc>
          <w:tcPr>
            <w:tcW w:w="765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hyperlink r:id="rId9" w:tgtFrame="_blank" w:history="1">
              <w:r>
                <w:rPr>
                  <w:rFonts w:eastAsia="仿宋_GB2312" w:hint="eastAsia"/>
                  <w:color w:val="000000"/>
                  <w:szCs w:val="21"/>
                </w:rPr>
                <w:t>医疗器械经营许可申请表</w:t>
              </w:r>
            </w:hyperlink>
            <w:r>
              <w:rPr>
                <w:rFonts w:eastAsia="仿宋_GB2312" w:hint="eastAsia"/>
                <w:color w:val="000000"/>
                <w:szCs w:val="21"/>
              </w:rPr>
              <w:t>》（网上填报（医疗器械生产经营许可（备案）信息系统</w:t>
            </w:r>
            <w:hyperlink r:id="rId10" w:history="1">
              <w:r>
                <w:rPr>
                  <w:rFonts w:eastAsia="仿宋_GB2312" w:hint="eastAsia"/>
                  <w:color w:val="000000"/>
                  <w:szCs w:val="21"/>
                </w:rPr>
                <w:t>http://ylqxxkba.cfda.gov.cn:8800/sign_in</w:t>
              </w:r>
            </w:hyperlink>
            <w:r>
              <w:rPr>
                <w:rFonts w:eastAsia="仿宋_GB2312" w:hint="eastAsia"/>
                <w:color w:val="000000"/>
                <w:szCs w:val="21"/>
              </w:rPr>
              <w:t>），填写相应申请表打印、盖公章）（原件）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加盖公章的《营业执照》正、副本复印件</w:t>
            </w:r>
            <w:r>
              <w:rPr>
                <w:rFonts w:eastAsia="仿宋_GB2312" w:hint="eastAsia"/>
                <w:color w:val="000000"/>
                <w:szCs w:val="21"/>
              </w:rPr>
              <w:t>(</w:t>
            </w:r>
            <w:r>
              <w:rPr>
                <w:rFonts w:eastAsia="仿宋_GB2312" w:hint="eastAsia"/>
                <w:color w:val="000000"/>
                <w:szCs w:val="21"/>
              </w:rPr>
              <w:t>清晰、有效</w:t>
            </w:r>
            <w:r>
              <w:rPr>
                <w:rFonts w:eastAsia="仿宋_GB2312" w:hint="eastAsia"/>
                <w:color w:val="000000"/>
                <w:szCs w:val="21"/>
              </w:rPr>
              <w:t>)(</w:t>
            </w:r>
            <w:r>
              <w:rPr>
                <w:rFonts w:eastAsia="仿宋_GB2312" w:hint="eastAsia"/>
                <w:color w:val="000000"/>
                <w:szCs w:val="21"/>
              </w:rPr>
              <w:t>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法定代表人、企业负责人、质量负责人有效的身份证明、学历或者职称证明复印件（（经营有植入介入范围需配备医学相关专业大专以上学历，并经过生产企业或供应商培训合格人员；经营有体外诊断试剂应当有</w:t>
            </w:r>
            <w:r>
              <w:rPr>
                <w:rFonts w:eastAsia="仿宋_GB2312" w:hint="eastAsia"/>
                <w:color w:val="000000"/>
                <w:szCs w:val="21"/>
              </w:rPr>
              <w:t>1</w:t>
            </w:r>
            <w:r>
              <w:rPr>
                <w:rFonts w:eastAsia="仿宋_GB2312" w:hint="eastAsia"/>
                <w:color w:val="000000"/>
                <w:szCs w:val="21"/>
              </w:rPr>
              <w:t>人为主管检验师或检验学相关专业本科以上学历从事检验工作</w:t>
            </w:r>
            <w:r>
              <w:rPr>
                <w:rFonts w:eastAsia="仿宋_GB2312" w:hint="eastAsia"/>
                <w:color w:val="000000"/>
                <w:szCs w:val="21"/>
              </w:rPr>
              <w:t>3</w:t>
            </w:r>
            <w:r>
              <w:rPr>
                <w:rFonts w:eastAsia="仿宋_GB2312" w:hint="eastAsia"/>
                <w:color w:val="000000"/>
                <w:szCs w:val="21"/>
              </w:rPr>
              <w:t>年以上人员）经营范围都涉及的需同时满足以上人员要求。）（复印件）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组织机构与部门设置说明（企业根据实际情况制定组织机构框图，清晰明确地标示出企业内部分工情况，以及企业人员岗位职能情况）（原件）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经营方式和经营范围说明（附企业拟经营品种目录</w:t>
            </w:r>
            <w:r>
              <w:rPr>
                <w:rFonts w:eastAsia="仿宋_GB2312" w:hint="eastAsia"/>
                <w:color w:val="000000"/>
                <w:szCs w:val="21"/>
              </w:rPr>
              <w:t>(</w:t>
            </w:r>
            <w:r>
              <w:rPr>
                <w:rFonts w:eastAsia="仿宋_GB2312" w:hint="eastAsia"/>
                <w:color w:val="000000"/>
                <w:szCs w:val="21"/>
              </w:rPr>
              <w:t>经营品种目录中应包括产品名称、生产厂家、规格型号、产品分类、注册证号，以及相应产品存储条件、要求的说明等内容</w:t>
            </w:r>
            <w:r>
              <w:rPr>
                <w:rFonts w:eastAsia="仿宋_GB2312" w:hint="eastAsia"/>
                <w:color w:val="000000"/>
                <w:szCs w:val="21"/>
              </w:rPr>
              <w:t>)</w:t>
            </w:r>
            <w:r>
              <w:rPr>
                <w:rFonts w:eastAsia="仿宋_GB2312" w:hint="eastAsia"/>
                <w:color w:val="000000"/>
                <w:szCs w:val="21"/>
              </w:rPr>
              <w:t>并提交相应的真实有效的注册证复印件进行现场核对）（原件）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经营场所、仓库地址的地理位置图、平面图、房屋产权证明文件或者租赁协议（附房屋产权证明文件）（企业经营场所、库房地址的租赁协议（租赁期限一年以上）复印件，出租方房屋产权证明以及地理位置图、平面图（注明面积）药品经营企业同时兼营医疗器械的，应划出医疗器械专区或专库，并在申报资料的申请表及库房平面图上明确标注医疗器械专区或专库的位置和面积；委托贮存的，应提交与被委托方签署的书面协议复印件、被委托方的医疗器械代储代配企业备案凭证复印件，协议中应含有明确双方质量责任的内容。）（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经营和库房设施、设备目录（表格列出设施设备名称、数量、用途等信息。）（原件）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经营质量管理制度、工作程序等文件目录（经营质量管理制度、工作程序等文件目录应至少包括《医疗器械经营质量管理规范》要求的内容）（原件）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计算机信息管理系统基本情况介绍和功能说明（计算机信息管理系统基本情况介绍和功能说明应符合医疗器械经营质量管理规范的要求保证经营的产品可追溯）（原件）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经办人授权证明、</w:t>
            </w:r>
            <w:r>
              <w:rPr>
                <w:rFonts w:ascii="宋体" w:hAnsi="宋体" w:cs="宋体" w:hint="eastAsia"/>
                <w:color w:val="000000"/>
                <w:kern w:val="0"/>
                <w:sz w:val="18"/>
                <w:szCs w:val="18"/>
              </w:rPr>
              <w:t>授权委托书及被委托人身份证明复印件</w:t>
            </w:r>
            <w:r>
              <w:rPr>
                <w:rFonts w:eastAsia="仿宋_GB2312" w:hint="eastAsia"/>
                <w:color w:val="000000"/>
                <w:szCs w:val="21"/>
              </w:rPr>
              <w:t>（如非法定代表人本人申报，应提交有法定代表人签字并加盖企业公章的经办人授权证明</w:t>
            </w:r>
            <w:r>
              <w:rPr>
                <w:rFonts w:eastAsia="仿宋_GB2312" w:hint="eastAsia"/>
                <w:color w:val="000000"/>
                <w:szCs w:val="21"/>
              </w:rPr>
              <w:t>;</w:t>
            </w:r>
            <w:r>
              <w:rPr>
                <w:rFonts w:eastAsia="仿宋_GB2312" w:hint="eastAsia"/>
                <w:color w:val="000000"/>
                <w:szCs w:val="21"/>
              </w:rPr>
              <w:t>法人办理的出具加盖公章的经办人授权证明）（原件、复印件）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资料真实性保证书、承诺保证书（企业盖章）</w:t>
            </w:r>
          </w:p>
          <w:p w:rsidR="00070401" w:rsidRDefault="005645F8">
            <w:pPr>
              <w:spacing w:line="260" w:lineRule="exact"/>
              <w:ind w:rightChars="-46" w:right="-97"/>
              <w:jc w:val="left"/>
              <w:rPr>
                <w:rFonts w:ascii="宋体" w:hAnsi="宋体" w:cs="宋体"/>
                <w:kern w:val="0"/>
                <w:sz w:val="18"/>
                <w:szCs w:val="18"/>
              </w:rPr>
            </w:pPr>
            <w:r>
              <w:rPr>
                <w:rFonts w:eastAsia="仿宋_GB2312" w:hint="eastAsia"/>
                <w:color w:val="000000"/>
                <w:szCs w:val="21"/>
              </w:rPr>
              <w:t>验收申请</w:t>
            </w:r>
            <w:r>
              <w:rPr>
                <w:rFonts w:eastAsia="仿宋_GB2312" w:hint="eastAsia"/>
                <w:color w:val="000000"/>
                <w:szCs w:val="21"/>
              </w:rPr>
              <w:t>1</w:t>
            </w:r>
            <w:r>
              <w:rPr>
                <w:rFonts w:eastAsia="仿宋_GB2312" w:hint="eastAsia"/>
                <w:color w:val="000000"/>
                <w:szCs w:val="21"/>
              </w:rPr>
              <w:t>份（筹建完毕后提交</w:t>
            </w:r>
          </w:p>
        </w:tc>
      </w:tr>
      <w:tr w:rsidR="00070401">
        <w:trPr>
          <w:trHeight w:val="90"/>
        </w:trPr>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办理行政行为流程</w:t>
            </w:r>
          </w:p>
        </w:tc>
        <w:tc>
          <w:tcPr>
            <w:tcW w:w="765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市食药监管局政务服务中心工作窗口受理→</w:t>
            </w:r>
            <w:r>
              <w:rPr>
                <w:rFonts w:eastAsia="仿宋_GB2312" w:hint="eastAsia"/>
                <w:color w:val="000000"/>
                <w:szCs w:val="21"/>
              </w:rPr>
              <w:t>2.</w:t>
            </w:r>
            <w:r>
              <w:rPr>
                <w:rFonts w:eastAsia="仿宋_GB2312" w:hint="eastAsia"/>
                <w:color w:val="000000"/>
                <w:szCs w:val="21"/>
              </w:rPr>
              <w:t>材料审核、现场勘查、医疗器械监管处初审→</w:t>
            </w:r>
            <w:r>
              <w:rPr>
                <w:rFonts w:eastAsia="仿宋_GB2312" w:hint="eastAsia"/>
                <w:color w:val="000000"/>
                <w:szCs w:val="21"/>
              </w:rPr>
              <w:t>3.</w:t>
            </w:r>
            <w:r>
              <w:rPr>
                <w:rFonts w:eastAsia="仿宋_GB2312" w:hint="eastAsia"/>
                <w:color w:val="000000"/>
                <w:szCs w:val="21"/>
              </w:rPr>
              <w:t>市局行政审批处审核→</w:t>
            </w:r>
            <w:r>
              <w:rPr>
                <w:rFonts w:eastAsia="仿宋_GB2312" w:hint="eastAsia"/>
                <w:color w:val="000000"/>
                <w:szCs w:val="21"/>
              </w:rPr>
              <w:t>4.</w:t>
            </w:r>
            <w:r>
              <w:rPr>
                <w:rFonts w:eastAsia="仿宋_GB2312" w:hint="eastAsia"/>
                <w:color w:val="000000"/>
                <w:szCs w:val="21"/>
              </w:rPr>
              <w:t>局领导审批→</w:t>
            </w:r>
            <w:r>
              <w:rPr>
                <w:rFonts w:eastAsia="仿宋_GB2312" w:hint="eastAsia"/>
                <w:color w:val="000000"/>
                <w:szCs w:val="21"/>
              </w:rPr>
              <w:t>5.</w:t>
            </w:r>
            <w:r>
              <w:rPr>
                <w:rFonts w:eastAsia="仿宋_GB2312" w:hint="eastAsia"/>
                <w:color w:val="000000"/>
                <w:szCs w:val="21"/>
              </w:rPr>
              <w:t>核发许可证，申请人到市食药监管局政务服务中心工作窗口领取</w:t>
            </w:r>
          </w:p>
        </w:tc>
      </w:tr>
      <w:tr w:rsidR="00070401">
        <w:tc>
          <w:tcPr>
            <w:tcW w:w="63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行政行为时限</w:t>
            </w:r>
          </w:p>
        </w:tc>
        <w:tc>
          <w:tcPr>
            <w:tcW w:w="7656"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15</w:t>
            </w:r>
            <w:r>
              <w:rPr>
                <w:rFonts w:eastAsia="仿宋_GB2312" w:hint="eastAsia"/>
                <w:color w:val="000000"/>
                <w:szCs w:val="21"/>
              </w:rPr>
              <w:t>个工作日（企业整改时限不计算在内）</w:t>
            </w:r>
          </w:p>
        </w:tc>
      </w:tr>
    </w:tbl>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规范药品零售企业许可证新办证行为裁量权细化标准表</w:t>
      </w:r>
    </w:p>
    <w:tbl>
      <w:tblPr>
        <w:tblpPr w:leftFromText="180" w:rightFromText="180" w:vertAnchor="text" w:horzAnchor="page" w:tblpX="1328" w:tblpY="11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7632"/>
      </w:tblGrid>
      <w:tr w:rsidR="00070401">
        <w:trPr>
          <w:trHeight w:val="452"/>
        </w:trPr>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序号</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其他行政行为事项</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药品零售企业许可证新办</w:t>
            </w:r>
          </w:p>
        </w:tc>
      </w:tr>
      <w:tr w:rsidR="00070401">
        <w:trPr>
          <w:trHeight w:val="1691"/>
        </w:trPr>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法律依据</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法律：《中华人民共和国药品管理法》（</w:t>
            </w:r>
            <w:r>
              <w:rPr>
                <w:rFonts w:eastAsia="仿宋_GB2312" w:hint="eastAsia"/>
                <w:color w:val="000000"/>
                <w:szCs w:val="21"/>
              </w:rPr>
              <w:t>2015</w:t>
            </w:r>
            <w:r>
              <w:rPr>
                <w:rFonts w:eastAsia="仿宋_GB2312" w:hint="eastAsia"/>
                <w:color w:val="000000"/>
                <w:szCs w:val="21"/>
              </w:rPr>
              <w:t>年</w:t>
            </w:r>
            <w:r>
              <w:rPr>
                <w:rFonts w:eastAsia="仿宋_GB2312" w:hint="eastAsia"/>
                <w:color w:val="000000"/>
                <w:szCs w:val="21"/>
              </w:rPr>
              <w:t>4</w:t>
            </w:r>
            <w:r>
              <w:rPr>
                <w:rFonts w:eastAsia="仿宋_GB2312" w:hint="eastAsia"/>
                <w:color w:val="000000"/>
                <w:szCs w:val="21"/>
              </w:rPr>
              <w:t>月</w:t>
            </w:r>
            <w:r>
              <w:rPr>
                <w:rFonts w:eastAsia="仿宋_GB2312" w:hint="eastAsia"/>
                <w:color w:val="000000"/>
                <w:szCs w:val="21"/>
              </w:rPr>
              <w:t>24</w:t>
            </w:r>
            <w:r>
              <w:rPr>
                <w:rFonts w:eastAsia="仿宋_GB2312" w:hint="eastAsia"/>
                <w:color w:val="000000"/>
                <w:szCs w:val="21"/>
              </w:rPr>
              <w:t>日中华人民共和国主席令第</w:t>
            </w:r>
            <w:r>
              <w:rPr>
                <w:rFonts w:eastAsia="仿宋_GB2312" w:hint="eastAsia"/>
                <w:color w:val="000000"/>
                <w:szCs w:val="21"/>
              </w:rPr>
              <w:t>27</w:t>
            </w:r>
            <w:r>
              <w:rPr>
                <w:rFonts w:eastAsia="仿宋_GB2312" w:hint="eastAsia"/>
                <w:color w:val="000000"/>
                <w:szCs w:val="21"/>
              </w:rPr>
              <w:t>号公布</w:t>
            </w:r>
            <w:r>
              <w:rPr>
                <w:rFonts w:eastAsia="仿宋_GB2312" w:hint="eastAsia"/>
                <w:color w:val="000000"/>
                <w:szCs w:val="21"/>
              </w:rPr>
              <w:t>,</w:t>
            </w:r>
            <w:r>
              <w:rPr>
                <w:rFonts w:eastAsia="仿宋_GB2312" w:hint="eastAsia"/>
                <w:color w:val="000000"/>
                <w:szCs w:val="21"/>
              </w:rPr>
              <w:t>自公布之日起施行的《全国人民代表大会常务委员会关于修改</w:t>
            </w:r>
            <w:r>
              <w:rPr>
                <w:rFonts w:eastAsia="仿宋_GB2312" w:hint="eastAsia"/>
                <w:color w:val="000000"/>
                <w:szCs w:val="21"/>
              </w:rPr>
              <w:t>&lt;</w:t>
            </w:r>
            <w:r>
              <w:rPr>
                <w:rFonts w:eastAsia="仿宋_GB2312" w:hint="eastAsia"/>
                <w:color w:val="000000"/>
                <w:szCs w:val="21"/>
              </w:rPr>
              <w:t>中华人民共和国药品管理法</w:t>
            </w:r>
            <w:r>
              <w:rPr>
                <w:rFonts w:eastAsia="仿宋_GB2312" w:hint="eastAsia"/>
                <w:color w:val="000000"/>
                <w:szCs w:val="21"/>
              </w:rPr>
              <w:t>&gt;</w:t>
            </w:r>
            <w:r>
              <w:rPr>
                <w:rFonts w:eastAsia="仿宋_GB2312" w:hint="eastAsia"/>
                <w:color w:val="000000"/>
                <w:szCs w:val="21"/>
              </w:rPr>
              <w:t>的决定》修正的《中华人民共和国药品管理法（</w:t>
            </w:r>
            <w:r>
              <w:rPr>
                <w:rFonts w:eastAsia="仿宋_GB2312" w:hint="eastAsia"/>
                <w:color w:val="000000"/>
                <w:szCs w:val="21"/>
              </w:rPr>
              <w:t>2015</w:t>
            </w:r>
            <w:r>
              <w:rPr>
                <w:rFonts w:eastAsia="仿宋_GB2312" w:hint="eastAsia"/>
                <w:color w:val="000000"/>
                <w:szCs w:val="21"/>
              </w:rPr>
              <w:t>年修正本）》）第十四条：“开办药品批发企业，须经企业所在地省、自治区、直辖市人民政府药品监督管理部门批准并发给《药品经营许可证》；开办药品零售企业，须经企业所在地县级以上地方药品监督管理部门批准并发给《药品经营许可证》，凭《药品经营许可证》到工商行政管理部门办理登记注册。无《药品经营许可证》的，不得经营药品《药品经营许可证》应当标明有效期和经营范围，到期重新审查发证。”</w:t>
            </w:r>
          </w:p>
        </w:tc>
      </w:tr>
      <w:tr w:rsidR="00070401">
        <w:trPr>
          <w:trHeight w:val="557"/>
        </w:trPr>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行政行为数量方式</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本行政审批无数量限制</w:t>
            </w:r>
          </w:p>
        </w:tc>
      </w:tr>
      <w:tr w:rsidR="00070401">
        <w:trPr>
          <w:trHeight w:val="1562"/>
        </w:trPr>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行政行为条件</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、具有保证所经营药品质量的规章制度；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、具有依法经过资格认定的药学技术人员；</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、企业、企业法定代表人、企业负责人、质量负责人无《药品管理法》第</w:t>
            </w:r>
            <w:r>
              <w:rPr>
                <w:rFonts w:eastAsia="仿宋_GB2312" w:hint="eastAsia"/>
                <w:color w:val="000000"/>
                <w:szCs w:val="21"/>
              </w:rPr>
              <w:t>75</w:t>
            </w:r>
            <w:r>
              <w:rPr>
                <w:rFonts w:eastAsia="仿宋_GB2312" w:hint="eastAsia"/>
                <w:color w:val="000000"/>
                <w:szCs w:val="21"/>
              </w:rPr>
              <w:t>条、第</w:t>
            </w:r>
            <w:r>
              <w:rPr>
                <w:rFonts w:eastAsia="仿宋_GB2312" w:hint="eastAsia"/>
                <w:color w:val="000000"/>
                <w:szCs w:val="21"/>
              </w:rPr>
              <w:t>82</w:t>
            </w:r>
            <w:r>
              <w:rPr>
                <w:rFonts w:eastAsia="仿宋_GB2312" w:hint="eastAsia"/>
                <w:color w:val="000000"/>
                <w:szCs w:val="21"/>
              </w:rPr>
              <w:t>条规定情形的；</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、具有与所经营药品相适应的营业场所、设备、仓储设施以及卫生环境。在超市等其他商业企业内设立零售药店的，必须具有独立的区域；</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、具有能够配备满足当地消费者所需药品的能力，并能保证</w:t>
            </w:r>
            <w:r>
              <w:rPr>
                <w:rFonts w:eastAsia="仿宋_GB2312" w:hint="eastAsia"/>
                <w:color w:val="000000"/>
                <w:szCs w:val="21"/>
              </w:rPr>
              <w:t>24</w:t>
            </w:r>
            <w:r>
              <w:rPr>
                <w:rFonts w:eastAsia="仿宋_GB2312" w:hint="eastAsia"/>
                <w:color w:val="000000"/>
                <w:szCs w:val="21"/>
              </w:rPr>
              <w:t>小时供应。药品零售企业应备有的国家基本药物品种数量由各省、自治区、直辖市（食品）药品监督管理部门结合当地具体情况确定。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到期换证予以批准的条件：《药品经营许可证》有效期为</w:t>
            </w:r>
            <w:r>
              <w:rPr>
                <w:rFonts w:eastAsia="仿宋_GB2312" w:hint="eastAsia"/>
                <w:color w:val="000000"/>
                <w:szCs w:val="21"/>
              </w:rPr>
              <w:t>5</w:t>
            </w:r>
            <w:r>
              <w:rPr>
                <w:rFonts w:eastAsia="仿宋_GB2312" w:hint="eastAsia"/>
                <w:color w:val="000000"/>
                <w:szCs w:val="21"/>
              </w:rPr>
              <w:t>年。有效期届满，需要继续经营药品的，持证企业应在有效期届满前</w:t>
            </w:r>
            <w:r>
              <w:rPr>
                <w:rFonts w:eastAsia="仿宋_GB2312" w:hint="eastAsia"/>
                <w:color w:val="000000"/>
                <w:szCs w:val="21"/>
              </w:rPr>
              <w:t>6</w:t>
            </w:r>
            <w:r>
              <w:rPr>
                <w:rFonts w:eastAsia="仿宋_GB2312" w:hint="eastAsia"/>
                <w:color w:val="000000"/>
                <w:szCs w:val="21"/>
              </w:rPr>
              <w:t>个月内，向原发证机关申请换发《药品经营许可证》。原发证机关按本办法规定的申办条件进行审查，符合条件的，收回原证，换发新证。不符合条件的，可限期</w:t>
            </w:r>
            <w:r>
              <w:rPr>
                <w:rFonts w:eastAsia="仿宋_GB2312" w:hint="eastAsia"/>
                <w:color w:val="000000"/>
                <w:szCs w:val="21"/>
              </w:rPr>
              <w:t>3</w:t>
            </w:r>
            <w:r>
              <w:rPr>
                <w:rFonts w:eastAsia="仿宋_GB2312" w:hint="eastAsia"/>
                <w:color w:val="000000"/>
                <w:szCs w:val="21"/>
              </w:rPr>
              <w:t>个月进行整改，整改后仍不符合条件的，注销原《药品经营许可证》。</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（食品）药品监督管理部门（机构）根据药品经营企业的申请，应当在《药品经营许可证》有效期届满前作出是否准予其换证的决定。逾期未作出决定的，视为准予换证。</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不予批准的情形：</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）申请事项不属于本部门职权范围的；（</w:t>
            </w:r>
            <w:r>
              <w:rPr>
                <w:rFonts w:eastAsia="仿宋_GB2312" w:hint="eastAsia"/>
                <w:color w:val="000000"/>
                <w:szCs w:val="21"/>
              </w:rPr>
              <w:t>2</w:t>
            </w:r>
            <w:r>
              <w:rPr>
                <w:rFonts w:eastAsia="仿宋_GB2312" w:hint="eastAsia"/>
                <w:color w:val="000000"/>
                <w:szCs w:val="21"/>
              </w:rPr>
              <w:t>）无保证所经营药品质量的规章制度的；（</w:t>
            </w:r>
            <w:r>
              <w:rPr>
                <w:rFonts w:eastAsia="仿宋_GB2312" w:hint="eastAsia"/>
                <w:color w:val="000000"/>
                <w:szCs w:val="21"/>
              </w:rPr>
              <w:t>3</w:t>
            </w:r>
            <w:r>
              <w:rPr>
                <w:rFonts w:eastAsia="仿宋_GB2312" w:hint="eastAsia"/>
                <w:color w:val="000000"/>
                <w:szCs w:val="21"/>
              </w:rPr>
              <w:t>）无依法经过资格认定的药学技术人员的；（</w:t>
            </w:r>
            <w:r>
              <w:rPr>
                <w:rFonts w:eastAsia="仿宋_GB2312" w:hint="eastAsia"/>
                <w:color w:val="000000"/>
                <w:szCs w:val="21"/>
              </w:rPr>
              <w:t>4</w:t>
            </w:r>
            <w:r>
              <w:rPr>
                <w:rFonts w:eastAsia="仿宋_GB2312" w:hint="eastAsia"/>
                <w:color w:val="000000"/>
                <w:szCs w:val="21"/>
              </w:rPr>
              <w:t>）企业、企业法定代表人、企业负责人、质量负责人有《药品管理法》第</w:t>
            </w:r>
            <w:r>
              <w:rPr>
                <w:rFonts w:eastAsia="仿宋_GB2312" w:hint="eastAsia"/>
                <w:color w:val="000000"/>
                <w:szCs w:val="21"/>
              </w:rPr>
              <w:t>75</w:t>
            </w:r>
            <w:r>
              <w:rPr>
                <w:rFonts w:eastAsia="仿宋_GB2312" w:hint="eastAsia"/>
                <w:color w:val="000000"/>
                <w:szCs w:val="21"/>
              </w:rPr>
              <w:t>条、第</w:t>
            </w:r>
            <w:r>
              <w:rPr>
                <w:rFonts w:eastAsia="仿宋_GB2312" w:hint="eastAsia"/>
                <w:color w:val="000000"/>
                <w:szCs w:val="21"/>
              </w:rPr>
              <w:t>82</w:t>
            </w:r>
            <w:r>
              <w:rPr>
                <w:rFonts w:eastAsia="仿宋_GB2312" w:hint="eastAsia"/>
                <w:color w:val="000000"/>
                <w:szCs w:val="21"/>
              </w:rPr>
              <w:t>条规定情形的；（</w:t>
            </w:r>
            <w:r>
              <w:rPr>
                <w:rFonts w:eastAsia="仿宋_GB2312" w:hint="eastAsia"/>
                <w:color w:val="000000"/>
                <w:szCs w:val="21"/>
              </w:rPr>
              <w:t>5</w:t>
            </w:r>
            <w:r>
              <w:rPr>
                <w:rFonts w:eastAsia="仿宋_GB2312" w:hint="eastAsia"/>
                <w:color w:val="000000"/>
                <w:szCs w:val="21"/>
              </w:rPr>
              <w:t>）无与所经营药品相适应的营业场所、设备、仓储设施以及卫生环境。在超市等其他商业企业内设立零售药店的，不具有独立的区域的。</w:t>
            </w:r>
          </w:p>
        </w:tc>
      </w:tr>
      <w:tr w:rsidR="00070401">
        <w:trPr>
          <w:trHeight w:val="862"/>
        </w:trPr>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申请材料</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药品经营许可证（零售、连锁门店）筹建申请表</w:t>
            </w:r>
            <w:r>
              <w:rPr>
                <w:rFonts w:eastAsia="仿宋_GB2312" w:hint="eastAsia"/>
                <w:color w:val="000000"/>
                <w:szCs w:val="21"/>
              </w:rPr>
              <w:t>(</w:t>
            </w:r>
            <w:r>
              <w:rPr>
                <w:rFonts w:eastAsia="仿宋_GB2312" w:hint="eastAsia"/>
                <w:color w:val="000000"/>
                <w:szCs w:val="21"/>
              </w:rPr>
              <w:t>填写清晰，完整，准确，加盖公章</w:t>
            </w:r>
            <w:r>
              <w:rPr>
                <w:rFonts w:eastAsia="仿宋_GB2312" w:hint="eastAsia"/>
                <w:color w:val="000000"/>
                <w:szCs w:val="21"/>
              </w:rPr>
              <w:t>)(</w:t>
            </w:r>
            <w:r>
              <w:rPr>
                <w:rFonts w:eastAsia="仿宋_GB2312" w:hint="eastAsia"/>
                <w:color w:val="000000"/>
                <w:szCs w:val="21"/>
              </w:rPr>
              <w:t>原件）；</w:t>
            </w:r>
            <w:r>
              <w:rPr>
                <w:rFonts w:eastAsia="仿宋_GB2312" w:hint="eastAsia"/>
                <w:color w:val="000000"/>
                <w:szCs w:val="21"/>
              </w:rPr>
              <w:t>2</w:t>
            </w:r>
            <w:r>
              <w:rPr>
                <w:rFonts w:eastAsia="仿宋_GB2312" w:hint="eastAsia"/>
                <w:color w:val="000000"/>
                <w:szCs w:val="21"/>
              </w:rPr>
              <w:t>、《营业执照》正、副本复印件（清晰，完整）（复印件）；</w:t>
            </w:r>
            <w:r>
              <w:rPr>
                <w:rFonts w:eastAsia="仿宋_GB2312" w:hint="eastAsia"/>
                <w:color w:val="000000"/>
                <w:szCs w:val="21"/>
              </w:rPr>
              <w:t>3</w:t>
            </w:r>
            <w:r>
              <w:rPr>
                <w:rFonts w:eastAsia="仿宋_GB2312" w:hint="eastAsia"/>
                <w:color w:val="000000"/>
                <w:szCs w:val="21"/>
              </w:rPr>
              <w:t>、人员任命决定、员工花名册（包含店内主要岗位人员）（原件）；</w:t>
            </w:r>
            <w:r>
              <w:rPr>
                <w:rFonts w:eastAsia="仿宋_GB2312" w:hint="eastAsia"/>
                <w:color w:val="000000"/>
                <w:szCs w:val="21"/>
              </w:rPr>
              <w:t>4</w:t>
            </w:r>
            <w:r>
              <w:rPr>
                <w:rFonts w:eastAsia="仿宋_GB2312" w:hint="eastAsia"/>
                <w:color w:val="000000"/>
                <w:szCs w:val="21"/>
              </w:rPr>
              <w:t>、药店人员资料：身份证、学历证、资格证、执业药师注册证、健康证（验收、采购人员需具有药学或医学、生物、化学等相关专业中专以上学历或具有药学专业技术职称；经营范围有“中药饮片”：质量管理、验收、采购人员要有中药学中专以上学历或具有中药学初级以上专业技术职称）（复印件）；</w:t>
            </w:r>
            <w:r>
              <w:rPr>
                <w:rFonts w:eastAsia="仿宋_GB2312" w:hint="eastAsia"/>
                <w:color w:val="000000"/>
                <w:szCs w:val="21"/>
              </w:rPr>
              <w:t>5</w:t>
            </w:r>
            <w:r>
              <w:rPr>
                <w:rFonts w:eastAsia="仿宋_GB2312" w:hint="eastAsia"/>
                <w:color w:val="000000"/>
                <w:szCs w:val="21"/>
              </w:rPr>
              <w:t>药店区位图、布局图、经营场所房屋产权证明（其他合法证明文件），租赁合同（位置准确，店内布局合理，房屋产权明确，租赁合同建议签订</w:t>
            </w:r>
            <w:r>
              <w:rPr>
                <w:rFonts w:eastAsia="仿宋_GB2312" w:hint="eastAsia"/>
                <w:color w:val="000000"/>
                <w:szCs w:val="21"/>
              </w:rPr>
              <w:t>2</w:t>
            </w:r>
            <w:r>
              <w:rPr>
                <w:rFonts w:eastAsia="仿宋_GB2312" w:hint="eastAsia"/>
                <w:color w:val="000000"/>
                <w:szCs w:val="21"/>
              </w:rPr>
              <w:t>年以上）（原件、复印件）；</w:t>
            </w:r>
            <w:r>
              <w:rPr>
                <w:rFonts w:eastAsia="仿宋_GB2312" w:hint="eastAsia"/>
                <w:color w:val="000000"/>
                <w:szCs w:val="21"/>
              </w:rPr>
              <w:t>6</w:t>
            </w:r>
            <w:r>
              <w:rPr>
                <w:rFonts w:eastAsia="仿宋_GB2312" w:hint="eastAsia"/>
                <w:color w:val="000000"/>
                <w:szCs w:val="21"/>
              </w:rPr>
              <w:t>、主要设施、设备目录（需用特殊设施、设备的，提供购买单据复印件）（原件）；</w:t>
            </w:r>
            <w:r>
              <w:rPr>
                <w:rFonts w:eastAsia="仿宋_GB2312" w:hint="eastAsia"/>
                <w:color w:val="000000"/>
                <w:szCs w:val="21"/>
              </w:rPr>
              <w:t>7</w:t>
            </w:r>
            <w:r>
              <w:rPr>
                <w:rFonts w:eastAsia="仿宋_GB2312" w:hint="eastAsia"/>
                <w:color w:val="000000"/>
                <w:szCs w:val="21"/>
              </w:rPr>
              <w:t>、企业质量管理制度目录（制度齐全）（原件）；</w:t>
            </w:r>
            <w:r>
              <w:rPr>
                <w:rFonts w:eastAsia="仿宋_GB2312" w:hint="eastAsia"/>
                <w:color w:val="000000"/>
                <w:szCs w:val="21"/>
              </w:rPr>
              <w:t>8</w:t>
            </w:r>
            <w:r>
              <w:rPr>
                <w:rFonts w:eastAsia="仿宋_GB2312" w:hint="eastAsia"/>
                <w:color w:val="000000"/>
                <w:szCs w:val="21"/>
              </w:rPr>
              <w:t>、企业法定代表人、企业负责人、质量负责人无《药品管理法》第</w:t>
            </w:r>
            <w:r>
              <w:rPr>
                <w:rFonts w:eastAsia="仿宋_GB2312" w:hint="eastAsia"/>
                <w:color w:val="000000"/>
                <w:szCs w:val="21"/>
              </w:rPr>
              <w:t>75</w:t>
            </w:r>
            <w:r>
              <w:rPr>
                <w:rFonts w:eastAsia="仿宋_GB2312" w:hint="eastAsia"/>
                <w:color w:val="000000"/>
                <w:szCs w:val="21"/>
              </w:rPr>
              <w:t>条、第</w:t>
            </w:r>
            <w:r>
              <w:rPr>
                <w:rFonts w:eastAsia="仿宋_GB2312" w:hint="eastAsia"/>
                <w:color w:val="000000"/>
                <w:szCs w:val="21"/>
              </w:rPr>
              <w:t>82</w:t>
            </w:r>
            <w:r>
              <w:rPr>
                <w:rFonts w:eastAsia="仿宋_GB2312" w:hint="eastAsia"/>
                <w:color w:val="000000"/>
                <w:szCs w:val="21"/>
              </w:rPr>
              <w:t>条规定情形的自我保证声明（企业盖章）（原件）；</w:t>
            </w:r>
            <w:r>
              <w:rPr>
                <w:rFonts w:eastAsia="仿宋_GB2312" w:hint="eastAsia"/>
                <w:color w:val="000000"/>
                <w:szCs w:val="21"/>
              </w:rPr>
              <w:t>9</w:t>
            </w:r>
            <w:r>
              <w:rPr>
                <w:rFonts w:eastAsia="仿宋_GB2312" w:hint="eastAsia"/>
                <w:color w:val="000000"/>
                <w:szCs w:val="21"/>
              </w:rPr>
              <w:t>、资料真实性保证书、承诺保证书（企业盖章）（原件）；</w:t>
            </w:r>
            <w:r>
              <w:rPr>
                <w:rFonts w:eastAsia="仿宋_GB2312" w:hint="eastAsia"/>
                <w:color w:val="000000"/>
                <w:szCs w:val="21"/>
              </w:rPr>
              <w:t>10</w:t>
            </w:r>
            <w:r>
              <w:rPr>
                <w:rFonts w:eastAsia="仿宋_GB2312" w:hint="eastAsia"/>
                <w:color w:val="000000"/>
                <w:szCs w:val="21"/>
              </w:rPr>
              <w:t>、授权委托书及被委托人身份证明复印件（授权</w:t>
            </w:r>
            <w:r>
              <w:rPr>
                <w:rFonts w:eastAsia="仿宋_GB2312" w:hint="eastAsia"/>
                <w:color w:val="000000"/>
                <w:szCs w:val="21"/>
              </w:rPr>
              <w:lastRenderedPageBreak/>
              <w:t>人签字，加盖企业公章，被委托人身份证复印件粘贴在授权书上）（原件、复印件）。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11</w:t>
            </w:r>
            <w:r>
              <w:rPr>
                <w:rFonts w:eastAsia="仿宋_GB2312" w:hint="eastAsia"/>
                <w:color w:val="000000"/>
                <w:szCs w:val="21"/>
              </w:rPr>
              <w:t>、验收申请（等筹建完毕后提交）</w:t>
            </w:r>
          </w:p>
        </w:tc>
      </w:tr>
      <w:tr w:rsidR="00070401">
        <w:trPr>
          <w:trHeight w:val="577"/>
        </w:trPr>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5</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办理行政行为流程</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市食药监管局政务服务中心工作窗口受理→</w:t>
            </w:r>
            <w:r>
              <w:rPr>
                <w:rFonts w:eastAsia="仿宋_GB2312" w:hint="eastAsia"/>
                <w:color w:val="000000"/>
                <w:szCs w:val="21"/>
              </w:rPr>
              <w:t>2.</w:t>
            </w:r>
            <w:r>
              <w:rPr>
                <w:rFonts w:eastAsia="仿宋_GB2312" w:hint="eastAsia"/>
                <w:color w:val="000000"/>
                <w:szCs w:val="21"/>
              </w:rPr>
              <w:t>材料审核、现场勘查、药品流通监管处初审→</w:t>
            </w:r>
            <w:r>
              <w:rPr>
                <w:rFonts w:eastAsia="仿宋_GB2312" w:hint="eastAsia"/>
                <w:color w:val="000000"/>
                <w:szCs w:val="21"/>
              </w:rPr>
              <w:t>3.</w:t>
            </w:r>
            <w:r>
              <w:rPr>
                <w:rFonts w:eastAsia="仿宋_GB2312" w:hint="eastAsia"/>
                <w:color w:val="000000"/>
                <w:szCs w:val="21"/>
              </w:rPr>
              <w:t>市局行政审批处审核→</w:t>
            </w:r>
            <w:r>
              <w:rPr>
                <w:rFonts w:eastAsia="仿宋_GB2312" w:hint="eastAsia"/>
                <w:color w:val="000000"/>
                <w:szCs w:val="21"/>
              </w:rPr>
              <w:t>4.</w:t>
            </w:r>
            <w:r>
              <w:rPr>
                <w:rFonts w:eastAsia="仿宋_GB2312" w:hint="eastAsia"/>
                <w:color w:val="000000"/>
                <w:szCs w:val="21"/>
              </w:rPr>
              <w:t>局领导审批→</w:t>
            </w:r>
            <w:r>
              <w:rPr>
                <w:rFonts w:eastAsia="仿宋_GB2312" w:hint="eastAsia"/>
                <w:color w:val="000000"/>
                <w:szCs w:val="21"/>
              </w:rPr>
              <w:t>5.</w:t>
            </w:r>
            <w:r>
              <w:rPr>
                <w:rFonts w:eastAsia="仿宋_GB2312" w:hint="eastAsia"/>
                <w:color w:val="000000"/>
                <w:szCs w:val="21"/>
              </w:rPr>
              <w:t>核发许可证，申请人到市食药监管局政务服务中心工作窗口领取</w:t>
            </w:r>
          </w:p>
        </w:tc>
      </w:tr>
      <w:tr w:rsidR="00070401">
        <w:tc>
          <w:tcPr>
            <w:tcW w:w="648"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p>
        </w:tc>
        <w:tc>
          <w:tcPr>
            <w:tcW w:w="1260"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行政行为时限</w:t>
            </w:r>
          </w:p>
        </w:tc>
        <w:tc>
          <w:tcPr>
            <w:tcW w:w="7632" w:type="dxa"/>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18</w:t>
            </w:r>
            <w:r>
              <w:rPr>
                <w:rFonts w:eastAsia="仿宋_GB2312" w:hint="eastAsia"/>
                <w:color w:val="000000"/>
                <w:szCs w:val="21"/>
              </w:rPr>
              <w:t>个工作日（企业整改时限不计算在内）</w:t>
            </w:r>
          </w:p>
        </w:tc>
      </w:tr>
    </w:tbl>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070401">
      <w:pPr>
        <w:spacing w:line="560" w:lineRule="exact"/>
        <w:ind w:rightChars="-47" w:right="-99"/>
        <w:jc w:val="center"/>
        <w:rPr>
          <w:rFonts w:ascii="方正小标宋_GBK" w:eastAsia="方正小标宋_GBK"/>
          <w:color w:val="000000"/>
          <w:sz w:val="44"/>
          <w:szCs w:val="44"/>
        </w:rPr>
      </w:pPr>
    </w:p>
    <w:p w:rsidR="00070401" w:rsidRDefault="005645F8">
      <w:pPr>
        <w:spacing w:line="560" w:lineRule="exact"/>
        <w:ind w:rightChars="-47" w:right="-99"/>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规范行政许可裁量权细化标准表</w:t>
      </w:r>
    </w:p>
    <w:tbl>
      <w:tblPr>
        <w:tblW w:w="9425" w:type="dxa"/>
        <w:jc w:val="center"/>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1200"/>
        <w:gridCol w:w="7656"/>
      </w:tblGrid>
      <w:tr w:rsidR="00070401">
        <w:trPr>
          <w:jc w:val="center"/>
        </w:trPr>
        <w:tc>
          <w:tcPr>
            <w:tcW w:w="569"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序号</w:t>
            </w:r>
          </w:p>
        </w:tc>
        <w:tc>
          <w:tcPr>
            <w:tcW w:w="1200"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行政许可事项</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特种设备使用登记</w:t>
            </w:r>
          </w:p>
        </w:tc>
      </w:tr>
      <w:tr w:rsidR="00070401">
        <w:trP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法律依据</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法律：《中华人民共和国特种设备安全法》（</w:t>
            </w:r>
            <w:r>
              <w:rPr>
                <w:rFonts w:eastAsia="仿宋_GB2312" w:hint="eastAsia"/>
                <w:color w:val="000000"/>
                <w:szCs w:val="21"/>
              </w:rPr>
              <w:t>2013</w:t>
            </w:r>
            <w:r>
              <w:rPr>
                <w:rFonts w:eastAsia="仿宋_GB2312" w:hint="eastAsia"/>
                <w:color w:val="000000"/>
                <w:szCs w:val="21"/>
              </w:rPr>
              <w:t>年</w:t>
            </w:r>
            <w:r>
              <w:rPr>
                <w:rFonts w:eastAsia="仿宋_GB2312" w:hint="eastAsia"/>
                <w:color w:val="000000"/>
                <w:szCs w:val="21"/>
              </w:rPr>
              <w:t>6</w:t>
            </w:r>
            <w:r>
              <w:rPr>
                <w:rFonts w:eastAsia="仿宋_GB2312" w:hint="eastAsia"/>
                <w:color w:val="000000"/>
                <w:szCs w:val="21"/>
              </w:rPr>
              <w:t>月</w:t>
            </w:r>
            <w:r>
              <w:rPr>
                <w:rFonts w:eastAsia="仿宋_GB2312" w:hint="eastAsia"/>
                <w:color w:val="000000"/>
                <w:szCs w:val="21"/>
              </w:rPr>
              <w:t>29</w:t>
            </w:r>
            <w:r>
              <w:rPr>
                <w:rFonts w:eastAsia="仿宋_GB2312" w:hint="eastAsia"/>
                <w:color w:val="000000"/>
                <w:szCs w:val="21"/>
              </w:rPr>
              <w:t>日第十二届全国人民代表大会常务委员会第</w:t>
            </w:r>
            <w:r>
              <w:rPr>
                <w:rFonts w:eastAsia="仿宋_GB2312" w:hint="eastAsia"/>
                <w:color w:val="000000"/>
                <w:szCs w:val="21"/>
              </w:rPr>
              <w:t>3</w:t>
            </w:r>
            <w:r>
              <w:rPr>
                <w:rFonts w:eastAsia="仿宋_GB2312" w:hint="eastAsia"/>
                <w:color w:val="000000"/>
                <w:szCs w:val="21"/>
              </w:rPr>
              <w:t>次会议通过</w:t>
            </w:r>
            <w:r>
              <w:rPr>
                <w:rFonts w:eastAsia="仿宋_GB2312" w:hint="eastAsia"/>
                <w:color w:val="000000"/>
                <w:szCs w:val="21"/>
              </w:rPr>
              <w:t xml:space="preserve"> 2013</w:t>
            </w:r>
            <w:r>
              <w:rPr>
                <w:rFonts w:eastAsia="仿宋_GB2312" w:hint="eastAsia"/>
                <w:color w:val="000000"/>
                <w:szCs w:val="21"/>
              </w:rPr>
              <w:t>年</w:t>
            </w:r>
            <w:r>
              <w:rPr>
                <w:rFonts w:eastAsia="仿宋_GB2312" w:hint="eastAsia"/>
                <w:color w:val="000000"/>
                <w:szCs w:val="21"/>
              </w:rPr>
              <w:t>6</w:t>
            </w:r>
            <w:r>
              <w:rPr>
                <w:rFonts w:eastAsia="仿宋_GB2312" w:hint="eastAsia"/>
                <w:color w:val="000000"/>
                <w:szCs w:val="21"/>
              </w:rPr>
              <w:t>月</w:t>
            </w:r>
            <w:r>
              <w:rPr>
                <w:rFonts w:eastAsia="仿宋_GB2312" w:hint="eastAsia"/>
                <w:color w:val="000000"/>
                <w:szCs w:val="21"/>
              </w:rPr>
              <w:t>29</w:t>
            </w:r>
            <w:r>
              <w:rPr>
                <w:rFonts w:eastAsia="仿宋_GB2312" w:hint="eastAsia"/>
                <w:color w:val="000000"/>
                <w:szCs w:val="21"/>
              </w:rPr>
              <w:t>日中华人民共和国主席令第</w:t>
            </w:r>
            <w:r>
              <w:rPr>
                <w:rFonts w:eastAsia="仿宋_GB2312" w:hint="eastAsia"/>
                <w:color w:val="000000"/>
                <w:szCs w:val="21"/>
              </w:rPr>
              <w:t>4</w:t>
            </w:r>
            <w:r>
              <w:rPr>
                <w:rFonts w:eastAsia="仿宋_GB2312" w:hint="eastAsia"/>
                <w:color w:val="000000"/>
                <w:szCs w:val="21"/>
              </w:rPr>
              <w:t>号公布</w:t>
            </w:r>
            <w:r>
              <w:rPr>
                <w:rFonts w:eastAsia="仿宋_GB2312" w:hint="eastAsia"/>
                <w:color w:val="000000"/>
                <w:szCs w:val="21"/>
              </w:rPr>
              <w:t xml:space="preserve"> </w:t>
            </w:r>
            <w:r>
              <w:rPr>
                <w:rFonts w:eastAsia="仿宋_GB2312" w:hint="eastAsia"/>
                <w:color w:val="000000"/>
                <w:szCs w:val="21"/>
              </w:rPr>
              <w:t>自</w:t>
            </w:r>
            <w:r>
              <w:rPr>
                <w:rFonts w:eastAsia="仿宋_GB2312" w:hint="eastAsia"/>
                <w:color w:val="000000"/>
                <w:szCs w:val="21"/>
              </w:rPr>
              <w:t>2014</w:t>
            </w:r>
            <w:r>
              <w:rPr>
                <w:rFonts w:eastAsia="仿宋_GB2312" w:hint="eastAsia"/>
                <w:color w:val="000000"/>
                <w:szCs w:val="21"/>
              </w:rPr>
              <w:t>年</w:t>
            </w:r>
            <w:r>
              <w:rPr>
                <w:rFonts w:eastAsia="仿宋_GB2312" w:hint="eastAsia"/>
                <w:color w:val="000000"/>
                <w:szCs w:val="21"/>
              </w:rPr>
              <w:t>1</w:t>
            </w:r>
            <w:r>
              <w:rPr>
                <w:rFonts w:eastAsia="仿宋_GB2312" w:hint="eastAsia"/>
                <w:color w:val="000000"/>
                <w:szCs w:val="21"/>
              </w:rPr>
              <w:t>月</w:t>
            </w:r>
            <w:r>
              <w:rPr>
                <w:rFonts w:eastAsia="仿宋_GB2312" w:hint="eastAsia"/>
                <w:color w:val="000000"/>
                <w:szCs w:val="21"/>
              </w:rPr>
              <w:t>1</w:t>
            </w:r>
            <w:r>
              <w:rPr>
                <w:rFonts w:eastAsia="仿宋_GB2312" w:hint="eastAsia"/>
                <w:color w:val="000000"/>
                <w:szCs w:val="21"/>
              </w:rPr>
              <w:t>日起施行）第三十三条：特种设备使用单位应当在特种设备投入使用前或者投入使用后三十日内，向负责特种设备安全监督管理的部门办理使用登记，取得使用登记证书。登记标志应当置于该特种设备的显著位置。</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行政法规：《特种设备安全监察条例》（</w:t>
            </w:r>
            <w:r>
              <w:rPr>
                <w:rFonts w:eastAsia="仿宋_GB2312" w:hint="eastAsia"/>
                <w:color w:val="000000"/>
                <w:szCs w:val="21"/>
              </w:rPr>
              <w:t>2003</w:t>
            </w:r>
            <w:r>
              <w:rPr>
                <w:rFonts w:eastAsia="仿宋_GB2312" w:hint="eastAsia"/>
                <w:color w:val="000000"/>
                <w:szCs w:val="21"/>
              </w:rPr>
              <w:t>年</w:t>
            </w:r>
            <w:r>
              <w:rPr>
                <w:rFonts w:eastAsia="仿宋_GB2312" w:hint="eastAsia"/>
                <w:color w:val="000000"/>
                <w:szCs w:val="21"/>
              </w:rPr>
              <w:t>3</w:t>
            </w:r>
            <w:r>
              <w:rPr>
                <w:rFonts w:eastAsia="仿宋_GB2312" w:hint="eastAsia"/>
                <w:color w:val="000000"/>
                <w:szCs w:val="21"/>
              </w:rPr>
              <w:t>月</w:t>
            </w:r>
            <w:r>
              <w:rPr>
                <w:rFonts w:eastAsia="仿宋_GB2312" w:hint="eastAsia"/>
                <w:color w:val="000000"/>
                <w:szCs w:val="21"/>
              </w:rPr>
              <w:t>11</w:t>
            </w:r>
            <w:r>
              <w:rPr>
                <w:rFonts w:eastAsia="仿宋_GB2312" w:hint="eastAsia"/>
                <w:color w:val="000000"/>
                <w:szCs w:val="21"/>
              </w:rPr>
              <w:t>日国务院令第</w:t>
            </w:r>
            <w:r>
              <w:rPr>
                <w:rFonts w:eastAsia="仿宋_GB2312" w:hint="eastAsia"/>
                <w:color w:val="000000"/>
                <w:szCs w:val="21"/>
              </w:rPr>
              <w:t>373</w:t>
            </w:r>
            <w:r>
              <w:rPr>
                <w:rFonts w:eastAsia="仿宋_GB2312" w:hint="eastAsia"/>
                <w:color w:val="000000"/>
                <w:szCs w:val="21"/>
              </w:rPr>
              <w:t>号，</w:t>
            </w:r>
            <w:r>
              <w:rPr>
                <w:rFonts w:eastAsia="仿宋_GB2312" w:hint="eastAsia"/>
                <w:color w:val="000000"/>
                <w:szCs w:val="21"/>
              </w:rPr>
              <w:t>2009</w:t>
            </w:r>
            <w:r>
              <w:rPr>
                <w:rFonts w:eastAsia="仿宋_GB2312" w:hint="eastAsia"/>
                <w:color w:val="000000"/>
                <w:szCs w:val="21"/>
              </w:rPr>
              <w:t>年</w:t>
            </w:r>
            <w:r>
              <w:rPr>
                <w:rFonts w:eastAsia="仿宋_GB2312" w:hint="eastAsia"/>
                <w:color w:val="000000"/>
                <w:szCs w:val="21"/>
              </w:rPr>
              <w:t>1</w:t>
            </w:r>
            <w:r>
              <w:rPr>
                <w:rFonts w:eastAsia="仿宋_GB2312" w:hint="eastAsia"/>
                <w:color w:val="000000"/>
                <w:szCs w:val="21"/>
              </w:rPr>
              <w:t>月</w:t>
            </w:r>
            <w:r>
              <w:rPr>
                <w:rFonts w:eastAsia="仿宋_GB2312" w:hint="eastAsia"/>
                <w:color w:val="000000"/>
                <w:szCs w:val="21"/>
              </w:rPr>
              <w:t>24</w:t>
            </w:r>
            <w:r>
              <w:rPr>
                <w:rFonts w:eastAsia="仿宋_GB2312" w:hint="eastAsia"/>
                <w:color w:val="000000"/>
                <w:szCs w:val="21"/>
              </w:rPr>
              <w:t>日予以修订）</w:t>
            </w:r>
          </w:p>
        </w:tc>
      </w:tr>
      <w:tr w:rsidR="00070401">
        <w:trP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行政许可数量及方式</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数量不限，符合条件即可许可。</w:t>
            </w:r>
          </w:p>
        </w:tc>
      </w:tr>
      <w:tr w:rsidR="00070401">
        <w:trP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p>
        </w:tc>
        <w:tc>
          <w:tcPr>
            <w:tcW w:w="1200"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行政许可条件</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（一）予以批准的条件：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特种设备由取得许可的单位设计、制造、安装，并经监督检验，安全性能符合安全技术规范要求。</w:t>
            </w:r>
            <w:r>
              <w:rPr>
                <w:rFonts w:eastAsia="仿宋_GB2312" w:hint="eastAsia"/>
                <w:color w:val="000000"/>
                <w:szCs w:val="21"/>
              </w:rPr>
              <w:t xml:space="preserve">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具有与设备使用相适应的管理人员、技术人员和持证的特种设备作业人员；</w:t>
            </w:r>
            <w:r>
              <w:rPr>
                <w:rFonts w:eastAsia="仿宋_GB2312" w:hint="eastAsia"/>
                <w:color w:val="000000"/>
                <w:szCs w:val="21"/>
              </w:rPr>
              <w:t xml:space="preserve">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具有维修保养能力，或者与专业维修保养单位建立了合同关系，能及时对设备进行维修保养；</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具有完善的质量管理体系、管理制度和应急处理措施；</w:t>
            </w:r>
            <w:r>
              <w:rPr>
                <w:rFonts w:eastAsia="仿宋_GB2312" w:hint="eastAsia"/>
                <w:color w:val="000000"/>
                <w:szCs w:val="21"/>
              </w:rPr>
              <w:t xml:space="preserve">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建立了设备安全技术档案；</w:t>
            </w:r>
            <w:r>
              <w:rPr>
                <w:rFonts w:eastAsia="仿宋_GB2312" w:hint="eastAsia"/>
                <w:color w:val="000000"/>
                <w:szCs w:val="21"/>
              </w:rPr>
              <w:t xml:space="preserve">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能保证特种设备的使用符合安全技术规范的基本要求。</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（二）不予批准的情形：</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对不具备申请资格或提交的申请材料不齐全；不符合法定条件的申请人不予受理</w:t>
            </w:r>
          </w:p>
        </w:tc>
      </w:tr>
      <w:tr w:rsidR="00070401">
        <w:trPr>
          <w:trHeight w:val="978"/>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申请材料</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按台（套）办理使用登记的特种设备</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锅炉、压力容器（气瓶除外）、电梯、起重机械、客运索道、大型游乐设施和场（厂）内专用机动车辆应当按台（套）向登记机关办理使用登记，车用气瓶以车为单位进行使用登记。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（一）</w:t>
            </w:r>
            <w:r>
              <w:rPr>
                <w:rFonts w:eastAsia="仿宋_GB2312" w:hint="eastAsia"/>
                <w:color w:val="000000"/>
                <w:szCs w:val="21"/>
              </w:rPr>
              <w:t xml:space="preserve"> </w:t>
            </w:r>
            <w:r>
              <w:rPr>
                <w:rFonts w:eastAsia="仿宋_GB2312" w:hint="eastAsia"/>
                <w:color w:val="000000"/>
                <w:szCs w:val="21"/>
              </w:rPr>
              <w:t>锅炉使用登记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《使用登记表》</w:t>
            </w:r>
            <w:r>
              <w:rPr>
                <w:rFonts w:eastAsia="仿宋_GB2312" w:hint="eastAsia"/>
                <w:color w:val="000000"/>
                <w:szCs w:val="21"/>
              </w:rPr>
              <w:t>(</w:t>
            </w:r>
            <w:r>
              <w:rPr>
                <w:rFonts w:eastAsia="仿宋_GB2312" w:hint="eastAsia"/>
                <w:color w:val="000000"/>
                <w:szCs w:val="21"/>
              </w:rPr>
              <w:t>原件</w:t>
            </w:r>
            <w:r>
              <w:rPr>
                <w:rFonts w:eastAsia="仿宋_GB2312" w:hint="eastAsia"/>
                <w:color w:val="000000"/>
                <w:szCs w:val="21"/>
              </w:rPr>
              <w:t>2</w:t>
            </w:r>
            <w:r>
              <w:rPr>
                <w:rFonts w:eastAsia="仿宋_GB2312" w:hint="eastAsia"/>
                <w:color w:val="000000"/>
                <w:szCs w:val="21"/>
              </w:rPr>
              <w:t>份，加盖单位公章</w:t>
            </w:r>
            <w:r>
              <w:rPr>
                <w:rFonts w:eastAsia="仿宋_GB2312" w:hint="eastAsia"/>
                <w:color w:val="000000"/>
                <w:szCs w:val="21"/>
              </w:rPr>
              <w:t>)</w:t>
            </w:r>
            <w:r>
              <w:rPr>
                <w:rFonts w:eastAsia="仿宋_GB2312" w:hint="eastAsia"/>
                <w:color w:val="000000"/>
                <w:szCs w:val="21"/>
              </w:rPr>
              <w:t>；</w:t>
            </w:r>
            <w:r>
              <w:rPr>
                <w:rFonts w:eastAsia="仿宋_GB2312" w:hint="eastAsia"/>
                <w:color w:val="000000"/>
                <w:szCs w:val="21"/>
              </w:rPr>
              <w:t>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使用单位或个人（适用于公民个人所有的锅炉）合法身份证明（复印件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锅炉产品合格证</w:t>
            </w:r>
            <w:r>
              <w:rPr>
                <w:rFonts w:eastAsia="仿宋_GB2312" w:hint="eastAsia"/>
                <w:color w:val="000000"/>
                <w:szCs w:val="21"/>
              </w:rPr>
              <w:t>(</w:t>
            </w:r>
            <w:r>
              <w:rPr>
                <w:rFonts w:eastAsia="仿宋_GB2312" w:hint="eastAsia"/>
                <w:color w:val="000000"/>
                <w:szCs w:val="21"/>
              </w:rPr>
              <w:t>含锅炉产品数据表</w:t>
            </w:r>
            <w:r>
              <w:rPr>
                <w:rFonts w:eastAsia="仿宋_GB2312" w:hint="eastAsia"/>
                <w:color w:val="000000"/>
                <w:szCs w:val="21"/>
              </w:rPr>
              <w:t>)</w:t>
            </w:r>
            <w:r>
              <w:rPr>
                <w:rFonts w:eastAsia="仿宋_GB2312" w:hint="eastAsia"/>
                <w:color w:val="000000"/>
                <w:szCs w:val="21"/>
              </w:rPr>
              <w:t>（复印件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锅炉产品制造监督检验证书（复印件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锅炉安装质量证明资料（复印件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锅炉安装监督检验证书（复印件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8.</w:t>
            </w:r>
            <w:r>
              <w:rPr>
                <w:rFonts w:eastAsia="仿宋_GB2312" w:hint="eastAsia"/>
                <w:color w:val="000000"/>
                <w:szCs w:val="21"/>
              </w:rPr>
              <w:t>锅炉水质检验报告或者有机热载体检验报告（复印件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9. </w:t>
            </w:r>
            <w:r>
              <w:rPr>
                <w:rFonts w:eastAsia="仿宋_GB2312" w:hint="eastAsia"/>
                <w:color w:val="000000"/>
                <w:szCs w:val="21"/>
              </w:rPr>
              <w:t>锅炉能效证明文件（复印件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10.</w:t>
            </w:r>
            <w:r>
              <w:rPr>
                <w:rFonts w:eastAsia="仿宋_GB2312" w:hint="eastAsia"/>
                <w:color w:val="000000"/>
                <w:szCs w:val="21"/>
              </w:rPr>
              <w:t>锅炉使用安全与节能管理制度目录（</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11.</w:t>
            </w:r>
            <w:r>
              <w:rPr>
                <w:rFonts w:eastAsia="仿宋_GB2312" w:hint="eastAsia"/>
                <w:color w:val="000000"/>
                <w:szCs w:val="21"/>
              </w:rPr>
              <w:t>特种设备作业人员证</w:t>
            </w:r>
            <w:r>
              <w:rPr>
                <w:rFonts w:eastAsia="仿宋_GB2312" w:hint="eastAsia"/>
                <w:color w:val="000000"/>
                <w:szCs w:val="21"/>
              </w:rPr>
              <w:t>(</w:t>
            </w:r>
            <w:r>
              <w:rPr>
                <w:rFonts w:eastAsia="仿宋_GB2312" w:hint="eastAsia"/>
                <w:color w:val="000000"/>
                <w:szCs w:val="21"/>
              </w:rPr>
              <w:t>（复印件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使用单位为承租方时，应当提供与出租方签订的明确安全责任的租赁合同。锅炉房内的分汽</w:t>
            </w:r>
            <w:r>
              <w:rPr>
                <w:rFonts w:eastAsia="仿宋_GB2312" w:hint="eastAsia"/>
                <w:color w:val="000000"/>
                <w:szCs w:val="21"/>
              </w:rPr>
              <w:t>(</w:t>
            </w:r>
            <w:r>
              <w:rPr>
                <w:rFonts w:eastAsia="仿宋_GB2312" w:hint="eastAsia"/>
                <w:color w:val="000000"/>
                <w:szCs w:val="21"/>
              </w:rPr>
              <w:t>水</w:t>
            </w:r>
            <w:r>
              <w:rPr>
                <w:rFonts w:eastAsia="仿宋_GB2312" w:hint="eastAsia"/>
                <w:color w:val="000000"/>
                <w:szCs w:val="21"/>
              </w:rPr>
              <w:t>)</w:t>
            </w:r>
            <w:r>
              <w:rPr>
                <w:rFonts w:eastAsia="仿宋_GB2312" w:hint="eastAsia"/>
                <w:color w:val="000000"/>
                <w:szCs w:val="21"/>
              </w:rPr>
              <w:t>缸随锅炉一同办理使用登记，登记时另提交其锅炉产品合格证</w:t>
            </w:r>
            <w:r>
              <w:rPr>
                <w:rFonts w:eastAsia="仿宋_GB2312" w:hint="eastAsia"/>
                <w:color w:val="000000"/>
                <w:szCs w:val="21"/>
              </w:rPr>
              <w:t>(</w:t>
            </w:r>
            <w:r>
              <w:rPr>
                <w:rFonts w:eastAsia="仿宋_GB2312" w:hint="eastAsia"/>
                <w:color w:val="000000"/>
                <w:szCs w:val="21"/>
              </w:rPr>
              <w:t>含锅炉产品数据表</w:t>
            </w:r>
            <w:r>
              <w:rPr>
                <w:rFonts w:eastAsia="仿宋_GB2312" w:hint="eastAsia"/>
                <w:color w:val="000000"/>
                <w:szCs w:val="21"/>
              </w:rPr>
              <w:t>)</w:t>
            </w:r>
            <w:r>
              <w:rPr>
                <w:rFonts w:eastAsia="仿宋_GB2312" w:hint="eastAsia"/>
                <w:color w:val="000000"/>
                <w:szCs w:val="21"/>
              </w:rPr>
              <w:t>，但不需要单独领取使用登记证。</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二</w:t>
            </w:r>
            <w:r>
              <w:rPr>
                <w:rFonts w:eastAsia="仿宋_GB2312" w:hint="eastAsia"/>
                <w:color w:val="000000"/>
                <w:szCs w:val="21"/>
              </w:rPr>
              <w:t xml:space="preserve"> )</w:t>
            </w:r>
            <w:r>
              <w:rPr>
                <w:rFonts w:eastAsia="仿宋_GB2312" w:hint="eastAsia"/>
                <w:color w:val="000000"/>
                <w:szCs w:val="21"/>
              </w:rPr>
              <w:t>压力容器使用登记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《使用登记表》</w:t>
            </w:r>
            <w:r>
              <w:rPr>
                <w:rFonts w:eastAsia="仿宋_GB2312" w:hint="eastAsia"/>
                <w:color w:val="000000"/>
                <w:szCs w:val="21"/>
              </w:rPr>
              <w:t>(</w:t>
            </w:r>
            <w:r>
              <w:rPr>
                <w:rFonts w:eastAsia="仿宋_GB2312" w:hint="eastAsia"/>
                <w:color w:val="000000"/>
                <w:szCs w:val="21"/>
              </w:rPr>
              <w:t>原件</w:t>
            </w:r>
            <w:r>
              <w:rPr>
                <w:rFonts w:eastAsia="仿宋_GB2312" w:hint="eastAsia"/>
                <w:color w:val="000000"/>
                <w:szCs w:val="21"/>
              </w:rPr>
              <w:t>2</w:t>
            </w:r>
            <w:r>
              <w:rPr>
                <w:rFonts w:eastAsia="仿宋_GB2312" w:hint="eastAsia"/>
                <w:color w:val="000000"/>
                <w:szCs w:val="21"/>
              </w:rPr>
              <w:t>份，加盖单位公章</w:t>
            </w:r>
            <w:r>
              <w:rPr>
                <w:rFonts w:eastAsia="仿宋_GB2312" w:hint="eastAsia"/>
                <w:color w:val="000000"/>
                <w:szCs w:val="21"/>
              </w:rPr>
              <w:t>)</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使用单位或个人（适用于公民个人所有的压力容器）合法身份证明（复印件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压力容器产品合格证</w:t>
            </w:r>
            <w:r>
              <w:rPr>
                <w:rFonts w:eastAsia="仿宋_GB2312" w:hint="eastAsia"/>
                <w:color w:val="000000"/>
                <w:szCs w:val="21"/>
              </w:rPr>
              <w:t>(</w:t>
            </w:r>
            <w:r>
              <w:rPr>
                <w:rFonts w:eastAsia="仿宋_GB2312" w:hint="eastAsia"/>
                <w:color w:val="000000"/>
                <w:szCs w:val="21"/>
              </w:rPr>
              <w:t>含产品数据表</w:t>
            </w:r>
            <w:r>
              <w:rPr>
                <w:rFonts w:eastAsia="仿宋_GB2312" w:hint="eastAsia"/>
                <w:color w:val="000000"/>
                <w:szCs w:val="21"/>
              </w:rPr>
              <w:t>)</w:t>
            </w:r>
            <w:r>
              <w:rPr>
                <w:rFonts w:eastAsia="仿宋_GB2312" w:hint="eastAsia"/>
                <w:color w:val="000000"/>
                <w:szCs w:val="21"/>
              </w:rPr>
              <w:t>（复印件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压力容器监督检验证书</w:t>
            </w:r>
            <w:r>
              <w:rPr>
                <w:rFonts w:eastAsia="仿宋_GB2312" w:hint="eastAsia"/>
                <w:color w:val="000000"/>
                <w:szCs w:val="21"/>
              </w:rPr>
              <w:t>(</w:t>
            </w:r>
            <w:r>
              <w:rPr>
                <w:rFonts w:eastAsia="仿宋_GB2312" w:hint="eastAsia"/>
                <w:color w:val="000000"/>
                <w:szCs w:val="21"/>
              </w:rPr>
              <w:t>适用于需要监督检验的</w:t>
            </w:r>
            <w:r>
              <w:rPr>
                <w:rFonts w:eastAsia="仿宋_GB2312" w:hint="eastAsia"/>
                <w:color w:val="000000"/>
                <w:szCs w:val="21"/>
              </w:rPr>
              <w:t>)</w:t>
            </w:r>
            <w:r>
              <w:rPr>
                <w:rFonts w:eastAsia="仿宋_GB2312" w:hint="eastAsia"/>
                <w:color w:val="000000"/>
                <w:szCs w:val="21"/>
              </w:rPr>
              <w:t>（复印件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压力容器安装质量证明资料（复印件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压力容器投入使用前验收资料（复印件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8.</w:t>
            </w:r>
            <w:r>
              <w:rPr>
                <w:rFonts w:eastAsia="仿宋_GB2312" w:hint="eastAsia"/>
                <w:color w:val="000000"/>
                <w:szCs w:val="21"/>
              </w:rPr>
              <w:t>移动式压力容器车辆走行部分行驶证（复印件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9.</w:t>
            </w:r>
            <w:r>
              <w:rPr>
                <w:rFonts w:eastAsia="仿宋_GB2312" w:hint="eastAsia"/>
                <w:color w:val="000000"/>
                <w:szCs w:val="21"/>
              </w:rPr>
              <w:t>医用氧舱设置批准书（复印件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10. </w:t>
            </w:r>
            <w:r>
              <w:rPr>
                <w:rFonts w:eastAsia="仿宋_GB2312" w:hint="eastAsia"/>
                <w:color w:val="000000"/>
                <w:szCs w:val="21"/>
              </w:rPr>
              <w:t>特种设备作业人员证</w:t>
            </w:r>
            <w:r>
              <w:rPr>
                <w:rFonts w:eastAsia="仿宋_GB2312" w:hint="eastAsia"/>
                <w:color w:val="000000"/>
                <w:szCs w:val="21"/>
              </w:rPr>
              <w:t>(</w:t>
            </w:r>
            <w:r>
              <w:rPr>
                <w:rFonts w:eastAsia="仿宋_GB2312" w:hint="eastAsia"/>
                <w:color w:val="000000"/>
                <w:szCs w:val="21"/>
              </w:rPr>
              <w:t>（复印件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使用单位为承租或者承包方时，应当提供与产权所有者签订的明确安全责任的租赁或者承包合同</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（三）</w:t>
            </w:r>
            <w:r>
              <w:rPr>
                <w:rFonts w:eastAsia="仿宋_GB2312" w:hint="eastAsia"/>
                <w:color w:val="000000"/>
                <w:szCs w:val="21"/>
              </w:rPr>
              <w:t xml:space="preserve"> </w:t>
            </w:r>
            <w:r>
              <w:rPr>
                <w:rFonts w:eastAsia="仿宋_GB2312" w:hint="eastAsia"/>
                <w:color w:val="000000"/>
                <w:szCs w:val="21"/>
              </w:rPr>
              <w:t>压力管道使用登记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2.</w:t>
            </w:r>
            <w:r>
              <w:rPr>
                <w:rFonts w:eastAsia="仿宋_GB2312" w:hint="eastAsia"/>
                <w:color w:val="000000"/>
                <w:szCs w:val="21"/>
              </w:rPr>
              <w:t>使用单位、产权单位、个人业主的合法身份证明（复印件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 xml:space="preserve">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《使用登记表》（原件</w:t>
            </w:r>
            <w:r>
              <w:rPr>
                <w:rFonts w:eastAsia="仿宋_GB2312" w:hint="eastAsia"/>
                <w:color w:val="000000"/>
                <w:szCs w:val="21"/>
              </w:rPr>
              <w:t>2</w:t>
            </w:r>
            <w:r>
              <w:rPr>
                <w:rFonts w:eastAsia="仿宋_GB2312" w:hint="eastAsia"/>
                <w:color w:val="000000"/>
                <w:szCs w:val="21"/>
              </w:rPr>
              <w:t>份，加盖公章）；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压力管道使用安全管理制度（复印件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事故应急预案（适用于输送易燃、易爆、有毒介质或者介质温度大于</w:t>
            </w:r>
            <w:r>
              <w:rPr>
                <w:rFonts w:eastAsia="仿宋_GB2312" w:hint="eastAsia"/>
                <w:color w:val="000000"/>
                <w:szCs w:val="21"/>
              </w:rPr>
              <w:t>200</w:t>
            </w:r>
            <w:r>
              <w:rPr>
                <w:rFonts w:eastAsia="仿宋_GB2312" w:hint="eastAsia"/>
                <w:color w:val="000000"/>
                <w:szCs w:val="21"/>
              </w:rPr>
              <w:t>℃的压力管道）（复印件</w:t>
            </w:r>
            <w:r>
              <w:rPr>
                <w:rFonts w:eastAsia="仿宋_GB2312" w:hint="eastAsia"/>
                <w:color w:val="000000"/>
                <w:szCs w:val="21"/>
              </w:rPr>
              <w:t>1</w:t>
            </w:r>
            <w:r>
              <w:rPr>
                <w:rFonts w:eastAsia="仿宋_GB2312" w:hint="eastAsia"/>
                <w:color w:val="000000"/>
                <w:szCs w:val="21"/>
              </w:rPr>
              <w:t>份）；</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6. </w:t>
            </w:r>
            <w:r>
              <w:rPr>
                <w:rFonts w:eastAsia="仿宋_GB2312" w:hint="eastAsia"/>
                <w:color w:val="000000"/>
                <w:szCs w:val="21"/>
              </w:rPr>
              <w:t>特种设备作业人员证（复印件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安装监督检验机构出具的压力管道监督检验报告（复印件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四</w:t>
            </w:r>
            <w:r>
              <w:rPr>
                <w:rFonts w:eastAsia="仿宋_GB2312" w:hint="eastAsia"/>
                <w:color w:val="000000"/>
                <w:szCs w:val="21"/>
              </w:rPr>
              <w:t>)</w:t>
            </w:r>
            <w:r>
              <w:rPr>
                <w:rFonts w:eastAsia="仿宋_GB2312" w:hint="eastAsia"/>
                <w:color w:val="000000"/>
                <w:szCs w:val="21"/>
              </w:rPr>
              <w:t>气瓶使用登记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、气瓶充装单位、车用气瓶产权单位或者个人的合法身份证明（复印件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《气瓶使用登记表》（原件</w:t>
            </w:r>
            <w:r>
              <w:rPr>
                <w:rFonts w:eastAsia="仿宋_GB2312" w:hint="eastAsia"/>
                <w:color w:val="000000"/>
                <w:szCs w:val="21"/>
              </w:rPr>
              <w:t>2</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气瓶产品质量证明书或者合格证（复印件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气瓶产品安全质量监督检验证书（复印件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气瓶产权证明和检验合格证明（复印件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气瓶使用单位代码（复印件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在用气瓶办理使用登记时，如果已经超过定期检验有效期，应当在定期检验合格后办理使用登记。本条第（</w:t>
            </w:r>
            <w:r>
              <w:rPr>
                <w:rFonts w:eastAsia="仿宋_GB2312" w:hint="eastAsia"/>
                <w:color w:val="000000"/>
                <w:szCs w:val="21"/>
              </w:rPr>
              <w:t>4</w:t>
            </w:r>
            <w:r>
              <w:rPr>
                <w:rFonts w:eastAsia="仿宋_GB2312" w:hint="eastAsia"/>
                <w:color w:val="000000"/>
                <w:szCs w:val="21"/>
              </w:rPr>
              <w:t>）、（</w:t>
            </w:r>
            <w:r>
              <w:rPr>
                <w:rFonts w:eastAsia="仿宋_GB2312" w:hint="eastAsia"/>
                <w:color w:val="000000"/>
                <w:szCs w:val="21"/>
              </w:rPr>
              <w:t>5</w:t>
            </w:r>
            <w:r>
              <w:rPr>
                <w:rFonts w:eastAsia="仿宋_GB2312" w:hint="eastAsia"/>
                <w:color w:val="000000"/>
                <w:szCs w:val="21"/>
              </w:rPr>
              <w:t>）项只适用于新气瓶。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（五）电梯使用登记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使用单位或产权所有者（指个人拥有）的合法身份证明（复印件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《特种设备使用注册登记表》（原件</w:t>
            </w:r>
            <w:r>
              <w:rPr>
                <w:rFonts w:eastAsia="仿宋_GB2312" w:hint="eastAsia"/>
                <w:color w:val="000000"/>
                <w:szCs w:val="21"/>
              </w:rPr>
              <w:t>2</w:t>
            </w:r>
            <w:r>
              <w:rPr>
                <w:rFonts w:eastAsia="仿宋_GB2312" w:hint="eastAsia"/>
                <w:color w:val="000000"/>
                <w:szCs w:val="21"/>
              </w:rPr>
              <w:t>件，加盖单位公章）；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安装监督检验报告（复印件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使用单位与维保单位签订的维保合同（复印件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产品质量合格证明（复印件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特种设备作业人员证（复印件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 xml:space="preserve">              </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8.</w:t>
            </w:r>
            <w:r>
              <w:rPr>
                <w:rFonts w:eastAsia="仿宋_GB2312" w:hint="eastAsia"/>
                <w:color w:val="000000"/>
                <w:szCs w:val="21"/>
              </w:rPr>
              <w:t>安全管理制度（复印件</w:t>
            </w:r>
            <w:r>
              <w:rPr>
                <w:rFonts w:eastAsia="仿宋_GB2312" w:hint="eastAsia"/>
                <w:color w:val="000000"/>
                <w:szCs w:val="21"/>
              </w:rPr>
              <w:t>1</w:t>
            </w:r>
            <w:r>
              <w:rPr>
                <w:rFonts w:eastAsia="仿宋_GB2312" w:hint="eastAsia"/>
                <w:color w:val="000000"/>
                <w:szCs w:val="21"/>
              </w:rPr>
              <w:t>份）；</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六）起重机械使用登记</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使用单位或产权所有者（公民个人拥有）的合法身份证明（复印件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《使用登记表》（原件</w:t>
            </w:r>
            <w:r>
              <w:rPr>
                <w:rFonts w:eastAsia="仿宋_GB2312" w:hint="eastAsia"/>
                <w:color w:val="000000"/>
                <w:szCs w:val="21"/>
              </w:rPr>
              <w:t>2</w:t>
            </w:r>
            <w:r>
              <w:rPr>
                <w:rFonts w:eastAsia="仿宋_GB2312" w:hint="eastAsia"/>
                <w:color w:val="000000"/>
                <w:szCs w:val="21"/>
              </w:rPr>
              <w:t>份，加盖公章）；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4.</w:t>
            </w:r>
            <w:r>
              <w:rPr>
                <w:rFonts w:eastAsia="仿宋_GB2312" w:hint="eastAsia"/>
                <w:color w:val="000000"/>
                <w:szCs w:val="21"/>
              </w:rPr>
              <w:t>产品质量合格证明（复印件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安装监督检验证书或者首次检验报告（复印件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特种设备作业人员证（复印件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7.</w:t>
            </w:r>
            <w:r>
              <w:rPr>
                <w:rFonts w:eastAsia="仿宋_GB2312" w:hint="eastAsia"/>
                <w:color w:val="000000"/>
                <w:szCs w:val="21"/>
              </w:rPr>
              <w:t>购车发票复印件或公安证明（仅限流动式起重机）（复印件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8.</w:t>
            </w:r>
            <w:r>
              <w:rPr>
                <w:rFonts w:eastAsia="仿宋_GB2312" w:hint="eastAsia"/>
                <w:color w:val="000000"/>
                <w:szCs w:val="21"/>
              </w:rPr>
              <w:t>全车照片</w:t>
            </w:r>
            <w:r>
              <w:rPr>
                <w:rFonts w:eastAsia="仿宋_GB2312" w:hint="eastAsia"/>
                <w:color w:val="000000"/>
                <w:szCs w:val="21"/>
              </w:rPr>
              <w:t>1</w:t>
            </w:r>
            <w:r>
              <w:rPr>
                <w:rFonts w:eastAsia="仿宋_GB2312" w:hint="eastAsia"/>
                <w:color w:val="000000"/>
                <w:szCs w:val="21"/>
              </w:rPr>
              <w:t>张（仅限流动式起重机）；</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9.</w:t>
            </w:r>
            <w:r>
              <w:rPr>
                <w:rFonts w:eastAsia="仿宋_GB2312" w:hint="eastAsia"/>
                <w:color w:val="000000"/>
                <w:szCs w:val="21"/>
              </w:rPr>
              <w:t>安全管理制度（复印件</w:t>
            </w:r>
            <w:r>
              <w:rPr>
                <w:rFonts w:eastAsia="仿宋_GB2312" w:hint="eastAsia"/>
                <w:color w:val="000000"/>
                <w:szCs w:val="21"/>
              </w:rPr>
              <w:t>1</w:t>
            </w:r>
            <w:r>
              <w:rPr>
                <w:rFonts w:eastAsia="仿宋_GB2312" w:hint="eastAsia"/>
                <w:color w:val="000000"/>
                <w:szCs w:val="21"/>
              </w:rPr>
              <w:t>份）。</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七</w:t>
            </w:r>
            <w:r>
              <w:rPr>
                <w:rFonts w:eastAsia="仿宋_GB2312" w:hint="eastAsia"/>
                <w:color w:val="000000"/>
                <w:szCs w:val="21"/>
              </w:rPr>
              <w:t xml:space="preserve">) </w:t>
            </w:r>
            <w:r>
              <w:rPr>
                <w:rFonts w:eastAsia="仿宋_GB2312" w:hint="eastAsia"/>
                <w:color w:val="000000"/>
                <w:szCs w:val="21"/>
              </w:rPr>
              <w:t>机电类特种设备使用登记</w:t>
            </w:r>
            <w:r>
              <w:rPr>
                <w:rFonts w:eastAsia="仿宋_GB2312" w:hint="eastAsia"/>
                <w:color w:val="000000"/>
                <w:szCs w:val="21"/>
              </w:rPr>
              <w:t>[</w:t>
            </w:r>
            <w:r>
              <w:rPr>
                <w:rFonts w:eastAsia="仿宋_GB2312" w:hint="eastAsia"/>
                <w:color w:val="000000"/>
                <w:szCs w:val="21"/>
              </w:rPr>
              <w:t>场（厂）内专用机动车辆、客运索道、大型游乐设施</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特种设备注册登记申请书、申请人陈述（原件各</w:t>
            </w:r>
            <w:r>
              <w:rPr>
                <w:rFonts w:eastAsia="仿宋_GB2312" w:hint="eastAsia"/>
                <w:color w:val="000000"/>
                <w:szCs w:val="21"/>
              </w:rPr>
              <w:t>1</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使用者或所有权者的合法身份证明（复印件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3.</w:t>
            </w:r>
            <w:r>
              <w:rPr>
                <w:rFonts w:eastAsia="仿宋_GB2312" w:hint="eastAsia"/>
                <w:color w:val="000000"/>
                <w:szCs w:val="21"/>
              </w:rPr>
              <w:t>《使用登记表》（原件</w:t>
            </w:r>
            <w:r>
              <w:rPr>
                <w:rFonts w:eastAsia="仿宋_GB2312" w:hint="eastAsia"/>
                <w:color w:val="000000"/>
                <w:szCs w:val="21"/>
              </w:rPr>
              <w:t>2</w:t>
            </w:r>
            <w:r>
              <w:rPr>
                <w:rFonts w:eastAsia="仿宋_GB2312" w:hint="eastAsia"/>
                <w:color w:val="000000"/>
                <w:szCs w:val="21"/>
              </w:rPr>
              <w:t>份，加盖单位公章）；</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4. </w:t>
            </w:r>
            <w:r>
              <w:rPr>
                <w:rFonts w:eastAsia="仿宋_GB2312" w:hint="eastAsia"/>
                <w:color w:val="000000"/>
                <w:szCs w:val="21"/>
              </w:rPr>
              <w:t>有制造监督检验要求的设备提交制造过程监督检验证书（复印件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5.</w:t>
            </w:r>
            <w:r>
              <w:rPr>
                <w:rFonts w:eastAsia="仿宋_GB2312" w:hint="eastAsia"/>
                <w:color w:val="000000"/>
                <w:szCs w:val="21"/>
              </w:rPr>
              <w:t>安装监督检验报告（复印件</w:t>
            </w:r>
            <w:r>
              <w:rPr>
                <w:rFonts w:eastAsia="仿宋_GB2312" w:hint="eastAsia"/>
                <w:color w:val="000000"/>
                <w:szCs w:val="21"/>
              </w:rPr>
              <w:t>1</w:t>
            </w:r>
            <w:r>
              <w:rPr>
                <w:rFonts w:eastAsia="仿宋_GB2312" w:hint="eastAsia"/>
                <w:color w:val="000000"/>
                <w:szCs w:val="21"/>
              </w:rPr>
              <w:t>份，验原件）</w:t>
            </w:r>
            <w:r>
              <w:rPr>
                <w:rFonts w:eastAsia="仿宋_GB2312" w:hint="eastAsia"/>
                <w:color w:val="000000"/>
                <w:szCs w:val="21"/>
              </w:rPr>
              <w:t>)</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r>
              <w:rPr>
                <w:rFonts w:eastAsia="仿宋_GB2312" w:hint="eastAsia"/>
                <w:color w:val="000000"/>
                <w:szCs w:val="21"/>
              </w:rPr>
              <w:t>特种设备作业人员证（复印件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 xml:space="preserve"> 7.</w:t>
            </w:r>
            <w:r>
              <w:rPr>
                <w:rFonts w:eastAsia="仿宋_GB2312" w:hint="eastAsia"/>
                <w:color w:val="000000"/>
                <w:szCs w:val="21"/>
              </w:rPr>
              <w:t>使用和运营安全管理制度（复印件</w:t>
            </w:r>
            <w:r>
              <w:rPr>
                <w:rFonts w:eastAsia="仿宋_GB2312" w:hint="eastAsia"/>
                <w:color w:val="000000"/>
                <w:szCs w:val="21"/>
              </w:rPr>
              <w:t>1</w:t>
            </w:r>
            <w:r>
              <w:rPr>
                <w:rFonts w:eastAsia="仿宋_GB2312" w:hint="eastAsia"/>
                <w:color w:val="000000"/>
                <w:szCs w:val="21"/>
              </w:rPr>
              <w:t>份）；</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8.</w:t>
            </w:r>
            <w:r>
              <w:rPr>
                <w:rFonts w:eastAsia="仿宋_GB2312" w:hint="eastAsia"/>
                <w:color w:val="000000"/>
                <w:szCs w:val="21"/>
              </w:rPr>
              <w:t>购车发票复印件或公安证明（仅限厂车）（复印件</w:t>
            </w:r>
            <w:r>
              <w:rPr>
                <w:rFonts w:eastAsia="仿宋_GB2312" w:hint="eastAsia"/>
                <w:color w:val="000000"/>
                <w:szCs w:val="21"/>
              </w:rPr>
              <w:t>1</w:t>
            </w:r>
            <w:r>
              <w:rPr>
                <w:rFonts w:eastAsia="仿宋_GB2312" w:hint="eastAsia"/>
                <w:color w:val="000000"/>
                <w:szCs w:val="21"/>
              </w:rPr>
              <w:t>份，验原件）；</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9.</w:t>
            </w:r>
            <w:r>
              <w:rPr>
                <w:rFonts w:eastAsia="仿宋_GB2312" w:hint="eastAsia"/>
                <w:color w:val="000000"/>
                <w:szCs w:val="21"/>
              </w:rPr>
              <w:t>全车照片</w:t>
            </w:r>
            <w:r>
              <w:rPr>
                <w:rFonts w:eastAsia="仿宋_GB2312" w:hint="eastAsia"/>
                <w:color w:val="000000"/>
                <w:szCs w:val="21"/>
              </w:rPr>
              <w:t>1</w:t>
            </w:r>
            <w:r>
              <w:rPr>
                <w:rFonts w:eastAsia="仿宋_GB2312" w:hint="eastAsia"/>
                <w:color w:val="000000"/>
                <w:szCs w:val="21"/>
              </w:rPr>
              <w:t>张（仅限厂车）；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10.</w:t>
            </w:r>
            <w:r>
              <w:rPr>
                <w:rFonts w:eastAsia="仿宋_GB2312" w:hint="eastAsia"/>
                <w:color w:val="000000"/>
                <w:szCs w:val="21"/>
              </w:rPr>
              <w:t>产品质量合格证明（仅限厂车）（复印件</w:t>
            </w:r>
            <w:r>
              <w:rPr>
                <w:rFonts w:eastAsia="仿宋_GB2312" w:hint="eastAsia"/>
                <w:color w:val="000000"/>
                <w:szCs w:val="21"/>
              </w:rPr>
              <w:t>1</w:t>
            </w:r>
            <w:r>
              <w:rPr>
                <w:rFonts w:eastAsia="仿宋_GB2312" w:hint="eastAsia"/>
                <w:color w:val="000000"/>
                <w:szCs w:val="21"/>
              </w:rPr>
              <w:t>份，验原件）。</w:t>
            </w:r>
          </w:p>
        </w:tc>
      </w:tr>
      <w:tr w:rsidR="00070401">
        <w:trP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lastRenderedPageBreak/>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办理行政许可流程</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（一）申请</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提交方式</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w:t>
            </w:r>
            <w:r>
              <w:rPr>
                <w:rFonts w:eastAsia="仿宋_GB2312" w:hint="eastAsia"/>
                <w:color w:val="000000"/>
                <w:szCs w:val="21"/>
              </w:rPr>
              <w:t>1</w:t>
            </w:r>
            <w:r>
              <w:rPr>
                <w:rFonts w:eastAsia="仿宋_GB2312" w:hint="eastAsia"/>
                <w:color w:val="000000"/>
                <w:szCs w:val="21"/>
              </w:rPr>
              <w:t>）窗口提交</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接收申请的实施机关：昆明市人民政府政务服务中心综合窗口；接收地址：昆明市呈贡区锦绣大街</w:t>
            </w:r>
            <w:r>
              <w:rPr>
                <w:rFonts w:eastAsia="仿宋_GB2312" w:hint="eastAsia"/>
                <w:color w:val="000000"/>
                <w:szCs w:val="21"/>
              </w:rPr>
              <w:t>1</w:t>
            </w:r>
            <w:r>
              <w:rPr>
                <w:rFonts w:eastAsia="仿宋_GB2312" w:hint="eastAsia"/>
                <w:color w:val="000000"/>
                <w:szCs w:val="21"/>
              </w:rPr>
              <w:t>号综合服务楼。</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2.</w:t>
            </w:r>
            <w:r>
              <w:rPr>
                <w:rFonts w:eastAsia="仿宋_GB2312" w:hint="eastAsia"/>
                <w:color w:val="000000"/>
                <w:szCs w:val="21"/>
              </w:rPr>
              <w:t>提交时间：</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窗口：法定工作日，上午</w:t>
            </w:r>
            <w:r>
              <w:rPr>
                <w:rFonts w:eastAsia="仿宋_GB2312" w:hint="eastAsia"/>
                <w:color w:val="000000"/>
                <w:szCs w:val="21"/>
              </w:rPr>
              <w:t>9:00-12:00</w:t>
            </w:r>
            <w:r>
              <w:rPr>
                <w:rFonts w:eastAsia="仿宋_GB2312" w:hint="eastAsia"/>
                <w:color w:val="000000"/>
                <w:szCs w:val="21"/>
              </w:rPr>
              <w:t>，下午</w:t>
            </w:r>
            <w:r>
              <w:rPr>
                <w:rFonts w:eastAsia="仿宋_GB2312" w:hint="eastAsia"/>
                <w:color w:val="000000"/>
                <w:szCs w:val="21"/>
              </w:rPr>
              <w:t>13:00-17</w:t>
            </w:r>
            <w:r>
              <w:rPr>
                <w:rFonts w:eastAsia="仿宋_GB2312" w:hint="eastAsia"/>
                <w:color w:val="000000"/>
                <w:szCs w:val="21"/>
              </w:rPr>
              <w:t>：</w:t>
            </w:r>
            <w:r>
              <w:rPr>
                <w:rFonts w:eastAsia="仿宋_GB2312" w:hint="eastAsia"/>
                <w:color w:val="000000"/>
                <w:szCs w:val="21"/>
              </w:rPr>
              <w:t>00</w:t>
            </w:r>
            <w:r>
              <w:rPr>
                <w:rFonts w:eastAsia="仿宋_GB2312" w:hint="eastAsia"/>
                <w:color w:val="000000"/>
                <w:szCs w:val="21"/>
              </w:rPr>
              <w:t>。</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（三）受理</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现场受理时，申请被受理的，申请人获得昆明市人民政府政务服务中心综合窗口《昆明市政务服务大厅</w:t>
            </w:r>
            <w:r>
              <w:rPr>
                <w:rFonts w:eastAsia="仿宋_GB2312" w:hint="eastAsia"/>
                <w:color w:val="000000"/>
                <w:szCs w:val="21"/>
              </w:rPr>
              <w:t>-</w:t>
            </w:r>
            <w:r>
              <w:rPr>
                <w:rFonts w:eastAsia="仿宋_GB2312" w:hint="eastAsia"/>
                <w:color w:val="000000"/>
                <w:szCs w:val="21"/>
              </w:rPr>
              <w:t>业务收件回执》代替受理通知书；申请不被受理的，申请人可获得昆明市质量技术监督局出具的不予受理通知书；提交申请但申请材料不齐全或者不符合法定形式的，申请人可获得昆明市质量技术监督局出具的补正材料通知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（四）审核</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受理后</w:t>
            </w:r>
            <w:r>
              <w:rPr>
                <w:rFonts w:eastAsia="仿宋_GB2312" w:hint="eastAsia"/>
                <w:color w:val="000000"/>
                <w:szCs w:val="21"/>
              </w:rPr>
              <w:t xml:space="preserve"> 2 </w:t>
            </w:r>
            <w:r>
              <w:rPr>
                <w:rFonts w:eastAsia="仿宋_GB2312" w:hint="eastAsia"/>
                <w:color w:val="000000"/>
                <w:szCs w:val="21"/>
              </w:rPr>
              <w:t>个工作日内完成书面审查。</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（五）许可决定及送达方式</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书面审查通过后</w:t>
            </w:r>
            <w:r>
              <w:rPr>
                <w:rFonts w:eastAsia="仿宋_GB2312" w:hint="eastAsia"/>
                <w:color w:val="000000"/>
                <w:szCs w:val="21"/>
              </w:rPr>
              <w:t>2</w:t>
            </w:r>
            <w:r>
              <w:rPr>
                <w:rFonts w:eastAsia="仿宋_GB2312" w:hint="eastAsia"/>
                <w:color w:val="000000"/>
                <w:szCs w:val="21"/>
              </w:rPr>
              <w:t>个工作日作出准予许可或不予许可决定。</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自作出决定之日起</w:t>
            </w:r>
            <w:r>
              <w:rPr>
                <w:rFonts w:eastAsia="仿宋_GB2312" w:hint="eastAsia"/>
                <w:color w:val="000000"/>
                <w:szCs w:val="21"/>
              </w:rPr>
              <w:t xml:space="preserve">20 </w:t>
            </w:r>
            <w:r>
              <w:rPr>
                <w:rFonts w:eastAsia="仿宋_GB2312" w:hint="eastAsia"/>
                <w:color w:val="000000"/>
                <w:szCs w:val="21"/>
              </w:rPr>
              <w:t>日内，许可结果将在行政审批信息平台上和×××××上公开（以审改办和政务局确定为准）。</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办理结果：对许可通过的单位或个人，颁发《特种设备使用登记证》、《特种设备使用登记表》，证件在检验合格期间内有效。对不予许可的单位，下发《不予行政许可决定书》。</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送达方式：到昆明市呈贡区锦绣大街</w:t>
            </w:r>
            <w:r>
              <w:rPr>
                <w:rFonts w:eastAsia="仿宋_GB2312" w:hint="eastAsia"/>
                <w:color w:val="000000"/>
                <w:szCs w:val="21"/>
              </w:rPr>
              <w:t>1</w:t>
            </w:r>
            <w:r>
              <w:rPr>
                <w:rFonts w:eastAsia="仿宋_GB2312" w:hint="eastAsia"/>
                <w:color w:val="000000"/>
                <w:szCs w:val="21"/>
              </w:rPr>
              <w:t>号综合服务楼综合窗口直接领取。或证书制作完成后</w:t>
            </w:r>
            <w:r>
              <w:rPr>
                <w:rFonts w:eastAsia="仿宋_GB2312" w:hint="eastAsia"/>
                <w:color w:val="000000"/>
                <w:szCs w:val="21"/>
              </w:rPr>
              <w:t xml:space="preserve"> 3 </w:t>
            </w:r>
            <w:r>
              <w:rPr>
                <w:rFonts w:eastAsia="仿宋_GB2312" w:hint="eastAsia"/>
                <w:color w:val="000000"/>
                <w:szCs w:val="21"/>
              </w:rPr>
              <w:t>个工作日内邮寄至申请人预留地址。</w:t>
            </w:r>
          </w:p>
        </w:tc>
      </w:tr>
      <w:tr w:rsidR="00070401">
        <w:trPr>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6</w:t>
            </w:r>
          </w:p>
        </w:tc>
        <w:tc>
          <w:tcPr>
            <w:tcW w:w="1200" w:type="dxa"/>
            <w:tcBorders>
              <w:top w:val="single" w:sz="4" w:space="0" w:color="000000"/>
              <w:left w:val="single" w:sz="4" w:space="0" w:color="000000"/>
              <w:bottom w:val="single" w:sz="4" w:space="0" w:color="000000"/>
              <w:right w:val="single" w:sz="4" w:space="0" w:color="000000"/>
            </w:tcBorders>
            <w:vAlign w:val="center"/>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行政许可时限</w:t>
            </w:r>
          </w:p>
        </w:tc>
        <w:tc>
          <w:tcPr>
            <w:tcW w:w="7656" w:type="dxa"/>
            <w:tcBorders>
              <w:top w:val="single" w:sz="4" w:space="0" w:color="000000"/>
              <w:left w:val="single" w:sz="4" w:space="0" w:color="000000"/>
              <w:bottom w:val="single" w:sz="4" w:space="0" w:color="000000"/>
              <w:right w:val="single" w:sz="4" w:space="0" w:color="000000"/>
            </w:tcBorders>
          </w:tcPr>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申请时限：法定工作日提交申请。受理时限：</w:t>
            </w:r>
            <w:r>
              <w:rPr>
                <w:rFonts w:eastAsia="仿宋_GB2312" w:hint="eastAsia"/>
                <w:color w:val="000000"/>
                <w:szCs w:val="21"/>
              </w:rPr>
              <w:t>15</w:t>
            </w:r>
            <w:r>
              <w:rPr>
                <w:rFonts w:eastAsia="仿宋_GB2312" w:hint="eastAsia"/>
                <w:color w:val="000000"/>
                <w:szCs w:val="21"/>
              </w:rPr>
              <w:t>个工作日。</w:t>
            </w:r>
          </w:p>
          <w:p w:rsidR="00070401" w:rsidRDefault="005645F8">
            <w:pPr>
              <w:spacing w:line="260" w:lineRule="exact"/>
              <w:ind w:rightChars="-46" w:right="-97"/>
              <w:jc w:val="left"/>
              <w:rPr>
                <w:rFonts w:eastAsia="仿宋_GB2312"/>
                <w:color w:val="000000"/>
                <w:szCs w:val="21"/>
              </w:rPr>
            </w:pPr>
            <w:r>
              <w:rPr>
                <w:rFonts w:eastAsia="仿宋_GB2312" w:hint="eastAsia"/>
                <w:color w:val="000000"/>
                <w:szCs w:val="21"/>
              </w:rPr>
              <w:t>法定办理时限</w:t>
            </w:r>
            <w:r>
              <w:rPr>
                <w:rFonts w:eastAsia="仿宋_GB2312" w:hint="eastAsia"/>
                <w:color w:val="000000"/>
                <w:szCs w:val="21"/>
              </w:rPr>
              <w:t>: 15</w:t>
            </w:r>
            <w:r>
              <w:rPr>
                <w:rFonts w:eastAsia="仿宋_GB2312" w:hint="eastAsia"/>
                <w:color w:val="000000"/>
                <w:szCs w:val="21"/>
              </w:rPr>
              <w:t>个工作日。承诺办理时限：</w:t>
            </w:r>
            <w:r>
              <w:rPr>
                <w:rFonts w:eastAsia="仿宋_GB2312" w:hint="eastAsia"/>
                <w:color w:val="000000"/>
                <w:szCs w:val="21"/>
              </w:rPr>
              <w:t>5</w:t>
            </w:r>
            <w:r>
              <w:rPr>
                <w:rFonts w:eastAsia="仿宋_GB2312" w:hint="eastAsia"/>
                <w:color w:val="000000"/>
                <w:szCs w:val="21"/>
              </w:rPr>
              <w:t>个工作日。</w:t>
            </w:r>
          </w:p>
        </w:tc>
      </w:tr>
    </w:tbl>
    <w:p w:rsidR="00070401" w:rsidRDefault="00070401">
      <w:pPr>
        <w:spacing w:line="560" w:lineRule="exact"/>
        <w:ind w:rightChars="-47" w:right="-99"/>
        <w:jc w:val="center"/>
        <w:rPr>
          <w:rFonts w:ascii="方正小标宋_GBK" w:eastAsia="方正小标宋_GBK"/>
          <w:color w:val="000000"/>
          <w:sz w:val="44"/>
          <w:szCs w:val="44"/>
        </w:rPr>
      </w:pPr>
    </w:p>
    <w:sectPr w:rsidR="00070401" w:rsidSect="0007040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E2" w:rsidRDefault="005C47E2" w:rsidP="00070401">
      <w:r>
        <w:separator/>
      </w:r>
    </w:p>
  </w:endnote>
  <w:endnote w:type="continuationSeparator" w:id="0">
    <w:p w:rsidR="005C47E2" w:rsidRDefault="005C47E2" w:rsidP="00070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01" w:rsidRDefault="008029E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70401" w:rsidRDefault="005645F8">
                <w:pPr>
                  <w:snapToGrid w:val="0"/>
                  <w:rPr>
                    <w:sz w:val="18"/>
                  </w:rPr>
                </w:pPr>
                <w:r>
                  <w:rPr>
                    <w:rFonts w:hint="eastAsia"/>
                    <w:sz w:val="18"/>
                  </w:rPr>
                  <w:t>—</w:t>
                </w:r>
                <w:r w:rsidR="008029EE">
                  <w:rPr>
                    <w:rFonts w:hint="eastAsia"/>
                    <w:sz w:val="32"/>
                    <w:szCs w:val="32"/>
                  </w:rPr>
                  <w:fldChar w:fldCharType="begin"/>
                </w:r>
                <w:r>
                  <w:rPr>
                    <w:rFonts w:hint="eastAsia"/>
                    <w:sz w:val="32"/>
                    <w:szCs w:val="32"/>
                  </w:rPr>
                  <w:instrText xml:space="preserve"> PAGE  \* MERGEFORMAT </w:instrText>
                </w:r>
                <w:r w:rsidR="008029EE">
                  <w:rPr>
                    <w:rFonts w:hint="eastAsia"/>
                    <w:sz w:val="32"/>
                    <w:szCs w:val="32"/>
                  </w:rPr>
                  <w:fldChar w:fldCharType="separate"/>
                </w:r>
                <w:r w:rsidR="001E1A56">
                  <w:rPr>
                    <w:noProof/>
                    <w:sz w:val="32"/>
                    <w:szCs w:val="32"/>
                  </w:rPr>
                  <w:t>1</w:t>
                </w:r>
                <w:r w:rsidR="008029EE">
                  <w:rPr>
                    <w:rFonts w:hint="eastAsia"/>
                    <w:sz w:val="32"/>
                    <w:szCs w:val="32"/>
                  </w:rPr>
                  <w:fldChar w:fldCharType="end"/>
                </w:r>
                <w:r>
                  <w:rPr>
                    <w:rFonts w:hint="eastAsia"/>
                    <w:sz w:val="1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E2" w:rsidRDefault="005C47E2" w:rsidP="00070401">
      <w:r>
        <w:separator/>
      </w:r>
    </w:p>
  </w:footnote>
  <w:footnote w:type="continuationSeparator" w:id="0">
    <w:p w:rsidR="005C47E2" w:rsidRDefault="005C47E2" w:rsidP="00070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89D60"/>
    <w:multiLevelType w:val="singleLevel"/>
    <w:tmpl w:val="5B489D60"/>
    <w:lvl w:ilvl="0">
      <w:start w:val="2"/>
      <w:numFmt w:val="decimal"/>
      <w:pStyle w:val="a"/>
      <w:suff w:val="nothing"/>
      <w:lvlText w:val="%1."/>
      <w:lvlJc w:val="left"/>
    </w:lvl>
  </w:abstractNum>
  <w:abstractNum w:abstractNumId="1">
    <w:nsid w:val="5BFE3C22"/>
    <w:multiLevelType w:val="singleLevel"/>
    <w:tmpl w:val="5BFE3C22"/>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C9761C"/>
    <w:rsid w:val="00070401"/>
    <w:rsid w:val="000D4E68"/>
    <w:rsid w:val="00112D64"/>
    <w:rsid w:val="00121DF1"/>
    <w:rsid w:val="001E1A56"/>
    <w:rsid w:val="00256C83"/>
    <w:rsid w:val="00334814"/>
    <w:rsid w:val="003E5D1D"/>
    <w:rsid w:val="005645F8"/>
    <w:rsid w:val="005C1F8B"/>
    <w:rsid w:val="005C47E2"/>
    <w:rsid w:val="0064368F"/>
    <w:rsid w:val="006952A0"/>
    <w:rsid w:val="006B733C"/>
    <w:rsid w:val="007D7E64"/>
    <w:rsid w:val="008029EE"/>
    <w:rsid w:val="009F4902"/>
    <w:rsid w:val="00A42360"/>
    <w:rsid w:val="00AE4C9C"/>
    <w:rsid w:val="00B042BE"/>
    <w:rsid w:val="00B214C6"/>
    <w:rsid w:val="00B9096E"/>
    <w:rsid w:val="00C57B6A"/>
    <w:rsid w:val="00D22854"/>
    <w:rsid w:val="00DC1FF3"/>
    <w:rsid w:val="00E3178D"/>
    <w:rsid w:val="00E327B2"/>
    <w:rsid w:val="00EE7CCD"/>
    <w:rsid w:val="08C30E1F"/>
    <w:rsid w:val="0A42158F"/>
    <w:rsid w:val="0A5A34CF"/>
    <w:rsid w:val="11B55F5E"/>
    <w:rsid w:val="1673652B"/>
    <w:rsid w:val="20C9761C"/>
    <w:rsid w:val="378708A8"/>
    <w:rsid w:val="39C04497"/>
    <w:rsid w:val="41B42DBF"/>
    <w:rsid w:val="4BC25829"/>
    <w:rsid w:val="5268372C"/>
    <w:rsid w:val="548B0182"/>
    <w:rsid w:val="63AD7298"/>
    <w:rsid w:val="6A6566E6"/>
    <w:rsid w:val="6FE32234"/>
    <w:rsid w:val="76283034"/>
    <w:rsid w:val="7E7C6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70401"/>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070401"/>
    <w:pPr>
      <w:tabs>
        <w:tab w:val="center" w:pos="4153"/>
        <w:tab w:val="right" w:pos="8306"/>
      </w:tabs>
      <w:snapToGrid w:val="0"/>
      <w:jc w:val="left"/>
    </w:pPr>
    <w:rPr>
      <w:sz w:val="18"/>
    </w:rPr>
  </w:style>
  <w:style w:type="paragraph" w:styleId="a5">
    <w:name w:val="header"/>
    <w:basedOn w:val="a0"/>
    <w:rsid w:val="000704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0"/>
    <w:qFormat/>
    <w:rsid w:val="00070401"/>
    <w:pPr>
      <w:spacing w:before="100" w:beforeAutospacing="1" w:after="100" w:afterAutospacing="1"/>
      <w:jc w:val="left"/>
    </w:pPr>
    <w:rPr>
      <w:kern w:val="0"/>
      <w:sz w:val="24"/>
    </w:rPr>
  </w:style>
  <w:style w:type="character" w:styleId="a7">
    <w:name w:val="FollowedHyperlink"/>
    <w:rsid w:val="00070401"/>
    <w:rPr>
      <w:color w:val="800080"/>
      <w:u w:val="single"/>
    </w:rPr>
  </w:style>
  <w:style w:type="table" w:styleId="a8">
    <w:name w:val="Table Grid"/>
    <w:basedOn w:val="a2"/>
    <w:qFormat/>
    <w:rsid w:val="000704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1"/>
    <w:qFormat/>
    <w:rsid w:val="00070401"/>
    <w:rPr>
      <w:rFonts w:ascii="宋体" w:eastAsia="宋体" w:hAnsi="宋体" w:cs="宋体" w:hint="eastAsia"/>
      <w:color w:val="000000"/>
      <w:sz w:val="18"/>
      <w:szCs w:val="18"/>
      <w:u w:val="none"/>
    </w:rPr>
  </w:style>
  <w:style w:type="character" w:customStyle="1" w:styleId="font61">
    <w:name w:val="font61"/>
    <w:basedOn w:val="a1"/>
    <w:qFormat/>
    <w:rsid w:val="00070401"/>
    <w:rPr>
      <w:rFonts w:ascii="宋体" w:eastAsia="宋体" w:hAnsi="宋体" w:cs="宋体" w:hint="eastAsia"/>
      <w:color w:val="FF0000"/>
      <w:sz w:val="18"/>
      <w:szCs w:val="18"/>
      <w:u w:val="none"/>
    </w:rPr>
  </w:style>
  <w:style w:type="character" w:customStyle="1" w:styleId="font51">
    <w:name w:val="font51"/>
    <w:basedOn w:val="a1"/>
    <w:qFormat/>
    <w:rsid w:val="00070401"/>
    <w:rPr>
      <w:rFonts w:ascii="宋体" w:eastAsia="宋体" w:hAnsi="宋体" w:cs="宋体" w:hint="eastAsia"/>
      <w:color w:val="auto"/>
      <w:sz w:val="18"/>
      <w:szCs w:val="18"/>
      <w:u w:val="none"/>
    </w:rPr>
  </w:style>
  <w:style w:type="character" w:customStyle="1" w:styleId="font21">
    <w:name w:val="font21"/>
    <w:basedOn w:val="a1"/>
    <w:qFormat/>
    <w:rsid w:val="00070401"/>
    <w:rPr>
      <w:rFonts w:ascii="宋体" w:eastAsia="宋体" w:hAnsi="宋体" w:cs="宋体" w:hint="eastAsia"/>
      <w:color w:val="000000"/>
      <w:sz w:val="18"/>
      <w:szCs w:val="18"/>
      <w:u w:val="none"/>
    </w:rPr>
  </w:style>
  <w:style w:type="character" w:customStyle="1" w:styleId="CharChar">
    <w:name w:val="段 Char Char"/>
    <w:link w:val="a9"/>
    <w:qFormat/>
    <w:rsid w:val="00070401"/>
    <w:rPr>
      <w:rFonts w:ascii="宋体"/>
      <w:sz w:val="21"/>
    </w:rPr>
  </w:style>
  <w:style w:type="paragraph" w:customStyle="1" w:styleId="a9">
    <w:name w:val="段"/>
    <w:link w:val="CharChar"/>
    <w:qFormat/>
    <w:rsid w:val="00070401"/>
    <w:pPr>
      <w:tabs>
        <w:tab w:val="center" w:pos="4201"/>
        <w:tab w:val="right" w:leader="dot" w:pos="9298"/>
      </w:tabs>
      <w:autoSpaceDE w:val="0"/>
      <w:autoSpaceDN w:val="0"/>
      <w:ind w:firstLineChars="200" w:firstLine="420"/>
      <w:jc w:val="both"/>
    </w:pPr>
    <w:rPr>
      <w:rFonts w:ascii="宋体"/>
      <w:sz w:val="21"/>
    </w:rPr>
  </w:style>
  <w:style w:type="paragraph" w:customStyle="1" w:styleId="a">
    <w:name w:val="二级条标题"/>
    <w:basedOn w:val="a0"/>
    <w:next w:val="a9"/>
    <w:qFormat/>
    <w:rsid w:val="00070401"/>
    <w:pPr>
      <w:widowControl/>
      <w:numPr>
        <w:ilvl w:val="2"/>
        <w:numId w:val="1"/>
      </w:numPr>
      <w:spacing w:before="50" w:after="50"/>
      <w:jc w:val="left"/>
      <w:outlineLvl w:val="3"/>
    </w:pPr>
    <w:rPr>
      <w:rFonts w:ascii="黑体" w:eastAsia="黑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jda.gov.cn/publish/main/1162/20131027112528899193131/jyxuk-bf-sqb.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ylqxxkba.cfda.gov.cn:8800/sign_in" TargetMode="External"/><Relationship Id="rId4" Type="http://schemas.openxmlformats.org/officeDocument/2006/relationships/settings" Target="settings.xml"/><Relationship Id="rId9" Type="http://schemas.openxmlformats.org/officeDocument/2006/relationships/hyperlink" Target="http://www.bjda.gov.cn/publish/main/1162/20131027135134757103821/38-7-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2625</Words>
  <Characters>14966</Characters>
  <Application>Microsoft Office Word</Application>
  <DocSecurity>0</DocSecurity>
  <Lines>124</Lines>
  <Paragraphs>35</Paragraphs>
  <ScaleCrop>false</ScaleCrop>
  <Company>昆明市直属党政机关单位</Company>
  <LinksUpToDate>false</LinksUpToDate>
  <CharactersWithSpaces>17556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2018-09-11T06:32:00Z</cp:lastPrinted>
  <dcterms:created xsi:type="dcterms:W3CDTF">2018-11-28T02:41:00Z</dcterms:created>
  <dcterms:modified xsi:type="dcterms:W3CDTF">2018-11-29T12:37:00Z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