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ind w:right="-344" w:rightChars="-109"/>
        <w:jc w:val="center"/>
        <w:rPr>
          <w:rFonts w:ascii="黑体" w:eastAsia="黑体"/>
          <w:sz w:val="36"/>
          <w:szCs w:val="36"/>
        </w:rPr>
      </w:pPr>
    </w:p>
    <w:p>
      <w:pPr>
        <w:spacing w:line="560" w:lineRule="exact"/>
        <w:ind w:right="-344" w:rightChars="-109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安宁市民政局2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024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农村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低保救助情况公示</w:t>
      </w:r>
    </w:p>
    <w:p>
      <w:pPr>
        <w:spacing w:line="560" w:lineRule="exact"/>
        <w:ind w:right="-344" w:rightChars="-109" w:firstLine="632" w:firstLineChars="200"/>
        <w:rPr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32" w:firstLineChars="200"/>
        <w:textAlignment w:val="auto"/>
        <w:rPr>
          <w:rFonts w:hint="eastAsia" w:eastAsia="仿宋_GB2312"/>
          <w:szCs w:val="32"/>
          <w:lang w:eastAsia="zh-CN"/>
        </w:rPr>
      </w:pPr>
      <w:r>
        <w:rPr>
          <w:szCs w:val="32"/>
        </w:rPr>
        <w:t>按照 “</w:t>
      </w:r>
      <w:r>
        <w:rPr>
          <w:rFonts w:hint="eastAsia"/>
          <w:szCs w:val="32"/>
        </w:rPr>
        <w:t>应保尽保、动态施保</w:t>
      </w:r>
      <w:r>
        <w:rPr>
          <w:szCs w:val="32"/>
        </w:rPr>
        <w:t>”的原则，</w:t>
      </w:r>
      <w:r>
        <w:rPr>
          <w:rFonts w:hint="eastAsia"/>
          <w:szCs w:val="32"/>
          <w:lang w:eastAsia="zh-CN"/>
        </w:rPr>
        <w:t>安宁市民政局</w:t>
      </w:r>
      <w:r>
        <w:rPr>
          <w:szCs w:val="32"/>
        </w:rPr>
        <w:t>及时将符合救助条件的</w:t>
      </w:r>
      <w:r>
        <w:rPr>
          <w:rFonts w:hint="eastAsia"/>
          <w:szCs w:val="32"/>
        </w:rPr>
        <w:t>农村困难群众</w:t>
      </w:r>
      <w:r>
        <w:rPr>
          <w:szCs w:val="32"/>
        </w:rPr>
        <w:t>纳入</w:t>
      </w:r>
      <w:r>
        <w:rPr>
          <w:rFonts w:hint="eastAsia"/>
          <w:szCs w:val="32"/>
        </w:rPr>
        <w:t>保障</w:t>
      </w:r>
      <w:r>
        <w:rPr>
          <w:szCs w:val="32"/>
        </w:rPr>
        <w:t>范围，</w:t>
      </w:r>
      <w:r>
        <w:rPr>
          <w:rFonts w:hint="eastAsia"/>
          <w:szCs w:val="32"/>
        </w:rPr>
        <w:t>保障</w:t>
      </w:r>
      <w:r>
        <w:rPr>
          <w:szCs w:val="32"/>
        </w:rPr>
        <w:t>率达100%</w:t>
      </w:r>
      <w:r>
        <w:rPr>
          <w:rFonts w:hint="eastAsia"/>
          <w:szCs w:val="32"/>
        </w:rPr>
        <w:t>。</w:t>
      </w:r>
      <w:r>
        <w:rPr>
          <w:rFonts w:hint="eastAsia"/>
          <w:szCs w:val="32"/>
          <w:lang w:eastAsia="zh-CN"/>
        </w:rPr>
        <w:t>安宁</w:t>
      </w:r>
      <w:r>
        <w:rPr>
          <w:szCs w:val="32"/>
        </w:rPr>
        <w:t>市现行的</w:t>
      </w:r>
      <w:r>
        <w:rPr>
          <w:rFonts w:hint="eastAsia"/>
          <w:szCs w:val="32"/>
          <w:lang w:eastAsia="zh-CN"/>
        </w:rPr>
        <w:t>农村</w:t>
      </w:r>
      <w:r>
        <w:rPr>
          <w:szCs w:val="32"/>
        </w:rPr>
        <w:t>低保标准为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cs="Times New Roman"/>
          <w:sz w:val="32"/>
          <w:szCs w:val="32"/>
          <w:lang w:val="en-US" w:eastAsia="zh-CN"/>
        </w:rPr>
        <w:t>400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元/人/年</w:t>
      </w:r>
      <w:r>
        <w:rPr>
          <w:rFonts w:hint="eastAsia" w:cs="Times New Roman"/>
          <w:sz w:val="32"/>
          <w:szCs w:val="32"/>
          <w:lang w:eastAsia="zh-CN"/>
        </w:rPr>
        <w:t>（</w:t>
      </w:r>
      <w:r>
        <w:rPr>
          <w:rFonts w:hint="eastAsia" w:cs="Times New Roman"/>
          <w:sz w:val="32"/>
          <w:szCs w:val="32"/>
          <w:lang w:val="en-US" w:eastAsia="zh-CN"/>
        </w:rPr>
        <w:t>即：</w:t>
      </w:r>
      <w:r>
        <w:rPr>
          <w:rFonts w:hint="eastAsia"/>
          <w:szCs w:val="32"/>
          <w:lang w:val="en-US" w:eastAsia="zh-CN"/>
        </w:rPr>
        <w:t>533.33</w:t>
      </w:r>
      <w:r>
        <w:rPr>
          <w:szCs w:val="32"/>
        </w:rPr>
        <w:t>元/人/月</w:t>
      </w:r>
      <w:r>
        <w:rPr>
          <w:rFonts w:hint="eastAsia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分三</w:t>
      </w:r>
      <w:r>
        <w:rPr>
          <w:rFonts w:hint="eastAsia" w:cs="Times New Roman"/>
          <w:sz w:val="32"/>
          <w:szCs w:val="32"/>
          <w:lang w:val="en-US" w:eastAsia="zh-CN"/>
        </w:rPr>
        <w:t>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认定发放，A档</w:t>
      </w:r>
      <w:r>
        <w:rPr>
          <w:rFonts w:hint="eastAsia" w:cs="Times New Roman"/>
          <w:sz w:val="32"/>
          <w:szCs w:val="32"/>
          <w:lang w:val="en-US" w:eastAsia="zh-CN"/>
        </w:rPr>
        <w:t>533.33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元/人/月、B档</w:t>
      </w:r>
      <w:r>
        <w:rPr>
          <w:rFonts w:hint="eastAsia" w:cs="Times New Roman"/>
          <w:sz w:val="32"/>
          <w:szCs w:val="32"/>
          <w:lang w:val="en-US" w:eastAsia="zh-CN"/>
        </w:rPr>
        <w:t>508.33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元/人/月、C档4</w:t>
      </w:r>
      <w:r>
        <w:rPr>
          <w:rFonts w:hint="eastAsia" w:cs="Times New Roman"/>
          <w:sz w:val="32"/>
          <w:szCs w:val="32"/>
          <w:lang w:val="en-US" w:eastAsia="zh-CN"/>
        </w:rPr>
        <w:t>68.33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元/人/月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cs="Times New Roman"/>
          <w:sz w:val="32"/>
          <w:szCs w:val="32"/>
          <w:lang w:val="en-US" w:eastAsia="zh-CN"/>
        </w:rPr>
        <w:t>7</w:t>
      </w:r>
      <w:r>
        <w:rPr>
          <w:szCs w:val="32"/>
        </w:rPr>
        <w:t>月份，</w:t>
      </w:r>
      <w:r>
        <w:rPr>
          <w:rFonts w:hint="eastAsia"/>
          <w:szCs w:val="32"/>
          <w:lang w:val="en-US" w:eastAsia="zh-CN"/>
        </w:rPr>
        <w:t>享受</w:t>
      </w:r>
      <w:r>
        <w:rPr>
          <w:rFonts w:hint="eastAsia"/>
          <w:szCs w:val="32"/>
          <w:highlight w:val="none"/>
          <w:lang w:eastAsia="zh-CN"/>
        </w:rPr>
        <w:t>农村低保</w:t>
      </w:r>
      <w:r>
        <w:rPr>
          <w:rFonts w:hint="eastAsia"/>
          <w:szCs w:val="32"/>
          <w:highlight w:val="none"/>
          <w:lang w:val="en-US" w:eastAsia="zh-CN"/>
        </w:rPr>
        <w:t>985</w:t>
      </w:r>
      <w:r>
        <w:rPr>
          <w:rFonts w:hint="eastAsia"/>
          <w:szCs w:val="32"/>
          <w:highlight w:val="none"/>
        </w:rPr>
        <w:t>户</w:t>
      </w:r>
      <w:r>
        <w:rPr>
          <w:rFonts w:hint="eastAsia"/>
          <w:szCs w:val="32"/>
          <w:highlight w:val="none"/>
          <w:lang w:val="en-US" w:eastAsia="zh-CN"/>
        </w:rPr>
        <w:t>1185</w:t>
      </w:r>
      <w:r>
        <w:rPr>
          <w:rFonts w:hint="eastAsia"/>
          <w:szCs w:val="32"/>
          <w:highlight w:val="none"/>
        </w:rPr>
        <w:t>人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eastAsia"/>
          <w:szCs w:val="32"/>
          <w:highlight w:val="none"/>
        </w:rPr>
        <w:t>其中</w:t>
      </w:r>
      <w:r>
        <w:rPr>
          <w:rFonts w:hint="eastAsia"/>
          <w:szCs w:val="32"/>
          <w:highlight w:val="none"/>
          <w:lang w:eastAsia="zh-CN"/>
        </w:rPr>
        <w:t>，</w:t>
      </w:r>
      <w:r>
        <w:rPr>
          <w:rFonts w:hint="eastAsia"/>
          <w:szCs w:val="32"/>
          <w:highlight w:val="none"/>
        </w:rPr>
        <w:t>残疾人</w:t>
      </w:r>
      <w:r>
        <w:rPr>
          <w:rFonts w:hint="eastAsia"/>
          <w:strike w:val="0"/>
          <w:dstrike w:val="0"/>
          <w:szCs w:val="32"/>
          <w:highlight w:val="none"/>
          <w:u w:val="none"/>
          <w:lang w:val="en-US" w:eastAsia="zh-CN"/>
        </w:rPr>
        <w:t>584</w:t>
      </w:r>
      <w:r>
        <w:rPr>
          <w:rFonts w:hint="eastAsia"/>
          <w:strike w:val="0"/>
          <w:dstrike w:val="0"/>
          <w:szCs w:val="32"/>
          <w:highlight w:val="none"/>
          <w:u w:val="none"/>
        </w:rPr>
        <w:t>人，老年人</w:t>
      </w:r>
      <w:r>
        <w:rPr>
          <w:rFonts w:hint="eastAsia"/>
          <w:strike w:val="0"/>
          <w:dstrike w:val="0"/>
          <w:szCs w:val="32"/>
          <w:highlight w:val="none"/>
          <w:u w:val="none"/>
          <w:lang w:val="en-US" w:eastAsia="zh-CN"/>
        </w:rPr>
        <w:t>523</w:t>
      </w:r>
      <w:r>
        <w:rPr>
          <w:rFonts w:hint="eastAsia"/>
          <w:strike w:val="0"/>
          <w:dstrike w:val="0"/>
          <w:szCs w:val="32"/>
          <w:highlight w:val="none"/>
          <w:u w:val="none"/>
        </w:rPr>
        <w:t>未成年人</w:t>
      </w:r>
      <w:r>
        <w:rPr>
          <w:rFonts w:hint="eastAsia"/>
          <w:strike w:val="0"/>
          <w:dstrike w:val="0"/>
          <w:szCs w:val="32"/>
          <w:highlight w:val="none"/>
          <w:u w:val="none"/>
          <w:lang w:val="en-US" w:eastAsia="zh-CN"/>
        </w:rPr>
        <w:t>99</w:t>
      </w:r>
      <w:r>
        <w:rPr>
          <w:rFonts w:hint="eastAsia"/>
          <w:strike w:val="0"/>
          <w:dstrike w:val="0"/>
          <w:szCs w:val="32"/>
          <w:highlight w:val="none"/>
          <w:u w:val="none"/>
        </w:rPr>
        <w:t>人</w:t>
      </w:r>
      <w:r>
        <w:rPr>
          <w:rFonts w:hint="eastAsia"/>
          <w:strike w:val="0"/>
          <w:dstrike w:val="0"/>
          <w:szCs w:val="32"/>
          <w:highlight w:val="none"/>
          <w:u w:val="none"/>
          <w:lang w:eastAsia="zh-CN"/>
        </w:rPr>
        <w:t>），</w:t>
      </w:r>
      <w:r>
        <w:rPr>
          <w:rFonts w:hint="eastAsia"/>
          <w:szCs w:val="32"/>
          <w:highlight w:val="none"/>
          <w:lang w:val="en-US" w:eastAsia="zh-CN"/>
        </w:rPr>
        <w:t>发放</w:t>
      </w:r>
      <w:r>
        <w:rPr>
          <w:rFonts w:hint="eastAsia"/>
          <w:szCs w:val="32"/>
          <w:highlight w:val="none"/>
        </w:rPr>
        <w:t>保障金</w:t>
      </w:r>
      <w:r>
        <w:rPr>
          <w:rFonts w:hint="eastAsia"/>
          <w:szCs w:val="32"/>
          <w:highlight w:val="none"/>
          <w:lang w:val="en-US" w:eastAsia="zh-CN"/>
        </w:rPr>
        <w:t>59.61</w:t>
      </w:r>
      <w:r>
        <w:rPr>
          <w:rFonts w:hint="eastAsia"/>
          <w:szCs w:val="32"/>
          <w:highlight w:val="none"/>
        </w:rPr>
        <w:t>万元</w:t>
      </w:r>
      <w:r>
        <w:rPr>
          <w:rFonts w:hint="eastAsia"/>
          <w:szCs w:val="32"/>
          <w:highlight w:val="none"/>
          <w:lang w:eastAsia="zh-CN"/>
        </w:rPr>
        <w:t>，</w:t>
      </w:r>
      <w:r>
        <w:rPr>
          <w:rFonts w:hint="eastAsia"/>
          <w:szCs w:val="32"/>
          <w:highlight w:val="none"/>
        </w:rPr>
        <w:t>人均保障水平</w:t>
      </w:r>
      <w:r>
        <w:rPr>
          <w:rFonts w:hint="eastAsia"/>
          <w:szCs w:val="32"/>
          <w:highlight w:val="none"/>
          <w:lang w:val="en-US" w:eastAsia="zh-CN"/>
        </w:rPr>
        <w:t>503.05</w:t>
      </w:r>
      <w:r>
        <w:rPr>
          <w:rFonts w:hint="eastAsia"/>
          <w:szCs w:val="32"/>
          <w:highlight w:val="none"/>
        </w:rPr>
        <w:t>元</w:t>
      </w:r>
      <w:r>
        <w:rPr>
          <w:rFonts w:hint="eastAsia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32" w:firstLineChars="200"/>
        <w:textAlignment w:val="auto"/>
        <w:rPr>
          <w:rFonts w:hint="eastAsia" w:eastAsia="仿宋_GB2312"/>
          <w:szCs w:val="32"/>
          <w:lang w:eastAsia="zh-CN"/>
        </w:rPr>
      </w:pPr>
      <w:r>
        <w:rPr>
          <w:rFonts w:hint="eastAsia"/>
          <w:szCs w:val="32"/>
          <w:lang w:val="en-US" w:eastAsia="zh-CN"/>
        </w:rPr>
        <w:t>为进一步做好社会救助工作，解答群众政策咨询，接受人民群众和社会各界监督，助力社会救助工作公平、公正、公开。安宁市社会救助投诉举报可至安宁市民政局社会救助科（安宁市宁湖大厦6楼615室，0871-68681796）反映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32" w:firstLineChars="200"/>
        <w:textAlignment w:val="auto"/>
        <w:rPr>
          <w:rFonts w:hint="eastAsia" w:eastAsia="仿宋_GB2312"/>
          <w:szCs w:val="32"/>
          <w:lang w:val="en-US" w:eastAsia="zh-CN"/>
        </w:rPr>
      </w:pPr>
    </w:p>
    <w:p>
      <w:pPr>
        <w:rPr>
          <w:rFonts w:eastAsia="方正仿宋简体"/>
        </w:rPr>
      </w:pPr>
    </w:p>
    <w:p>
      <w:pPr>
        <w:rPr>
          <w:szCs w:val="32"/>
        </w:rPr>
      </w:pPr>
    </w:p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OTljNWY1NWUyMDU4ODFhY2IwYWE4MGQxYjNkY2EifQ=="/>
  </w:docVars>
  <w:rsids>
    <w:rsidRoot w:val="00172A27"/>
    <w:rsid w:val="000049BE"/>
    <w:rsid w:val="000846D8"/>
    <w:rsid w:val="00092783"/>
    <w:rsid w:val="00097290"/>
    <w:rsid w:val="0009776C"/>
    <w:rsid w:val="000B25BE"/>
    <w:rsid w:val="000B52B6"/>
    <w:rsid w:val="000D57F3"/>
    <w:rsid w:val="00130C28"/>
    <w:rsid w:val="0013788B"/>
    <w:rsid w:val="00172A27"/>
    <w:rsid w:val="00180C00"/>
    <w:rsid w:val="001815A2"/>
    <w:rsid w:val="00191522"/>
    <w:rsid w:val="001937AC"/>
    <w:rsid w:val="001B5F9E"/>
    <w:rsid w:val="00226DE0"/>
    <w:rsid w:val="00237418"/>
    <w:rsid w:val="00247093"/>
    <w:rsid w:val="00267598"/>
    <w:rsid w:val="00273745"/>
    <w:rsid w:val="002746EA"/>
    <w:rsid w:val="00276A5B"/>
    <w:rsid w:val="002A0506"/>
    <w:rsid w:val="002A0EDE"/>
    <w:rsid w:val="002F6712"/>
    <w:rsid w:val="00312D66"/>
    <w:rsid w:val="0033375C"/>
    <w:rsid w:val="00336646"/>
    <w:rsid w:val="00340F43"/>
    <w:rsid w:val="0034708E"/>
    <w:rsid w:val="00375D3B"/>
    <w:rsid w:val="00382B88"/>
    <w:rsid w:val="00384521"/>
    <w:rsid w:val="003D71ED"/>
    <w:rsid w:val="003F2CD5"/>
    <w:rsid w:val="00423909"/>
    <w:rsid w:val="00445D91"/>
    <w:rsid w:val="00454765"/>
    <w:rsid w:val="004607A7"/>
    <w:rsid w:val="004843F4"/>
    <w:rsid w:val="0049534C"/>
    <w:rsid w:val="004C19BF"/>
    <w:rsid w:val="004D7D4F"/>
    <w:rsid w:val="004E7004"/>
    <w:rsid w:val="005032CC"/>
    <w:rsid w:val="00545D32"/>
    <w:rsid w:val="0057540C"/>
    <w:rsid w:val="005772AC"/>
    <w:rsid w:val="005805AC"/>
    <w:rsid w:val="005C10B9"/>
    <w:rsid w:val="00603575"/>
    <w:rsid w:val="0061448A"/>
    <w:rsid w:val="006145B0"/>
    <w:rsid w:val="00651F9A"/>
    <w:rsid w:val="00673175"/>
    <w:rsid w:val="00690B2B"/>
    <w:rsid w:val="006A3AC9"/>
    <w:rsid w:val="006A6397"/>
    <w:rsid w:val="006E7841"/>
    <w:rsid w:val="007138C2"/>
    <w:rsid w:val="0074219A"/>
    <w:rsid w:val="00781F83"/>
    <w:rsid w:val="007858E1"/>
    <w:rsid w:val="007A1034"/>
    <w:rsid w:val="007F0064"/>
    <w:rsid w:val="007F6F3E"/>
    <w:rsid w:val="00840B80"/>
    <w:rsid w:val="00845F92"/>
    <w:rsid w:val="00864FC6"/>
    <w:rsid w:val="00865D7A"/>
    <w:rsid w:val="008B5BE2"/>
    <w:rsid w:val="008D4112"/>
    <w:rsid w:val="00905ED6"/>
    <w:rsid w:val="009314C2"/>
    <w:rsid w:val="00940D29"/>
    <w:rsid w:val="00943EE5"/>
    <w:rsid w:val="00950BEE"/>
    <w:rsid w:val="00961050"/>
    <w:rsid w:val="0097760C"/>
    <w:rsid w:val="00995A9D"/>
    <w:rsid w:val="009B385C"/>
    <w:rsid w:val="00A7024E"/>
    <w:rsid w:val="00AB0196"/>
    <w:rsid w:val="00AC21F7"/>
    <w:rsid w:val="00AC4A3C"/>
    <w:rsid w:val="00AF652E"/>
    <w:rsid w:val="00B13DC5"/>
    <w:rsid w:val="00B43918"/>
    <w:rsid w:val="00B56EB8"/>
    <w:rsid w:val="00B65976"/>
    <w:rsid w:val="00B817FD"/>
    <w:rsid w:val="00B93515"/>
    <w:rsid w:val="00C02BF8"/>
    <w:rsid w:val="00C21A47"/>
    <w:rsid w:val="00C269DB"/>
    <w:rsid w:val="00C360BC"/>
    <w:rsid w:val="00C4572B"/>
    <w:rsid w:val="00CD4C9A"/>
    <w:rsid w:val="00D55E77"/>
    <w:rsid w:val="00D978D5"/>
    <w:rsid w:val="00DC2233"/>
    <w:rsid w:val="00DC25ED"/>
    <w:rsid w:val="00DC469E"/>
    <w:rsid w:val="00DC46C6"/>
    <w:rsid w:val="00DC748F"/>
    <w:rsid w:val="00E20C17"/>
    <w:rsid w:val="00E3433F"/>
    <w:rsid w:val="00E4312F"/>
    <w:rsid w:val="00E466FA"/>
    <w:rsid w:val="00EC1DC4"/>
    <w:rsid w:val="00EC2434"/>
    <w:rsid w:val="00EC4F2B"/>
    <w:rsid w:val="00EE362F"/>
    <w:rsid w:val="00EF4361"/>
    <w:rsid w:val="00F06D97"/>
    <w:rsid w:val="00F40006"/>
    <w:rsid w:val="00F53BDE"/>
    <w:rsid w:val="00F642E3"/>
    <w:rsid w:val="00F76C7D"/>
    <w:rsid w:val="00F776AB"/>
    <w:rsid w:val="00FD0FB2"/>
    <w:rsid w:val="016100B4"/>
    <w:rsid w:val="01A96183"/>
    <w:rsid w:val="0598579F"/>
    <w:rsid w:val="06377E4F"/>
    <w:rsid w:val="06E933FD"/>
    <w:rsid w:val="09375CF1"/>
    <w:rsid w:val="0BCF550D"/>
    <w:rsid w:val="0CB007CD"/>
    <w:rsid w:val="10896544"/>
    <w:rsid w:val="1344393C"/>
    <w:rsid w:val="162B0D00"/>
    <w:rsid w:val="18BB25BF"/>
    <w:rsid w:val="18E94823"/>
    <w:rsid w:val="19063631"/>
    <w:rsid w:val="191A601C"/>
    <w:rsid w:val="19271FB8"/>
    <w:rsid w:val="19A55806"/>
    <w:rsid w:val="1AAE70CC"/>
    <w:rsid w:val="1B4B0EEE"/>
    <w:rsid w:val="1C6B790C"/>
    <w:rsid w:val="1E4F654D"/>
    <w:rsid w:val="207E402B"/>
    <w:rsid w:val="213E16E4"/>
    <w:rsid w:val="2147065B"/>
    <w:rsid w:val="21EC2627"/>
    <w:rsid w:val="22EE5C59"/>
    <w:rsid w:val="23ED103A"/>
    <w:rsid w:val="24EB6827"/>
    <w:rsid w:val="286559C2"/>
    <w:rsid w:val="28E41256"/>
    <w:rsid w:val="29246CC1"/>
    <w:rsid w:val="293A11F7"/>
    <w:rsid w:val="29FB23B7"/>
    <w:rsid w:val="2B2D2CA0"/>
    <w:rsid w:val="2BA542F2"/>
    <w:rsid w:val="2C9F34CC"/>
    <w:rsid w:val="2CEF6A08"/>
    <w:rsid w:val="2DBC224B"/>
    <w:rsid w:val="2E4D1258"/>
    <w:rsid w:val="2F374F37"/>
    <w:rsid w:val="2F953C08"/>
    <w:rsid w:val="312F18C7"/>
    <w:rsid w:val="31304EB2"/>
    <w:rsid w:val="316723F4"/>
    <w:rsid w:val="31B00187"/>
    <w:rsid w:val="326D03D0"/>
    <w:rsid w:val="32746637"/>
    <w:rsid w:val="33EB7710"/>
    <w:rsid w:val="353E48E7"/>
    <w:rsid w:val="36BC102A"/>
    <w:rsid w:val="37EF4894"/>
    <w:rsid w:val="3B0B3CB7"/>
    <w:rsid w:val="3B4D44CE"/>
    <w:rsid w:val="3DB00D68"/>
    <w:rsid w:val="3E250E08"/>
    <w:rsid w:val="3E7E2D9D"/>
    <w:rsid w:val="3EDD25E4"/>
    <w:rsid w:val="3FF26239"/>
    <w:rsid w:val="400E2281"/>
    <w:rsid w:val="42781C3E"/>
    <w:rsid w:val="43AE7E63"/>
    <w:rsid w:val="43F46DF5"/>
    <w:rsid w:val="45101609"/>
    <w:rsid w:val="45176B53"/>
    <w:rsid w:val="47557C73"/>
    <w:rsid w:val="494568ED"/>
    <w:rsid w:val="4D223EF9"/>
    <w:rsid w:val="4D3775C5"/>
    <w:rsid w:val="4DAB4F86"/>
    <w:rsid w:val="4E4E1BD4"/>
    <w:rsid w:val="4F1032AE"/>
    <w:rsid w:val="512D672F"/>
    <w:rsid w:val="51E54C75"/>
    <w:rsid w:val="52735D6F"/>
    <w:rsid w:val="52E86621"/>
    <w:rsid w:val="55761D5E"/>
    <w:rsid w:val="566E16B3"/>
    <w:rsid w:val="586E4DC0"/>
    <w:rsid w:val="58BA445E"/>
    <w:rsid w:val="58FB4177"/>
    <w:rsid w:val="5A8E6A07"/>
    <w:rsid w:val="5CE427F3"/>
    <w:rsid w:val="5E611E9B"/>
    <w:rsid w:val="5ECC4A50"/>
    <w:rsid w:val="5EFF16FA"/>
    <w:rsid w:val="5F2B3CA4"/>
    <w:rsid w:val="5FAB0D2E"/>
    <w:rsid w:val="607F78A9"/>
    <w:rsid w:val="611257A7"/>
    <w:rsid w:val="61B3470A"/>
    <w:rsid w:val="62BB2E0F"/>
    <w:rsid w:val="63D768AF"/>
    <w:rsid w:val="645054F4"/>
    <w:rsid w:val="66A91691"/>
    <w:rsid w:val="68034D08"/>
    <w:rsid w:val="69D5209A"/>
    <w:rsid w:val="6A263798"/>
    <w:rsid w:val="6AEB60B0"/>
    <w:rsid w:val="6B965181"/>
    <w:rsid w:val="6C21581B"/>
    <w:rsid w:val="6C524009"/>
    <w:rsid w:val="6DC432AD"/>
    <w:rsid w:val="700C7B96"/>
    <w:rsid w:val="72C72FA1"/>
    <w:rsid w:val="72E77EB9"/>
    <w:rsid w:val="73645045"/>
    <w:rsid w:val="74446952"/>
    <w:rsid w:val="74A608E5"/>
    <w:rsid w:val="74E25214"/>
    <w:rsid w:val="75625C57"/>
    <w:rsid w:val="76144AC3"/>
    <w:rsid w:val="76E43884"/>
    <w:rsid w:val="77361858"/>
    <w:rsid w:val="77DD2F2F"/>
    <w:rsid w:val="78DB45CB"/>
    <w:rsid w:val="794A2192"/>
    <w:rsid w:val="7A4429C4"/>
    <w:rsid w:val="7ABD2925"/>
    <w:rsid w:val="7AEE4099"/>
    <w:rsid w:val="7B0F6AF4"/>
    <w:rsid w:val="7CA60554"/>
    <w:rsid w:val="7D2E765D"/>
    <w:rsid w:val="7D5D42EC"/>
    <w:rsid w:val="7E5D1273"/>
    <w:rsid w:val="7E9A3D87"/>
    <w:rsid w:val="7EAF7197"/>
    <w:rsid w:val="7ED6145F"/>
    <w:rsid w:val="7F58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semiHidden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 Char Char Char Char Char Char Char Char Char Char Char"/>
    <w:basedOn w:val="1"/>
    <w:next w:val="2"/>
    <w:semiHidden/>
    <w:qFormat/>
    <w:uiPriority w:val="0"/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1</Pages>
  <Words>286</Words>
  <Characters>348</Characters>
  <Lines>1</Lines>
  <Paragraphs>1</Paragraphs>
  <TotalTime>31</TotalTime>
  <ScaleCrop>false</ScaleCrop>
  <LinksUpToDate>false</LinksUpToDate>
  <CharactersWithSpaces>349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2018-09-18T01:18:00Z</dcterms:created>
  <dc:creator>微软用户</dc:creator>
  <cp:lastModifiedBy>Lenovo</cp:lastModifiedBy>
  <cp:lastPrinted>2020-03-02T08:30:00Z</cp:lastPrinted>
  <dcterms:modified xsi:type="dcterms:W3CDTF">2024-07-10T02:51:15Z</dcterms:modified>
  <dc:title>安宁市民政局2012年11月医疗救助情况公示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A6A4B07223214BCEAACDAE39A7071AB4_13</vt:lpwstr>
  </property>
</Properties>
</file>