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324FAE">
      <w:pPr>
        <w:spacing w:line="0" w:lineRule="atLeast"/>
        <w:jc w:val="both"/>
        <w:rPr>
          <w:rFonts w:hint="eastAsia" w:ascii="Times New Roman" w:hAnsi="Times New Roman" w:eastAsia="黑体" w:cs="黑体"/>
          <w:kern w:val="2"/>
          <w:sz w:val="32"/>
          <w:szCs w:val="32"/>
        </w:rPr>
      </w:pPr>
    </w:p>
    <w:p w14:paraId="676136DE">
      <w:pPr>
        <w:spacing w:line="0" w:lineRule="atLeast"/>
        <w:jc w:val="right"/>
        <w:rPr>
          <w:rFonts w:hint="default" w:ascii="Times New Roman" w:hAnsi="Times New Roman" w:eastAsia="仿宋_GB2312" w:cs="仿宋_GB2312"/>
          <w:kern w:val="2"/>
          <w:position w:val="6"/>
          <w:sz w:val="10"/>
          <w:szCs w:val="10"/>
        </w:rPr>
      </w:pPr>
      <w:r>
        <w:rPr>
          <w:rFonts w:hint="default" w:ascii="Times New Roman" w:hAnsi="Times New Roman" w:eastAsia="仿宋_GB2312" w:cs="仿宋_GB2312"/>
          <w:kern w:val="2"/>
          <w:sz w:val="32"/>
          <w:szCs w:val="32"/>
        </w:rPr>
        <w:t xml:space="preserve">        </w:t>
      </w:r>
      <w:r>
        <w:rPr>
          <w:rFonts w:hint="default" w:ascii="Times New Roman" w:hAnsi="Times New Roman" w:eastAsia="仿宋_GB2312" w:cs="仿宋_GB2312"/>
          <w:kern w:val="2"/>
          <w:sz w:val="15"/>
          <w:szCs w:val="15"/>
        </w:rPr>
        <w:t xml:space="preserve">                 </w:t>
      </w:r>
      <w:r>
        <w:rPr>
          <w:rFonts w:hint="default" w:ascii="Times New Roman" w:hAnsi="Times New Roman" w:eastAsia="仿宋_GB2312" w:cs="仿宋_GB2312"/>
          <w:kern w:val="2"/>
          <w:sz w:val="10"/>
          <w:szCs w:val="10"/>
        </w:rPr>
        <w:t xml:space="preserve"> </w:t>
      </w:r>
      <w:r>
        <w:rPr>
          <w:rFonts w:hint="default" w:ascii="Times New Roman" w:hAnsi="Times New Roman" w:eastAsia="仿宋_GB2312" w:cs="仿宋_GB2312"/>
          <w:kern w:val="2"/>
          <w:position w:val="6"/>
          <w:sz w:val="10"/>
          <w:szCs w:val="10"/>
        </w:rPr>
        <w:t xml:space="preserve">   </w:t>
      </w:r>
    </w:p>
    <w:p w14:paraId="73F4AB3F">
      <w:pPr>
        <w:spacing w:line="600" w:lineRule="exact"/>
        <w:jc w:val="left"/>
        <w:rPr>
          <w:rFonts w:hint="default" w:ascii="Times New Roman" w:hAnsi="Times New Roman" w:eastAsia="方正小标宋简体" w:cs="方正小标宋简体"/>
          <w:kern w:val="2"/>
          <w:sz w:val="44"/>
          <w:szCs w:val="44"/>
        </w:rPr>
      </w:pPr>
      <w:r>
        <w:rPr>
          <w:rFonts w:hint="default" w:ascii="Times New Roman" w:hAnsi="Times New Roman" w:eastAsia="方正小标宋简体" w:cs="方正小标宋简体"/>
          <w:kern w:val="2"/>
          <w:sz w:val="44"/>
          <w:szCs w:val="44"/>
        </w:rPr>
        <w:t xml:space="preserve"> </w:t>
      </w:r>
    </w:p>
    <w:p w14:paraId="5442C07D">
      <w:pPr>
        <w:keepNext w:val="0"/>
        <w:keepLines w:val="0"/>
        <w:widowControl w:val="0"/>
        <w:suppressLineNumbers w:val="0"/>
        <w:autoSpaceDE w:val="0"/>
        <w:autoSpaceDN/>
        <w:spacing w:line="0" w:lineRule="atLeast"/>
        <w:ind w:left="0" w:leftChars="0" w:right="0" w:rightChars="0" w:firstLine="0" w:firstLineChars="0"/>
        <w:jc w:val="center"/>
        <w:rPr>
          <w:rFonts w:hint="default" w:ascii="Times New Roman" w:hAnsi="Times New Roman"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安宁市人民政府</w:t>
      </w:r>
    </w:p>
    <w:p w14:paraId="22AAC6D3">
      <w:pPr>
        <w:keepNext w:val="0"/>
        <w:keepLines w:val="0"/>
        <w:widowControl w:val="0"/>
        <w:suppressLineNumbers w:val="0"/>
        <w:autoSpaceDE w:val="0"/>
        <w:autoSpaceDN/>
        <w:spacing w:line="0" w:lineRule="atLeast"/>
        <w:ind w:left="0" w:leftChars="0" w:right="0" w:rightChars="0" w:firstLine="0" w:firstLineChars="0"/>
        <w:jc w:val="center"/>
        <w:rPr>
          <w:rFonts w:hint="default" w:ascii="Times New Roman" w:hAnsi="Times New Roman" w:eastAsia="方正小标宋简体" w:cs="方正小标宋简体"/>
          <w:spacing w:val="-20"/>
          <w:kern w:val="2"/>
          <w:sz w:val="44"/>
          <w:szCs w:val="44"/>
        </w:rPr>
      </w:pPr>
      <w:r>
        <w:rPr>
          <w:rFonts w:hint="default" w:ascii="方正小标宋简体" w:hAnsi="方正小标宋简体" w:eastAsia="方正小标宋简体" w:cs="方正小标宋简体"/>
          <w:spacing w:val="-20"/>
          <w:kern w:val="2"/>
          <w:sz w:val="44"/>
          <w:szCs w:val="44"/>
        </w:rPr>
        <w:t>关于中央第六环境保护督察组</w:t>
      </w:r>
    </w:p>
    <w:p w14:paraId="045B0220">
      <w:pPr>
        <w:keepNext w:val="0"/>
        <w:keepLines w:val="0"/>
        <w:widowControl w:val="0"/>
        <w:suppressLineNumbers w:val="0"/>
        <w:autoSpaceDE w:val="0"/>
        <w:autoSpaceDN/>
        <w:spacing w:line="0" w:lineRule="atLeast"/>
        <w:ind w:left="0" w:leftChars="0" w:right="0" w:rightChars="0" w:firstLine="0" w:firstLineChars="0"/>
        <w:jc w:val="center"/>
        <w:rPr>
          <w:rFonts w:hint="default" w:ascii="Times New Roman" w:hAnsi="Times New Roman" w:eastAsia="仿宋_GB2312" w:cs="仿宋_GB2312"/>
          <w:color w:val="000000"/>
          <w:kern w:val="2"/>
          <w:sz w:val="32"/>
          <w:szCs w:val="32"/>
        </w:rPr>
      </w:pPr>
      <w:r>
        <w:rPr>
          <w:rFonts w:hint="default" w:ascii="方正小标宋简体" w:hAnsi="方正小标宋简体" w:eastAsia="方正小标宋简体" w:cs="方正小标宋简体"/>
          <w:spacing w:val="-20"/>
          <w:kern w:val="2"/>
          <w:sz w:val="44"/>
          <w:szCs w:val="44"/>
        </w:rPr>
        <w:t>“回头看”（昆环督转〔</w:t>
      </w:r>
      <w:r>
        <w:rPr>
          <w:rFonts w:hint="default" w:ascii="Times New Roman" w:hAnsi="Times New Roman" w:eastAsia="方正小标宋简体" w:cs="Times New Roman"/>
          <w:spacing w:val="-20"/>
          <w:kern w:val="2"/>
          <w:sz w:val="44"/>
          <w:szCs w:val="44"/>
        </w:rPr>
        <w:t>2018</w:t>
      </w:r>
      <w:r>
        <w:rPr>
          <w:rFonts w:hint="default" w:ascii="方正小标宋简体" w:hAnsi="方正小标宋简体" w:eastAsia="方正小标宋简体" w:cs="方正小标宋简体"/>
          <w:spacing w:val="-20"/>
          <w:kern w:val="2"/>
          <w:sz w:val="44"/>
          <w:szCs w:val="44"/>
        </w:rPr>
        <w:t>〕</w:t>
      </w:r>
      <w:r>
        <w:rPr>
          <w:rFonts w:hint="default" w:ascii="Times New Roman" w:hAnsi="Times New Roman" w:eastAsia="方正小标宋简体" w:cs="Times New Roman"/>
          <w:spacing w:val="-20"/>
          <w:kern w:val="2"/>
          <w:sz w:val="44"/>
          <w:szCs w:val="44"/>
        </w:rPr>
        <w:t>116</w:t>
      </w:r>
      <w:r>
        <w:rPr>
          <w:rFonts w:hint="default" w:ascii="方正小标宋简体" w:hAnsi="方正小标宋简体" w:eastAsia="方正小标宋简体" w:cs="方正小标宋简体"/>
          <w:spacing w:val="-20"/>
          <w:kern w:val="2"/>
          <w:sz w:val="44"/>
          <w:szCs w:val="44"/>
        </w:rPr>
        <w:t>号）</w:t>
      </w:r>
      <w:r>
        <w:rPr>
          <w:rFonts w:hint="default" w:ascii="Times New Roman" w:hAnsi="Times New Roman" w:eastAsia="方正小标宋简体" w:cs="Times New Roman"/>
          <w:spacing w:val="-20"/>
          <w:kern w:val="2"/>
          <w:sz w:val="44"/>
          <w:szCs w:val="44"/>
        </w:rPr>
        <w:t>D530000201806220018</w:t>
      </w:r>
      <w:r>
        <w:rPr>
          <w:rFonts w:hint="default" w:ascii="方正小标宋简体" w:hAnsi="方正小标宋简体" w:eastAsia="方正小标宋简体" w:cs="方正小标宋简体"/>
          <w:spacing w:val="-20"/>
          <w:kern w:val="2"/>
          <w:sz w:val="44"/>
          <w:szCs w:val="44"/>
        </w:rPr>
        <w:t>交办件整改落实情况报告</w:t>
      </w:r>
    </w:p>
    <w:p w14:paraId="6B7DDA1C">
      <w:pPr>
        <w:keepNext w:val="0"/>
        <w:keepLines w:val="0"/>
        <w:widowControl w:val="0"/>
        <w:suppressLineNumbers w:val="0"/>
        <w:autoSpaceDE w:val="0"/>
        <w:autoSpaceDN/>
        <w:spacing w:line="560" w:lineRule="exact"/>
        <w:ind w:left="0" w:leftChars="0" w:right="0" w:rightChars="0" w:firstLine="0" w:firstLineChars="0"/>
        <w:jc w:val="both"/>
        <w:rPr>
          <w:rFonts w:hint="default" w:ascii="Times New Roman" w:hAnsi="Times New Roman" w:eastAsia="仿宋_GB2312" w:cs="仿宋_GB2312"/>
          <w:color w:val="000000"/>
          <w:kern w:val="2"/>
          <w:sz w:val="32"/>
          <w:szCs w:val="32"/>
        </w:rPr>
      </w:pPr>
      <w:r>
        <w:rPr>
          <w:rFonts w:hint="default" w:ascii="Times New Roman" w:hAnsi="Times New Roman" w:eastAsia="仿宋_GB2312" w:cs="仿宋_GB2312"/>
          <w:color w:val="000000"/>
          <w:kern w:val="2"/>
          <w:sz w:val="32"/>
          <w:szCs w:val="32"/>
        </w:rPr>
        <w:t xml:space="preserve"> </w:t>
      </w:r>
    </w:p>
    <w:p w14:paraId="6276C319">
      <w:pPr>
        <w:keepNext w:val="0"/>
        <w:keepLines w:val="0"/>
        <w:widowControl w:val="0"/>
        <w:suppressLineNumbers w:val="0"/>
        <w:spacing w:line="560" w:lineRule="exact"/>
        <w:ind w:left="0" w:leftChars="0"/>
        <w:rPr>
          <w:rFonts w:hint="default" w:ascii="Times New Roman" w:hAnsi="Times New Roman" w:eastAsia="仿宋_GB2312" w:cs="Times New Roman"/>
          <w:color w:val="000000"/>
          <w:kern w:val="2"/>
          <w:sz w:val="32"/>
          <w:szCs w:val="32"/>
        </w:rPr>
      </w:pPr>
      <w:r>
        <w:rPr>
          <w:rFonts w:hint="default" w:ascii="仿宋_GB2312" w:hAnsi="Times New Roman" w:eastAsia="仿宋_GB2312" w:cs="仿宋_GB2312"/>
          <w:color w:val="000000"/>
          <w:kern w:val="2"/>
          <w:sz w:val="32"/>
          <w:szCs w:val="32"/>
        </w:rPr>
        <w:t>昆明市环境保护督察工作领导小组办公室：</w:t>
      </w:r>
    </w:p>
    <w:p w14:paraId="2886ED83">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rPr>
        <w:t>截至</w:t>
      </w:r>
      <w:r>
        <w:rPr>
          <w:rFonts w:hint="default" w:ascii="Times New Roman" w:hAnsi="Times New Roman" w:eastAsia="仿宋_GB2312" w:cs="Times New Roman"/>
          <w:color w:val="000000"/>
          <w:kern w:val="2"/>
          <w:sz w:val="32"/>
          <w:szCs w:val="32"/>
        </w:rPr>
        <w:t>2018</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8</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20</w:t>
      </w:r>
      <w:r>
        <w:rPr>
          <w:rFonts w:hint="default" w:ascii="仿宋_GB2312" w:hAnsi="Times New Roman" w:eastAsia="仿宋_GB2312" w:cs="仿宋_GB2312"/>
          <w:color w:val="000000"/>
          <w:kern w:val="2"/>
          <w:sz w:val="32"/>
          <w:szCs w:val="32"/>
        </w:rPr>
        <w:t>日，安宁市政府先后共接收云南省环境保护督察领导小组办公室交办件</w:t>
      </w:r>
      <w:r>
        <w:rPr>
          <w:rFonts w:hint="default" w:ascii="Times New Roman" w:hAnsi="Times New Roman" w:eastAsia="仿宋_GB2312" w:cs="Times New Roman"/>
          <w:color w:val="000000"/>
          <w:kern w:val="2"/>
          <w:sz w:val="32"/>
          <w:szCs w:val="32"/>
        </w:rPr>
        <w:t>34</w:t>
      </w:r>
      <w:r>
        <w:rPr>
          <w:rFonts w:hint="default" w:ascii="仿宋_GB2312" w:hAnsi="Times New Roman" w:eastAsia="仿宋_GB2312" w:cs="仿宋_GB2312"/>
          <w:color w:val="000000"/>
          <w:kern w:val="2"/>
          <w:sz w:val="32"/>
          <w:szCs w:val="32"/>
        </w:rPr>
        <w:t>件，已完成整改</w:t>
      </w:r>
      <w:r>
        <w:rPr>
          <w:rFonts w:hint="default" w:ascii="Times New Roman" w:hAnsi="Times New Roman" w:eastAsia="仿宋_GB2312" w:cs="Times New Roman"/>
          <w:color w:val="000000"/>
          <w:kern w:val="2"/>
          <w:sz w:val="32"/>
          <w:szCs w:val="32"/>
        </w:rPr>
        <w:t>15</w:t>
      </w:r>
      <w:r>
        <w:rPr>
          <w:rFonts w:hint="default" w:ascii="仿宋_GB2312" w:hAnsi="Times New Roman" w:eastAsia="仿宋_GB2312" w:cs="仿宋_GB2312"/>
          <w:color w:val="000000"/>
          <w:kern w:val="2"/>
          <w:sz w:val="32"/>
          <w:szCs w:val="32"/>
        </w:rPr>
        <w:t>件，正在整改</w:t>
      </w:r>
      <w:r>
        <w:rPr>
          <w:rFonts w:hint="default" w:ascii="Times New Roman" w:hAnsi="Times New Roman" w:eastAsia="仿宋_GB2312" w:cs="Times New Roman"/>
          <w:color w:val="000000"/>
          <w:kern w:val="2"/>
          <w:sz w:val="32"/>
          <w:szCs w:val="32"/>
        </w:rPr>
        <w:t>19</w:t>
      </w:r>
      <w:r>
        <w:rPr>
          <w:rFonts w:hint="default" w:ascii="仿宋_GB2312" w:hAnsi="Times New Roman" w:eastAsia="仿宋_GB2312" w:cs="仿宋_GB2312"/>
          <w:color w:val="000000"/>
          <w:kern w:val="2"/>
          <w:sz w:val="32"/>
          <w:szCs w:val="32"/>
        </w:rPr>
        <w:t>件。现将</w:t>
      </w:r>
      <w:r>
        <w:rPr>
          <w:rFonts w:hint="default" w:ascii="Times New Roman" w:hAnsi="Times New Roman" w:eastAsia="仿宋_GB2312" w:cs="Times New Roman"/>
          <w:color w:val="000000"/>
          <w:kern w:val="2"/>
          <w:sz w:val="32"/>
          <w:szCs w:val="32"/>
        </w:rPr>
        <w:t>530000201806220018</w:t>
      </w:r>
      <w:r>
        <w:rPr>
          <w:rFonts w:hint="default" w:ascii="仿宋_GB2312" w:hAnsi="Times New Roman" w:eastAsia="仿宋_GB2312" w:cs="仿宋_GB2312"/>
          <w:color w:val="000000"/>
          <w:kern w:val="2"/>
          <w:sz w:val="32"/>
          <w:szCs w:val="32"/>
        </w:rPr>
        <w:t>交办件具体办理情况报告如下：</w:t>
      </w:r>
    </w:p>
    <w:p w14:paraId="196AF551">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rPr>
        <w:t>一、转办编号</w:t>
      </w:r>
      <w:r>
        <w:rPr>
          <w:rFonts w:hint="default" w:ascii="Times New Roman" w:hAnsi="Times New Roman" w:eastAsia="黑体" w:cs="Times New Roman"/>
          <w:color w:val="000000"/>
          <w:kern w:val="2"/>
          <w:sz w:val="32"/>
          <w:szCs w:val="32"/>
        </w:rPr>
        <w:t>530000201806220018</w:t>
      </w:r>
      <w:r>
        <w:rPr>
          <w:rFonts w:hint="eastAsia" w:ascii="黑体" w:hAnsi="宋体" w:eastAsia="黑体" w:cs="黑体"/>
          <w:color w:val="000000"/>
          <w:kern w:val="2"/>
          <w:sz w:val="32"/>
          <w:szCs w:val="32"/>
        </w:rPr>
        <w:t>号反映问题</w:t>
      </w:r>
    </w:p>
    <w:p w14:paraId="2A93279D">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rPr>
        <w:t>投诉人反映草铺片区大气污染严重，主要是中石油公司企业污染严重，现在听说又要上马石油附带产品，认为安宁市政府规划不合理，建议不能给予审批。</w:t>
      </w:r>
    </w:p>
    <w:p w14:paraId="4BC667C9">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rPr>
        <w:t>二、属实情况</w:t>
      </w:r>
    </w:p>
    <w:p w14:paraId="0C0E7ED6">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Times New Roman"/>
          <w:color w:val="000000"/>
          <w:kern w:val="2"/>
          <w:sz w:val="32"/>
          <w:szCs w:val="32"/>
        </w:rPr>
      </w:pPr>
      <w:r>
        <w:rPr>
          <w:rFonts w:hint="default" w:ascii="仿宋_GB2312" w:hAnsi="Times New Roman" w:eastAsia="仿宋_GB2312" w:cs="仿宋_GB2312"/>
          <w:color w:val="000000"/>
          <w:kern w:val="2"/>
          <w:sz w:val="32"/>
          <w:szCs w:val="32"/>
        </w:rPr>
        <w:t>不属实。</w:t>
      </w:r>
    </w:p>
    <w:p w14:paraId="3AF66623">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rPr>
        <w:t>三、重复情况</w:t>
      </w:r>
    </w:p>
    <w:p w14:paraId="7B5BDC1C">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Times New Roman"/>
          <w:color w:val="000000"/>
          <w:kern w:val="2"/>
          <w:sz w:val="32"/>
          <w:szCs w:val="32"/>
        </w:rPr>
      </w:pPr>
      <w:r>
        <w:rPr>
          <w:rFonts w:hint="default" w:ascii="仿宋_GB2312" w:hAnsi="Times New Roman" w:eastAsia="仿宋_GB2312" w:cs="仿宋_GB2312"/>
          <w:color w:val="000000"/>
          <w:kern w:val="2"/>
          <w:sz w:val="32"/>
          <w:szCs w:val="32"/>
        </w:rPr>
        <w:t>该件与</w:t>
      </w:r>
      <w:r>
        <w:rPr>
          <w:rFonts w:hint="default" w:ascii="Times New Roman" w:hAnsi="Times New Roman" w:eastAsia="仿宋_GB2312" w:cs="Times New Roman"/>
          <w:color w:val="000000"/>
          <w:kern w:val="2"/>
          <w:sz w:val="32"/>
          <w:szCs w:val="32"/>
        </w:rPr>
        <w:t>2016</w:t>
      </w:r>
      <w:r>
        <w:rPr>
          <w:rFonts w:hint="default" w:ascii="仿宋_GB2312" w:hAnsi="Times New Roman" w:eastAsia="仿宋_GB2312" w:cs="仿宋_GB2312"/>
          <w:color w:val="000000"/>
          <w:kern w:val="2"/>
          <w:sz w:val="32"/>
          <w:szCs w:val="32"/>
        </w:rPr>
        <w:t>年中央环保</w:t>
      </w:r>
      <w:r>
        <w:rPr>
          <w:rFonts w:hint="eastAsia" w:ascii="仿宋_GB2312" w:cs="仿宋_GB2312"/>
          <w:color w:val="000000"/>
          <w:kern w:val="2"/>
          <w:sz w:val="32"/>
          <w:szCs w:val="32"/>
          <w:lang w:eastAsia="zh-CN"/>
        </w:rPr>
        <w:t>督察</w:t>
      </w:r>
      <w:r>
        <w:rPr>
          <w:rFonts w:hint="default" w:ascii="仿宋_GB2312" w:hAnsi="Times New Roman" w:eastAsia="仿宋_GB2312" w:cs="仿宋_GB2312"/>
          <w:color w:val="000000"/>
          <w:kern w:val="2"/>
          <w:sz w:val="32"/>
          <w:szCs w:val="32"/>
        </w:rPr>
        <w:t>件及</w:t>
      </w:r>
      <w:r>
        <w:rPr>
          <w:rFonts w:hint="default" w:ascii="Times New Roman" w:hAnsi="Times New Roman" w:eastAsia="仿宋_GB2312" w:cs="Times New Roman"/>
          <w:color w:val="000000"/>
          <w:kern w:val="2"/>
          <w:sz w:val="32"/>
          <w:szCs w:val="32"/>
        </w:rPr>
        <w:t>2018</w:t>
      </w:r>
      <w:r>
        <w:rPr>
          <w:rFonts w:hint="default" w:ascii="仿宋_GB2312" w:hAnsi="Times New Roman" w:eastAsia="仿宋_GB2312" w:cs="仿宋_GB2312"/>
          <w:color w:val="000000"/>
          <w:kern w:val="2"/>
          <w:sz w:val="32"/>
          <w:szCs w:val="32"/>
        </w:rPr>
        <w:t>中央环保</w:t>
      </w:r>
      <w:r>
        <w:rPr>
          <w:rFonts w:hint="eastAsia" w:ascii="仿宋_GB2312" w:cs="仿宋_GB2312"/>
          <w:color w:val="000000"/>
          <w:kern w:val="2"/>
          <w:sz w:val="32"/>
          <w:szCs w:val="32"/>
          <w:lang w:eastAsia="zh-CN"/>
        </w:rPr>
        <w:t>督察</w:t>
      </w:r>
      <w:r>
        <w:rPr>
          <w:rFonts w:hint="default" w:ascii="仿宋_GB2312" w:hAnsi="Times New Roman" w:eastAsia="仿宋_GB2312" w:cs="仿宋_GB2312"/>
          <w:color w:val="000000"/>
          <w:kern w:val="2"/>
          <w:sz w:val="32"/>
          <w:szCs w:val="32"/>
        </w:rPr>
        <w:t>回头看案件均不重复。</w:t>
      </w:r>
    </w:p>
    <w:p w14:paraId="303BC2A6">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rPr>
        <w:t>四、涉及国家级环保督察专项行动情况</w:t>
      </w:r>
    </w:p>
    <w:p w14:paraId="48BACED5">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rPr>
        <w:t>未涉及。</w:t>
      </w:r>
    </w:p>
    <w:p w14:paraId="14374076">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rPr>
        <w:t>五、整改落实情况</w:t>
      </w:r>
    </w:p>
    <w:p w14:paraId="0055A4EB">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仿宋_GB2312" w:cs="Times New Roman"/>
          <w:color w:val="FF0000"/>
          <w:kern w:val="2"/>
          <w:sz w:val="32"/>
          <w:szCs w:val="32"/>
        </w:rPr>
      </w:pPr>
      <w:r>
        <w:rPr>
          <w:rFonts w:hint="default" w:ascii="仿宋_GB2312" w:hAnsi="Times New Roman" w:eastAsia="仿宋_GB2312" w:cs="仿宋_GB2312"/>
          <w:color w:val="000000"/>
          <w:kern w:val="2"/>
          <w:sz w:val="32"/>
          <w:szCs w:val="32"/>
        </w:rPr>
        <w:t>已完成整改。</w:t>
      </w:r>
    </w:p>
    <w:p w14:paraId="06AC3E40">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楷体_GB2312" w:cs="Times New Roman"/>
          <w:color w:val="000000"/>
          <w:kern w:val="2"/>
          <w:sz w:val="32"/>
          <w:szCs w:val="32"/>
        </w:rPr>
      </w:pPr>
      <w:r>
        <w:rPr>
          <w:rFonts w:hint="eastAsia" w:ascii="黑体" w:hAnsi="宋体" w:eastAsia="黑体" w:cs="黑体"/>
          <w:color w:val="000000"/>
          <w:kern w:val="2"/>
          <w:sz w:val="32"/>
          <w:szCs w:val="32"/>
        </w:rPr>
        <w:t>六、检查处理情况</w:t>
      </w:r>
    </w:p>
    <w:p w14:paraId="5A2A1B34">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楷体_GB2312" w:cs="楷体_GB2312"/>
          <w:b w:val="0"/>
          <w:bCs w:val="0"/>
          <w:color w:val="000000"/>
          <w:kern w:val="2"/>
          <w:sz w:val="32"/>
          <w:szCs w:val="32"/>
        </w:rPr>
      </w:pPr>
      <w:r>
        <w:rPr>
          <w:rFonts w:hint="default" w:ascii="楷体_GB2312" w:hAnsi="Times New Roman" w:eastAsia="楷体_GB2312" w:cs="楷体_GB2312"/>
          <w:b w:val="0"/>
          <w:bCs w:val="0"/>
          <w:color w:val="000000"/>
          <w:kern w:val="2"/>
          <w:sz w:val="32"/>
          <w:szCs w:val="32"/>
        </w:rPr>
        <w:t>（一）现场核实情况</w:t>
      </w:r>
    </w:p>
    <w:p w14:paraId="6D902BC3">
      <w:pPr>
        <w:keepNext w:val="0"/>
        <w:keepLines w:val="0"/>
        <w:widowControl w:val="0"/>
        <w:suppressLineNumbers w:val="0"/>
        <w:autoSpaceDE w:val="0"/>
        <w:autoSpaceDN w:val="0"/>
        <w:adjustRightInd w:val="0"/>
        <w:spacing w:line="560" w:lineRule="exact"/>
        <w:ind w:left="0" w:leftChars="0" w:firstLine="640" w:firstLineChars="200"/>
        <w:jc w:val="both"/>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rPr>
        <w:t>举报所称“中石油公司”实为“中国石油云南石化有限公司”（即“中国石油云南</w:t>
      </w:r>
      <w:r>
        <w:rPr>
          <w:rFonts w:hint="default" w:ascii="Times New Roman" w:hAnsi="Times New Roman" w:eastAsia="仿宋_GB2312" w:cs="Times New Roman"/>
          <w:color w:val="000000"/>
          <w:kern w:val="2"/>
          <w:sz w:val="32"/>
          <w:szCs w:val="32"/>
        </w:rPr>
        <w:t>1300</w:t>
      </w:r>
      <w:r>
        <w:rPr>
          <w:rFonts w:hint="default" w:ascii="仿宋_GB2312" w:hAnsi="Times New Roman" w:eastAsia="仿宋_GB2312" w:cs="仿宋_GB2312"/>
          <w:color w:val="000000"/>
          <w:kern w:val="2"/>
          <w:sz w:val="32"/>
          <w:szCs w:val="32"/>
        </w:rPr>
        <w:t>万吨</w:t>
      </w:r>
      <w:r>
        <w:rPr>
          <w:rFonts w:hint="default" w:ascii="Times New Roman" w:hAnsi="Times New Roman" w:eastAsia="仿宋_GB2312" w:cs="Times New Roman"/>
          <w:color w:val="000000"/>
          <w:kern w:val="2"/>
          <w:sz w:val="32"/>
          <w:szCs w:val="32"/>
        </w:rPr>
        <w:t>/</w:t>
      </w:r>
      <w:r>
        <w:rPr>
          <w:rFonts w:hint="default" w:ascii="仿宋_GB2312" w:hAnsi="Times New Roman" w:eastAsia="仿宋_GB2312" w:cs="仿宋_GB2312"/>
          <w:color w:val="000000"/>
          <w:kern w:val="2"/>
          <w:sz w:val="32"/>
          <w:szCs w:val="32"/>
        </w:rPr>
        <w:t>年炼油项目”）。项目位于安宁工业园区草铺街道范围内。“中国石油云南</w:t>
      </w:r>
      <w:r>
        <w:rPr>
          <w:rFonts w:hint="default" w:ascii="Times New Roman" w:hAnsi="Times New Roman" w:eastAsia="仿宋_GB2312" w:cs="Times New Roman"/>
          <w:color w:val="000000"/>
          <w:kern w:val="2"/>
          <w:sz w:val="32"/>
          <w:szCs w:val="32"/>
        </w:rPr>
        <w:t>1300</w:t>
      </w:r>
      <w:r>
        <w:rPr>
          <w:rFonts w:hint="default" w:ascii="仿宋_GB2312" w:hAnsi="Times New Roman" w:eastAsia="仿宋_GB2312" w:cs="仿宋_GB2312"/>
          <w:color w:val="000000"/>
          <w:kern w:val="2"/>
          <w:sz w:val="32"/>
          <w:szCs w:val="32"/>
        </w:rPr>
        <w:t>万吨</w:t>
      </w:r>
      <w:r>
        <w:rPr>
          <w:rFonts w:hint="default" w:ascii="Times New Roman" w:hAnsi="Times New Roman" w:eastAsia="仿宋_GB2312" w:cs="Times New Roman"/>
          <w:color w:val="000000"/>
          <w:kern w:val="2"/>
          <w:sz w:val="32"/>
          <w:szCs w:val="32"/>
        </w:rPr>
        <w:t>/</w:t>
      </w:r>
      <w:r>
        <w:rPr>
          <w:rFonts w:hint="default" w:ascii="仿宋_GB2312" w:hAnsi="Times New Roman" w:eastAsia="仿宋_GB2312" w:cs="仿宋_GB2312"/>
          <w:color w:val="000000"/>
          <w:kern w:val="2"/>
          <w:sz w:val="32"/>
          <w:szCs w:val="32"/>
        </w:rPr>
        <w:t>年炼油项目”是“中国石油云南</w:t>
      </w:r>
      <w:r>
        <w:rPr>
          <w:rFonts w:hint="default" w:ascii="Times New Roman" w:hAnsi="Times New Roman" w:eastAsia="仿宋_GB2312" w:cs="Times New Roman"/>
          <w:color w:val="000000"/>
          <w:kern w:val="2"/>
          <w:sz w:val="32"/>
          <w:szCs w:val="32"/>
        </w:rPr>
        <w:t>1000</w:t>
      </w:r>
      <w:r>
        <w:rPr>
          <w:rFonts w:hint="default" w:ascii="仿宋_GB2312" w:hAnsi="Times New Roman" w:eastAsia="仿宋_GB2312" w:cs="仿宋_GB2312"/>
          <w:color w:val="000000"/>
          <w:kern w:val="2"/>
          <w:sz w:val="32"/>
          <w:szCs w:val="32"/>
        </w:rPr>
        <w:t>万吨</w:t>
      </w:r>
      <w:r>
        <w:rPr>
          <w:rFonts w:hint="default" w:ascii="Times New Roman" w:hAnsi="Times New Roman" w:eastAsia="仿宋_GB2312" w:cs="Times New Roman"/>
          <w:color w:val="000000"/>
          <w:kern w:val="2"/>
          <w:sz w:val="32"/>
          <w:szCs w:val="32"/>
        </w:rPr>
        <w:t>/</w:t>
      </w:r>
      <w:r>
        <w:rPr>
          <w:rFonts w:hint="default" w:ascii="仿宋_GB2312" w:hAnsi="Times New Roman" w:eastAsia="仿宋_GB2312" w:cs="仿宋_GB2312"/>
          <w:color w:val="000000"/>
          <w:kern w:val="2"/>
          <w:sz w:val="32"/>
          <w:szCs w:val="32"/>
        </w:rPr>
        <w:t>年炼油项目”环评优化调整之后的项目，目前主要生产汽油、柴油、航空煤油，项目的发展规划服从国家能源战略总体布局和中石油集团公司的总体规划，现阶段无附加石油产品的发展规划和计划。</w:t>
      </w:r>
    </w:p>
    <w:p w14:paraId="1129466F">
      <w:pPr>
        <w:keepNext w:val="0"/>
        <w:keepLines w:val="0"/>
        <w:widowControl w:val="0"/>
        <w:suppressLineNumbers w:val="0"/>
        <w:autoSpaceDE w:val="0"/>
        <w:autoSpaceDN w:val="0"/>
        <w:adjustRightInd w:val="0"/>
        <w:spacing w:line="560" w:lineRule="exact"/>
        <w:ind w:left="0" w:leftChars="0" w:firstLine="640" w:firstLineChars="200"/>
        <w:jc w:val="both"/>
        <w:rPr>
          <w:rFonts w:hint="default" w:ascii="Times New Roman" w:hAnsi="Times New Roman" w:eastAsia="仿宋_GB2312" w:cs="仿宋_GB2312"/>
          <w:color w:val="000000"/>
          <w:spacing w:val="-8"/>
          <w:kern w:val="2"/>
          <w:sz w:val="32"/>
          <w:szCs w:val="32"/>
        </w:rPr>
      </w:pPr>
      <w:r>
        <w:rPr>
          <w:rFonts w:hint="default" w:ascii="仿宋_GB2312" w:hAnsi="Times New Roman" w:eastAsia="仿宋_GB2312" w:cs="仿宋_GB2312"/>
          <w:color w:val="000000"/>
          <w:kern w:val="2"/>
          <w:sz w:val="32"/>
          <w:szCs w:val="32"/>
        </w:rPr>
        <w:t>针对举报反映的草铺区域空气污染情况，自</w:t>
      </w:r>
      <w:r>
        <w:rPr>
          <w:rFonts w:hint="default" w:ascii="Times New Roman" w:hAnsi="Times New Roman" w:eastAsia="仿宋_GB2312" w:cs="Times New Roman"/>
          <w:color w:val="000000"/>
          <w:kern w:val="2"/>
          <w:sz w:val="32"/>
          <w:szCs w:val="32"/>
        </w:rPr>
        <w:t>2018</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1</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1</w:t>
      </w:r>
      <w:r>
        <w:rPr>
          <w:rFonts w:hint="default" w:ascii="仿宋_GB2312" w:hAnsi="Times New Roman" w:eastAsia="仿宋_GB2312" w:cs="仿宋_GB2312"/>
          <w:color w:val="000000"/>
          <w:kern w:val="2"/>
          <w:sz w:val="32"/>
          <w:szCs w:val="32"/>
        </w:rPr>
        <w:t>日起，在安宁市环保局草铺办公楼前布点开展空气质量监测，截至</w:t>
      </w:r>
      <w:r>
        <w:rPr>
          <w:rFonts w:hint="default" w:ascii="Times New Roman" w:hAnsi="Times New Roman" w:eastAsia="仿宋_GB2312" w:cs="Times New Roman"/>
          <w:color w:val="000000"/>
          <w:kern w:val="2"/>
          <w:sz w:val="32"/>
          <w:szCs w:val="32"/>
        </w:rPr>
        <w:t>2018</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21</w:t>
      </w:r>
      <w:r>
        <w:rPr>
          <w:rFonts w:hint="default" w:ascii="仿宋_GB2312" w:hAnsi="Times New Roman" w:eastAsia="仿宋_GB2312" w:cs="仿宋_GB2312"/>
          <w:color w:val="000000"/>
          <w:kern w:val="2"/>
          <w:sz w:val="32"/>
          <w:szCs w:val="32"/>
        </w:rPr>
        <w:t>日有效监测</w:t>
      </w:r>
      <w:r>
        <w:rPr>
          <w:rFonts w:hint="default" w:ascii="Times New Roman" w:hAnsi="Times New Roman" w:eastAsia="仿宋_GB2312" w:cs="Times New Roman"/>
          <w:color w:val="000000"/>
          <w:kern w:val="2"/>
          <w:sz w:val="32"/>
          <w:szCs w:val="32"/>
        </w:rPr>
        <w:t>165</w:t>
      </w:r>
      <w:r>
        <w:rPr>
          <w:rFonts w:hint="default" w:ascii="仿宋_GB2312" w:hAnsi="Times New Roman" w:eastAsia="仿宋_GB2312" w:cs="仿宋_GB2312"/>
          <w:color w:val="000000"/>
          <w:kern w:val="2"/>
          <w:sz w:val="32"/>
          <w:szCs w:val="32"/>
        </w:rPr>
        <w:t>天，空气质量优良率为</w:t>
      </w:r>
      <w:r>
        <w:rPr>
          <w:rFonts w:hint="default" w:ascii="Times New Roman" w:hAnsi="Times New Roman" w:eastAsia="仿宋_GB2312" w:cs="Times New Roman"/>
          <w:color w:val="000000"/>
          <w:kern w:val="2"/>
          <w:sz w:val="32"/>
          <w:szCs w:val="32"/>
        </w:rPr>
        <w:t>94.6%</w:t>
      </w:r>
      <w:r>
        <w:rPr>
          <w:rFonts w:hint="default" w:ascii="仿宋_GB2312" w:hAnsi="Times New Roman" w:eastAsia="仿宋_GB2312" w:cs="仿宋_GB2312"/>
          <w:color w:val="000000"/>
          <w:kern w:val="2"/>
          <w:sz w:val="32"/>
          <w:szCs w:val="32"/>
        </w:rPr>
        <w:t>，监测结果</w:t>
      </w:r>
      <w:r>
        <w:rPr>
          <w:rFonts w:hint="default" w:ascii="仿宋_GB2312" w:hAnsi="Times New Roman" w:eastAsia="仿宋_GB2312" w:cs="仿宋_GB2312"/>
          <w:color w:val="000000"/>
          <w:spacing w:val="-8"/>
          <w:kern w:val="2"/>
          <w:sz w:val="32"/>
          <w:szCs w:val="32"/>
        </w:rPr>
        <w:t>符合《环境空气质量标准》（</w:t>
      </w:r>
      <w:r>
        <w:rPr>
          <w:rFonts w:hint="default" w:ascii="Times New Roman" w:hAnsi="Times New Roman" w:eastAsia="仿宋_GB2312" w:cs="Times New Roman"/>
          <w:color w:val="000000"/>
          <w:spacing w:val="-8"/>
          <w:kern w:val="2"/>
          <w:sz w:val="32"/>
          <w:szCs w:val="32"/>
        </w:rPr>
        <w:t>GB3095</w:t>
      </w:r>
      <w:r>
        <w:rPr>
          <w:rFonts w:hint="default" w:ascii="仿宋_GB2312" w:hAnsi="Times New Roman" w:eastAsia="仿宋_GB2312" w:cs="仿宋_GB2312"/>
          <w:color w:val="000000"/>
          <w:spacing w:val="-8"/>
          <w:kern w:val="2"/>
          <w:sz w:val="32"/>
          <w:szCs w:val="32"/>
        </w:rPr>
        <w:t>—</w:t>
      </w:r>
      <w:r>
        <w:rPr>
          <w:rFonts w:hint="default" w:ascii="Times New Roman" w:hAnsi="Times New Roman" w:eastAsia="仿宋_GB2312" w:cs="Times New Roman"/>
          <w:color w:val="000000"/>
          <w:spacing w:val="-8"/>
          <w:kern w:val="2"/>
          <w:sz w:val="32"/>
          <w:szCs w:val="32"/>
        </w:rPr>
        <w:t>2012</w:t>
      </w:r>
      <w:r>
        <w:rPr>
          <w:rFonts w:hint="default" w:ascii="仿宋_GB2312" w:hAnsi="Times New Roman" w:eastAsia="仿宋_GB2312" w:cs="仿宋_GB2312"/>
          <w:color w:val="000000"/>
          <w:spacing w:val="-8"/>
          <w:kern w:val="2"/>
          <w:sz w:val="32"/>
          <w:szCs w:val="32"/>
        </w:rPr>
        <w:t>）年均值二级标准要求。</w:t>
      </w:r>
    </w:p>
    <w:p w14:paraId="4AFE5567">
      <w:pPr>
        <w:keepNext w:val="0"/>
        <w:keepLines w:val="0"/>
        <w:widowControl w:val="0"/>
        <w:suppressLineNumbers w:val="0"/>
        <w:autoSpaceDE w:val="0"/>
        <w:autoSpaceDN w:val="0"/>
        <w:adjustRightInd w:val="0"/>
        <w:spacing w:line="560" w:lineRule="exact"/>
        <w:ind w:left="0" w:leftChars="0" w:firstLine="640" w:firstLineChars="200"/>
        <w:jc w:val="both"/>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rPr>
        <w:t>经安宁市环保局核查，“中国石油云南</w:t>
      </w:r>
      <w:r>
        <w:rPr>
          <w:rFonts w:hint="default" w:ascii="Times New Roman" w:hAnsi="Times New Roman" w:eastAsia="仿宋_GB2312" w:cs="Times New Roman"/>
          <w:color w:val="000000"/>
          <w:kern w:val="2"/>
          <w:sz w:val="32"/>
          <w:szCs w:val="32"/>
        </w:rPr>
        <w:t>1000</w:t>
      </w:r>
      <w:r>
        <w:rPr>
          <w:rFonts w:hint="default" w:ascii="仿宋_GB2312" w:hAnsi="Times New Roman" w:eastAsia="仿宋_GB2312" w:cs="仿宋_GB2312"/>
          <w:color w:val="000000"/>
          <w:kern w:val="2"/>
          <w:sz w:val="32"/>
          <w:szCs w:val="32"/>
        </w:rPr>
        <w:t>万吨</w:t>
      </w:r>
      <w:r>
        <w:rPr>
          <w:rFonts w:hint="default" w:ascii="Times New Roman" w:hAnsi="Times New Roman" w:eastAsia="仿宋_GB2312" w:cs="Times New Roman"/>
          <w:color w:val="000000"/>
          <w:kern w:val="2"/>
          <w:sz w:val="32"/>
          <w:szCs w:val="32"/>
        </w:rPr>
        <w:t>/</w:t>
      </w:r>
      <w:r>
        <w:rPr>
          <w:rFonts w:hint="default" w:ascii="仿宋_GB2312" w:hAnsi="Times New Roman" w:eastAsia="仿宋_GB2312" w:cs="仿宋_GB2312"/>
          <w:color w:val="000000"/>
          <w:kern w:val="2"/>
          <w:sz w:val="32"/>
          <w:szCs w:val="32"/>
        </w:rPr>
        <w:t>年炼油项目”于</w:t>
      </w:r>
      <w:r>
        <w:rPr>
          <w:rFonts w:hint="default" w:ascii="Times New Roman" w:hAnsi="Times New Roman" w:eastAsia="仿宋_GB2312" w:cs="Times New Roman"/>
          <w:color w:val="000000"/>
          <w:kern w:val="2"/>
          <w:sz w:val="32"/>
          <w:szCs w:val="32"/>
        </w:rPr>
        <w:t>2008</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10</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15</w:t>
      </w:r>
      <w:r>
        <w:rPr>
          <w:rFonts w:hint="default" w:ascii="仿宋_GB2312" w:hAnsi="Times New Roman" w:eastAsia="仿宋_GB2312" w:cs="仿宋_GB2312"/>
          <w:color w:val="000000"/>
          <w:kern w:val="2"/>
          <w:sz w:val="32"/>
          <w:szCs w:val="32"/>
        </w:rPr>
        <w:t>日获得国家发改委同意开展可行性研究工作，于</w:t>
      </w:r>
      <w:r>
        <w:rPr>
          <w:rFonts w:hint="default" w:ascii="Times New Roman" w:hAnsi="Times New Roman" w:eastAsia="仿宋_GB2312" w:cs="Times New Roman"/>
          <w:color w:val="000000"/>
          <w:kern w:val="2"/>
          <w:sz w:val="32"/>
          <w:szCs w:val="32"/>
        </w:rPr>
        <w:t>2012</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7</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23</w:t>
      </w:r>
      <w:r>
        <w:rPr>
          <w:rFonts w:hint="default" w:ascii="仿宋_GB2312" w:hAnsi="Times New Roman" w:eastAsia="仿宋_GB2312" w:cs="仿宋_GB2312"/>
          <w:color w:val="000000"/>
          <w:kern w:val="2"/>
          <w:sz w:val="32"/>
          <w:szCs w:val="32"/>
        </w:rPr>
        <w:t>日取得国家环保部环评报告书批复（环审〔</w:t>
      </w:r>
      <w:r>
        <w:rPr>
          <w:rFonts w:hint="default" w:ascii="Times New Roman" w:hAnsi="Times New Roman" w:eastAsia="仿宋_GB2312" w:cs="Times New Roman"/>
          <w:color w:val="000000"/>
          <w:kern w:val="2"/>
          <w:sz w:val="32"/>
          <w:szCs w:val="32"/>
        </w:rPr>
        <w:t>2012</w:t>
      </w:r>
      <w:r>
        <w:rPr>
          <w:rFonts w:hint="default" w:ascii="仿宋_GB2312" w:hAnsi="Times New Roman" w:eastAsia="仿宋_GB2312" w:cs="仿宋_GB2312"/>
          <w:color w:val="000000"/>
          <w:kern w:val="2"/>
          <w:sz w:val="32"/>
          <w:szCs w:val="32"/>
        </w:rPr>
        <w:t>〕</w:t>
      </w:r>
      <w:r>
        <w:rPr>
          <w:rFonts w:hint="default" w:ascii="Times New Roman" w:hAnsi="Times New Roman" w:eastAsia="仿宋_GB2312" w:cs="Times New Roman"/>
          <w:color w:val="000000"/>
          <w:kern w:val="2"/>
          <w:sz w:val="32"/>
          <w:szCs w:val="32"/>
        </w:rPr>
        <w:t>199</w:t>
      </w:r>
      <w:r>
        <w:rPr>
          <w:rFonts w:hint="default" w:ascii="仿宋_GB2312" w:hAnsi="Times New Roman" w:eastAsia="仿宋_GB2312" w:cs="仿宋_GB2312"/>
          <w:color w:val="000000"/>
          <w:kern w:val="2"/>
          <w:sz w:val="32"/>
          <w:szCs w:val="32"/>
        </w:rPr>
        <w:t>号），于</w:t>
      </w:r>
      <w:r>
        <w:rPr>
          <w:rFonts w:hint="default" w:ascii="Times New Roman" w:hAnsi="Times New Roman" w:eastAsia="仿宋_GB2312" w:cs="Times New Roman"/>
          <w:color w:val="000000"/>
          <w:kern w:val="2"/>
          <w:sz w:val="32"/>
          <w:szCs w:val="32"/>
        </w:rPr>
        <w:t>2013</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1</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10</w:t>
      </w:r>
      <w:r>
        <w:rPr>
          <w:rFonts w:hint="default" w:ascii="仿宋_GB2312" w:hAnsi="Times New Roman" w:eastAsia="仿宋_GB2312" w:cs="仿宋_GB2312"/>
          <w:color w:val="000000"/>
          <w:kern w:val="2"/>
          <w:sz w:val="32"/>
          <w:szCs w:val="32"/>
        </w:rPr>
        <w:t>日获得国家发改委核准，于</w:t>
      </w:r>
      <w:r>
        <w:rPr>
          <w:rFonts w:hint="default" w:ascii="Times New Roman" w:hAnsi="Times New Roman" w:eastAsia="仿宋_GB2312" w:cs="Times New Roman"/>
          <w:color w:val="000000"/>
          <w:kern w:val="2"/>
          <w:sz w:val="32"/>
          <w:szCs w:val="32"/>
        </w:rPr>
        <w:t>2013</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3</w:t>
      </w:r>
      <w:r>
        <w:rPr>
          <w:rFonts w:hint="default" w:ascii="仿宋_GB2312" w:hAnsi="Times New Roman" w:eastAsia="仿宋_GB2312" w:cs="仿宋_GB2312"/>
          <w:color w:val="000000"/>
          <w:kern w:val="2"/>
          <w:sz w:val="32"/>
          <w:szCs w:val="32"/>
        </w:rPr>
        <w:t>月开工建设，于</w:t>
      </w:r>
      <w:r>
        <w:rPr>
          <w:rFonts w:hint="default" w:ascii="Times New Roman" w:hAnsi="Times New Roman" w:eastAsia="仿宋_GB2312" w:cs="Times New Roman"/>
          <w:color w:val="000000"/>
          <w:kern w:val="2"/>
          <w:sz w:val="32"/>
          <w:szCs w:val="32"/>
        </w:rPr>
        <w:t>2016</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4</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25</w:t>
      </w:r>
      <w:r>
        <w:rPr>
          <w:rFonts w:hint="default" w:ascii="仿宋_GB2312" w:hAnsi="Times New Roman" w:eastAsia="仿宋_GB2312" w:cs="仿宋_GB2312"/>
          <w:color w:val="000000"/>
          <w:kern w:val="2"/>
          <w:sz w:val="32"/>
          <w:szCs w:val="32"/>
        </w:rPr>
        <w:t>日优化调整为“中国石油云南</w:t>
      </w:r>
      <w:r>
        <w:rPr>
          <w:rFonts w:hint="default" w:ascii="Times New Roman" w:hAnsi="Times New Roman" w:eastAsia="仿宋_GB2312" w:cs="Times New Roman"/>
          <w:color w:val="000000"/>
          <w:kern w:val="2"/>
          <w:sz w:val="32"/>
          <w:szCs w:val="32"/>
        </w:rPr>
        <w:t>1300</w:t>
      </w:r>
      <w:r>
        <w:rPr>
          <w:rFonts w:hint="default" w:ascii="仿宋_GB2312" w:hAnsi="Times New Roman" w:eastAsia="仿宋_GB2312" w:cs="仿宋_GB2312"/>
          <w:color w:val="000000"/>
          <w:kern w:val="2"/>
          <w:sz w:val="32"/>
          <w:szCs w:val="32"/>
        </w:rPr>
        <w:t>万吨</w:t>
      </w:r>
      <w:r>
        <w:rPr>
          <w:rFonts w:hint="default" w:ascii="Times New Roman" w:hAnsi="Times New Roman" w:eastAsia="仿宋_GB2312" w:cs="Times New Roman"/>
          <w:color w:val="000000"/>
          <w:kern w:val="2"/>
          <w:sz w:val="32"/>
          <w:szCs w:val="32"/>
        </w:rPr>
        <w:t>/</w:t>
      </w:r>
      <w:r>
        <w:rPr>
          <w:rFonts w:hint="default" w:ascii="仿宋_GB2312" w:hAnsi="Times New Roman" w:eastAsia="仿宋_GB2312" w:cs="仿宋_GB2312"/>
          <w:color w:val="000000"/>
          <w:kern w:val="2"/>
          <w:sz w:val="32"/>
          <w:szCs w:val="32"/>
        </w:rPr>
        <w:t>年炼油项目”并获得环评批复（环审〔</w:t>
      </w:r>
      <w:r>
        <w:rPr>
          <w:rFonts w:hint="default" w:ascii="Times New Roman" w:hAnsi="Times New Roman" w:eastAsia="仿宋_GB2312" w:cs="Times New Roman"/>
          <w:color w:val="000000"/>
          <w:kern w:val="2"/>
          <w:sz w:val="32"/>
          <w:szCs w:val="32"/>
        </w:rPr>
        <w:t>2016</w:t>
      </w:r>
      <w:r>
        <w:rPr>
          <w:rFonts w:hint="default" w:ascii="仿宋_GB2312" w:hAnsi="Times New Roman" w:eastAsia="仿宋_GB2312" w:cs="仿宋_GB2312"/>
          <w:color w:val="000000"/>
          <w:kern w:val="2"/>
          <w:sz w:val="32"/>
          <w:szCs w:val="32"/>
        </w:rPr>
        <w:t>〕</w:t>
      </w:r>
      <w:r>
        <w:rPr>
          <w:rFonts w:hint="default" w:ascii="Times New Roman" w:hAnsi="Times New Roman" w:eastAsia="仿宋_GB2312" w:cs="Times New Roman"/>
          <w:color w:val="000000"/>
          <w:kern w:val="2"/>
          <w:sz w:val="32"/>
          <w:szCs w:val="32"/>
        </w:rPr>
        <w:t>55</w:t>
      </w:r>
      <w:r>
        <w:rPr>
          <w:rFonts w:hint="default" w:ascii="仿宋_GB2312" w:hAnsi="Times New Roman" w:eastAsia="仿宋_GB2312" w:cs="仿宋_GB2312"/>
          <w:color w:val="000000"/>
          <w:kern w:val="2"/>
          <w:sz w:val="32"/>
          <w:szCs w:val="32"/>
        </w:rPr>
        <w:t>号），</w:t>
      </w:r>
      <w:r>
        <w:rPr>
          <w:rFonts w:hint="default" w:ascii="Times New Roman" w:hAnsi="Times New Roman" w:eastAsia="仿宋_GB2312" w:cs="Times New Roman"/>
          <w:color w:val="000000"/>
          <w:kern w:val="2"/>
          <w:sz w:val="32"/>
          <w:szCs w:val="32"/>
        </w:rPr>
        <w:t>2017</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29</w:t>
      </w:r>
      <w:r>
        <w:rPr>
          <w:rFonts w:hint="default" w:ascii="仿宋_GB2312" w:hAnsi="Times New Roman" w:eastAsia="仿宋_GB2312" w:cs="仿宋_GB2312"/>
          <w:color w:val="000000"/>
          <w:kern w:val="2"/>
          <w:sz w:val="32"/>
          <w:szCs w:val="32"/>
        </w:rPr>
        <w:t>日投料试车，于</w:t>
      </w:r>
      <w:r>
        <w:rPr>
          <w:rFonts w:hint="default" w:ascii="Times New Roman" w:hAnsi="Times New Roman" w:eastAsia="仿宋_GB2312" w:cs="Times New Roman"/>
          <w:color w:val="000000"/>
          <w:kern w:val="2"/>
          <w:sz w:val="32"/>
          <w:szCs w:val="32"/>
        </w:rPr>
        <w:t>2017</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12</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19</w:t>
      </w:r>
      <w:r>
        <w:rPr>
          <w:rFonts w:hint="default" w:ascii="仿宋_GB2312" w:hAnsi="Times New Roman" w:eastAsia="仿宋_GB2312" w:cs="仿宋_GB2312"/>
          <w:color w:val="000000"/>
          <w:kern w:val="2"/>
          <w:sz w:val="32"/>
          <w:szCs w:val="32"/>
        </w:rPr>
        <w:t>日取得排污许可证（排污许可证编号：</w:t>
      </w:r>
      <w:r>
        <w:rPr>
          <w:rFonts w:hint="default" w:ascii="Times New Roman" w:hAnsi="Times New Roman" w:eastAsia="仿宋_GB2312" w:cs="Times New Roman"/>
          <w:color w:val="000000"/>
          <w:kern w:val="2"/>
          <w:sz w:val="32"/>
          <w:szCs w:val="32"/>
        </w:rPr>
        <w:t>91530181574676210E001P</w:t>
      </w:r>
      <w:r>
        <w:rPr>
          <w:rFonts w:hint="default" w:ascii="仿宋_GB2312" w:hAnsi="Times New Roman" w:eastAsia="仿宋_GB2312" w:cs="仿宋_GB2312"/>
          <w:color w:val="000000"/>
          <w:kern w:val="2"/>
          <w:sz w:val="32"/>
          <w:szCs w:val="32"/>
        </w:rPr>
        <w:t>），</w:t>
      </w:r>
      <w:r>
        <w:rPr>
          <w:rFonts w:hint="default" w:ascii="Times New Roman" w:hAnsi="Times New Roman" w:eastAsia="仿宋_GB2312" w:cs="Times New Roman"/>
          <w:color w:val="000000"/>
          <w:kern w:val="2"/>
          <w:sz w:val="32"/>
          <w:szCs w:val="32"/>
        </w:rPr>
        <w:t>2018</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5</w:t>
      </w:r>
      <w:r>
        <w:rPr>
          <w:rFonts w:hint="default" w:ascii="仿宋_GB2312" w:hAnsi="Times New Roman" w:eastAsia="仿宋_GB2312" w:cs="仿宋_GB2312"/>
          <w:color w:val="000000"/>
          <w:kern w:val="2"/>
          <w:sz w:val="32"/>
          <w:szCs w:val="32"/>
        </w:rPr>
        <w:t>月转入正常生产运营。</w:t>
      </w:r>
    </w:p>
    <w:p w14:paraId="40876CA0">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rPr>
        <w:t>针对举报反映的“中石油公司企业污染严重”情况，安宁市环保局分别于</w:t>
      </w:r>
      <w:r>
        <w:rPr>
          <w:rFonts w:hint="default" w:ascii="Times New Roman" w:hAnsi="Times New Roman" w:eastAsia="仿宋_GB2312" w:cs="Times New Roman"/>
          <w:color w:val="000000"/>
          <w:kern w:val="2"/>
          <w:sz w:val="32"/>
          <w:szCs w:val="32"/>
        </w:rPr>
        <w:t>2018</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23</w:t>
      </w:r>
      <w:r>
        <w:rPr>
          <w:rFonts w:hint="default" w:ascii="仿宋_GB2312" w:hAnsi="Times New Roman" w:eastAsia="仿宋_GB2312" w:cs="仿宋_GB2312"/>
          <w:color w:val="000000"/>
          <w:kern w:val="2"/>
          <w:sz w:val="32"/>
          <w:szCs w:val="32"/>
        </w:rPr>
        <w:t>日、</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24</w:t>
      </w:r>
      <w:r>
        <w:rPr>
          <w:rFonts w:hint="default" w:ascii="仿宋_GB2312" w:hAnsi="Times New Roman" w:eastAsia="仿宋_GB2312" w:cs="仿宋_GB2312"/>
          <w:color w:val="000000"/>
          <w:kern w:val="2"/>
          <w:sz w:val="32"/>
          <w:szCs w:val="32"/>
        </w:rPr>
        <w:t>日对中石油云南石化有限公司、云南云天化石化有限公司进行现场检查并调阅在线数据。</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23</w:t>
      </w:r>
      <w:r>
        <w:rPr>
          <w:rFonts w:hint="default" w:ascii="仿宋_GB2312" w:hAnsi="Times New Roman" w:eastAsia="仿宋_GB2312" w:cs="仿宋_GB2312"/>
          <w:color w:val="000000"/>
          <w:kern w:val="2"/>
          <w:sz w:val="32"/>
          <w:szCs w:val="32"/>
        </w:rPr>
        <w:t>日现场检查时，中石油云南石化有限公司在生产，全厂</w:t>
      </w:r>
      <w:r>
        <w:rPr>
          <w:rFonts w:hint="default" w:ascii="Times New Roman" w:hAnsi="Times New Roman" w:eastAsia="仿宋_GB2312" w:cs="Times New Roman"/>
          <w:color w:val="000000"/>
          <w:kern w:val="2"/>
          <w:sz w:val="32"/>
          <w:szCs w:val="32"/>
        </w:rPr>
        <w:t>70</w:t>
      </w:r>
      <w:r>
        <w:rPr>
          <w:rFonts w:hint="default" w:ascii="仿宋_GB2312" w:hAnsi="Times New Roman" w:eastAsia="仿宋_GB2312" w:cs="仿宋_GB2312"/>
          <w:color w:val="000000"/>
          <w:kern w:val="2"/>
          <w:sz w:val="32"/>
          <w:szCs w:val="32"/>
        </w:rPr>
        <w:t>个主项已全部中交，厂区</w:t>
      </w:r>
      <w:r>
        <w:rPr>
          <w:rFonts w:hint="default" w:ascii="Times New Roman" w:hAnsi="Times New Roman" w:eastAsia="仿宋_GB2312" w:cs="Times New Roman"/>
          <w:color w:val="000000"/>
          <w:kern w:val="2"/>
          <w:sz w:val="32"/>
          <w:szCs w:val="32"/>
        </w:rPr>
        <w:t>15</w:t>
      </w:r>
      <w:r>
        <w:rPr>
          <w:rFonts w:hint="default" w:ascii="仿宋_GB2312" w:hAnsi="Times New Roman" w:eastAsia="仿宋_GB2312" w:cs="仿宋_GB2312"/>
          <w:color w:val="000000"/>
          <w:kern w:val="2"/>
          <w:sz w:val="32"/>
          <w:szCs w:val="32"/>
        </w:rPr>
        <w:t>套生产装置在运行，配套环保设施在运行，催化裂化装置及硫磺回收装置在线监测系统在运行；目前，该公司催化裂化装置及硫磺回收装置在线监测系统正处于办理验收阶段，现场查阅催化裂化装置及硫磺回收装置在线监测系统当日实时数据及近半月监测数据，未发现小时均值超标情况，数据异常情况均已报告。</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24</w:t>
      </w:r>
      <w:r>
        <w:rPr>
          <w:rFonts w:hint="default" w:ascii="仿宋_GB2312" w:hAnsi="Times New Roman" w:eastAsia="仿宋_GB2312" w:cs="仿宋_GB2312"/>
          <w:color w:val="000000"/>
          <w:kern w:val="2"/>
          <w:sz w:val="32"/>
          <w:szCs w:val="32"/>
        </w:rPr>
        <w:t>日现场检查时，位于中石油云南石化有限公司厂内由云南云天化石化有限公司负责建设和运维的动力站锅炉在生产，配套环保设施在运行，锅炉在线监测系统在运行；现场查阅动力站锅炉在线监测系统当日实时数据及近半月监测数据，未发现超标排放情况。</w:t>
      </w:r>
    </w:p>
    <w:p w14:paraId="3860A1CF">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rPr>
        <w:t>为有效掌握该项目</w:t>
      </w:r>
      <w:r>
        <w:rPr>
          <w:rFonts w:hint="default" w:ascii="Times New Roman" w:hAnsi="Times New Roman" w:eastAsia="仿宋_GB2312" w:cs="Times New Roman"/>
          <w:color w:val="000000"/>
          <w:kern w:val="2"/>
          <w:sz w:val="32"/>
          <w:szCs w:val="32"/>
        </w:rPr>
        <w:t>2017</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月投料试车至</w:t>
      </w:r>
      <w:r>
        <w:rPr>
          <w:rFonts w:hint="default" w:ascii="Times New Roman" w:hAnsi="Times New Roman" w:eastAsia="仿宋_GB2312" w:cs="Times New Roman"/>
          <w:color w:val="000000"/>
          <w:kern w:val="2"/>
          <w:sz w:val="32"/>
          <w:szCs w:val="32"/>
        </w:rPr>
        <w:t>2018</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5</w:t>
      </w:r>
      <w:r>
        <w:rPr>
          <w:rFonts w:hint="default" w:ascii="仿宋_GB2312" w:hAnsi="Times New Roman" w:eastAsia="仿宋_GB2312" w:cs="仿宋_GB2312"/>
          <w:color w:val="000000"/>
          <w:kern w:val="2"/>
          <w:sz w:val="32"/>
          <w:szCs w:val="32"/>
        </w:rPr>
        <w:t>月转入正常生产运营期间对周边环境的影响情况及其污染源排放情况，有效应对可能突发的环境污染事件，</w:t>
      </w:r>
      <w:r>
        <w:rPr>
          <w:rFonts w:hint="default" w:ascii="Times New Roman" w:hAnsi="Times New Roman" w:eastAsia="仿宋_GB2312" w:cs="Times New Roman"/>
          <w:color w:val="000000"/>
          <w:kern w:val="2"/>
          <w:sz w:val="32"/>
          <w:szCs w:val="32"/>
        </w:rPr>
        <w:t>2017</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月至</w:t>
      </w:r>
      <w:r>
        <w:rPr>
          <w:rFonts w:hint="default" w:ascii="Times New Roman" w:hAnsi="Times New Roman" w:eastAsia="仿宋_GB2312" w:cs="Times New Roman"/>
          <w:color w:val="000000"/>
          <w:kern w:val="2"/>
          <w:sz w:val="32"/>
          <w:szCs w:val="32"/>
        </w:rPr>
        <w:t>2018</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1</w:t>
      </w:r>
      <w:r>
        <w:rPr>
          <w:rFonts w:hint="default" w:ascii="仿宋_GB2312" w:hAnsi="Times New Roman" w:eastAsia="仿宋_GB2312" w:cs="仿宋_GB2312"/>
          <w:color w:val="000000"/>
          <w:kern w:val="2"/>
          <w:sz w:val="32"/>
          <w:szCs w:val="32"/>
        </w:rPr>
        <w:t>月云南省、昆明市、安宁市三级环境监测部门联合对该项目开展环境监测工作共</w:t>
      </w:r>
      <w:r>
        <w:rPr>
          <w:rFonts w:hint="default" w:ascii="Times New Roman" w:hAnsi="Times New Roman" w:eastAsia="仿宋_GB2312" w:cs="Times New Roman"/>
          <w:color w:val="000000"/>
          <w:kern w:val="2"/>
          <w:sz w:val="32"/>
          <w:szCs w:val="32"/>
        </w:rPr>
        <w:t>3</w:t>
      </w:r>
      <w:r>
        <w:rPr>
          <w:rFonts w:hint="default" w:ascii="仿宋_GB2312" w:hAnsi="Times New Roman" w:eastAsia="仿宋_GB2312" w:cs="仿宋_GB2312"/>
          <w:color w:val="000000"/>
          <w:kern w:val="2"/>
          <w:sz w:val="32"/>
          <w:szCs w:val="32"/>
        </w:rPr>
        <w:t>次。经监测，该项目在试运行期间各生产工段均达标排放，外环境大气保持稳定；项目污染排放对周围环境影响较小，总体环境质量保持良好。同时，通过对该项目投产前后监测情况进行分析，该项目投产后，安宁市建成区环境空气质量符合国家二级标准要求，综合污染指数下降，并未对安宁市环境空气质量造成不良影响。</w:t>
      </w:r>
    </w:p>
    <w:p w14:paraId="597601E4">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rPr>
        <w:t>经安宁市规划局核查，安宁工业园区属省级产业园区，《安宁工业园区总体规划》及规划范围内的片区《控制性详细规划》由安宁工业园区管委会组织编制，规划成果严格按照法定程序上报审批、备案、实施。相关规划上报审批情况如下：《安宁工业园区总体规划（</w:t>
      </w:r>
      <w:r>
        <w:rPr>
          <w:rFonts w:hint="default" w:ascii="Times New Roman" w:hAnsi="Times New Roman" w:eastAsia="仿宋_GB2312" w:cs="Times New Roman"/>
          <w:color w:val="000000"/>
          <w:kern w:val="2"/>
          <w:sz w:val="32"/>
          <w:szCs w:val="32"/>
        </w:rPr>
        <w:t>2008</w:t>
      </w:r>
      <w:r>
        <w:rPr>
          <w:rFonts w:hint="default" w:ascii="仿宋_GB2312" w:hAnsi="Times New Roman" w:eastAsia="仿宋_GB2312" w:cs="仿宋_GB2312"/>
          <w:color w:val="000000"/>
          <w:kern w:val="2"/>
          <w:sz w:val="32"/>
          <w:szCs w:val="32"/>
        </w:rPr>
        <w:t>—</w:t>
      </w:r>
      <w:r>
        <w:rPr>
          <w:rFonts w:hint="default" w:ascii="Times New Roman" w:hAnsi="Times New Roman" w:eastAsia="仿宋_GB2312" w:cs="Times New Roman"/>
          <w:color w:val="000000"/>
          <w:kern w:val="2"/>
          <w:sz w:val="32"/>
          <w:szCs w:val="32"/>
        </w:rPr>
        <w:t>2020</w:t>
      </w:r>
      <w:r>
        <w:rPr>
          <w:rFonts w:hint="default" w:ascii="仿宋_GB2312" w:hAnsi="Times New Roman" w:eastAsia="仿宋_GB2312" w:cs="仿宋_GB2312"/>
          <w:color w:val="000000"/>
          <w:kern w:val="2"/>
          <w:sz w:val="32"/>
          <w:szCs w:val="32"/>
        </w:rPr>
        <w:t>）》经昆明市经济委员会（昆经（</w:t>
      </w:r>
      <w:r>
        <w:rPr>
          <w:rFonts w:hint="default" w:ascii="Times New Roman" w:hAnsi="Times New Roman" w:eastAsia="仿宋_GB2312" w:cs="Times New Roman"/>
          <w:color w:val="000000"/>
          <w:kern w:val="2"/>
          <w:sz w:val="32"/>
          <w:szCs w:val="32"/>
        </w:rPr>
        <w:t>2008</w:t>
      </w:r>
      <w:r>
        <w:rPr>
          <w:rFonts w:hint="default" w:ascii="仿宋_GB2312" w:hAnsi="Times New Roman" w:eastAsia="仿宋_GB2312" w:cs="仿宋_GB2312"/>
          <w:color w:val="000000"/>
          <w:kern w:val="2"/>
          <w:sz w:val="32"/>
          <w:szCs w:val="32"/>
        </w:rPr>
        <w:t>）</w:t>
      </w:r>
      <w:r>
        <w:rPr>
          <w:rFonts w:hint="default" w:ascii="Times New Roman" w:hAnsi="Times New Roman" w:eastAsia="仿宋_GB2312" w:cs="Times New Roman"/>
          <w:color w:val="000000"/>
          <w:kern w:val="2"/>
          <w:sz w:val="32"/>
          <w:szCs w:val="32"/>
        </w:rPr>
        <w:t>362</w:t>
      </w:r>
      <w:r>
        <w:rPr>
          <w:rFonts w:hint="default" w:ascii="仿宋_GB2312" w:hAnsi="Times New Roman" w:eastAsia="仿宋_GB2312" w:cs="仿宋_GB2312"/>
          <w:color w:val="000000"/>
          <w:kern w:val="2"/>
          <w:sz w:val="32"/>
          <w:szCs w:val="32"/>
        </w:rPr>
        <w:t>号）批准实施；《云南省安宁工业园区总体规划修编（</w:t>
      </w:r>
      <w:r>
        <w:rPr>
          <w:rFonts w:hint="default" w:ascii="Times New Roman" w:hAnsi="Times New Roman" w:eastAsia="仿宋_GB2312" w:cs="Times New Roman"/>
          <w:color w:val="000000"/>
          <w:kern w:val="2"/>
          <w:sz w:val="32"/>
          <w:szCs w:val="32"/>
        </w:rPr>
        <w:t>2012</w:t>
      </w:r>
      <w:r>
        <w:rPr>
          <w:rFonts w:hint="default" w:ascii="仿宋_GB2312" w:hAnsi="Times New Roman" w:eastAsia="仿宋_GB2312" w:cs="仿宋_GB2312"/>
          <w:color w:val="000000"/>
          <w:kern w:val="2"/>
          <w:sz w:val="32"/>
          <w:szCs w:val="32"/>
        </w:rPr>
        <w:t>—</w:t>
      </w:r>
      <w:r>
        <w:rPr>
          <w:rFonts w:hint="default" w:ascii="Times New Roman" w:hAnsi="Times New Roman" w:eastAsia="仿宋_GB2312" w:cs="Times New Roman"/>
          <w:color w:val="000000"/>
          <w:kern w:val="2"/>
          <w:sz w:val="32"/>
          <w:szCs w:val="32"/>
        </w:rPr>
        <w:t>2020</w:t>
      </w:r>
      <w:r>
        <w:rPr>
          <w:rFonts w:hint="default" w:ascii="仿宋_GB2312" w:hAnsi="Times New Roman" w:eastAsia="仿宋_GB2312" w:cs="仿宋_GB2312"/>
          <w:color w:val="000000"/>
          <w:kern w:val="2"/>
          <w:sz w:val="32"/>
          <w:szCs w:val="32"/>
        </w:rPr>
        <w:t>）》经昆明市工业与信息化委员会（昆工信发（</w:t>
      </w:r>
      <w:r>
        <w:rPr>
          <w:rFonts w:hint="default" w:ascii="Times New Roman" w:hAnsi="Times New Roman" w:eastAsia="仿宋_GB2312" w:cs="Times New Roman"/>
          <w:color w:val="000000"/>
          <w:kern w:val="2"/>
          <w:sz w:val="32"/>
          <w:szCs w:val="32"/>
        </w:rPr>
        <w:t>2012</w:t>
      </w:r>
      <w:r>
        <w:rPr>
          <w:rFonts w:hint="default" w:ascii="仿宋_GB2312" w:hAnsi="Times New Roman" w:eastAsia="仿宋_GB2312" w:cs="仿宋_GB2312"/>
          <w:color w:val="000000"/>
          <w:kern w:val="2"/>
          <w:sz w:val="32"/>
          <w:szCs w:val="32"/>
        </w:rPr>
        <w:t>）</w:t>
      </w:r>
      <w:r>
        <w:rPr>
          <w:rFonts w:hint="default" w:ascii="Times New Roman" w:hAnsi="Times New Roman" w:eastAsia="仿宋_GB2312" w:cs="Times New Roman"/>
          <w:color w:val="000000"/>
          <w:kern w:val="2"/>
          <w:sz w:val="32"/>
          <w:szCs w:val="32"/>
        </w:rPr>
        <w:t>307</w:t>
      </w:r>
      <w:r>
        <w:rPr>
          <w:rFonts w:hint="default" w:ascii="仿宋_GB2312" w:hAnsi="Times New Roman" w:eastAsia="仿宋_GB2312" w:cs="仿宋_GB2312"/>
          <w:color w:val="000000"/>
          <w:kern w:val="2"/>
          <w:sz w:val="32"/>
          <w:szCs w:val="32"/>
        </w:rPr>
        <w:t>号）批准实施；并由云南省工业与信息化委员会（园区（</w:t>
      </w:r>
      <w:r>
        <w:rPr>
          <w:rFonts w:hint="default" w:ascii="Times New Roman" w:hAnsi="Times New Roman" w:eastAsia="仿宋_GB2312" w:cs="Times New Roman"/>
          <w:color w:val="000000"/>
          <w:kern w:val="2"/>
          <w:sz w:val="32"/>
          <w:szCs w:val="32"/>
        </w:rPr>
        <w:t>2012</w:t>
      </w:r>
      <w:r>
        <w:rPr>
          <w:rFonts w:hint="default" w:ascii="仿宋_GB2312" w:hAnsi="Times New Roman" w:eastAsia="仿宋_GB2312" w:cs="仿宋_GB2312"/>
          <w:color w:val="000000"/>
          <w:kern w:val="2"/>
          <w:sz w:val="32"/>
          <w:szCs w:val="32"/>
        </w:rPr>
        <w:t>）</w:t>
      </w:r>
      <w:r>
        <w:rPr>
          <w:rFonts w:hint="default" w:ascii="Times New Roman" w:hAnsi="Times New Roman" w:eastAsia="仿宋_GB2312" w:cs="Times New Roman"/>
          <w:color w:val="000000"/>
          <w:kern w:val="2"/>
          <w:sz w:val="32"/>
          <w:szCs w:val="32"/>
        </w:rPr>
        <w:t>914</w:t>
      </w:r>
      <w:r>
        <w:rPr>
          <w:rFonts w:hint="default" w:ascii="仿宋_GB2312" w:hAnsi="Times New Roman" w:eastAsia="仿宋_GB2312" w:cs="仿宋_GB2312"/>
          <w:color w:val="000000"/>
          <w:kern w:val="2"/>
          <w:sz w:val="32"/>
          <w:szCs w:val="32"/>
        </w:rPr>
        <w:t>号）予以备案；《安宁石化循环产业园区控制性详细规划》经安宁市人民政府（安政复（</w:t>
      </w:r>
      <w:r>
        <w:rPr>
          <w:rFonts w:hint="default" w:ascii="Times New Roman" w:hAnsi="Times New Roman" w:eastAsia="仿宋_GB2312" w:cs="Times New Roman"/>
          <w:color w:val="000000"/>
          <w:kern w:val="2"/>
          <w:sz w:val="32"/>
          <w:szCs w:val="32"/>
        </w:rPr>
        <w:t>2017</w:t>
      </w:r>
      <w:r>
        <w:rPr>
          <w:rFonts w:hint="default" w:ascii="仿宋_GB2312" w:hAnsi="Times New Roman" w:eastAsia="仿宋_GB2312" w:cs="仿宋_GB2312"/>
          <w:color w:val="000000"/>
          <w:kern w:val="2"/>
          <w:sz w:val="32"/>
          <w:szCs w:val="32"/>
        </w:rPr>
        <w:t>）</w:t>
      </w:r>
      <w:r>
        <w:rPr>
          <w:rFonts w:hint="default" w:ascii="Times New Roman" w:hAnsi="Times New Roman" w:eastAsia="仿宋_GB2312" w:cs="Times New Roman"/>
          <w:color w:val="000000"/>
          <w:kern w:val="2"/>
          <w:sz w:val="32"/>
          <w:szCs w:val="32"/>
        </w:rPr>
        <w:t>91</w:t>
      </w:r>
      <w:r>
        <w:rPr>
          <w:rFonts w:hint="default" w:ascii="仿宋_GB2312" w:hAnsi="Times New Roman" w:eastAsia="仿宋_GB2312" w:cs="仿宋_GB2312"/>
          <w:color w:val="000000"/>
          <w:kern w:val="2"/>
          <w:sz w:val="32"/>
          <w:szCs w:val="32"/>
        </w:rPr>
        <w:t>号）批准实施。园区内建设项目均符合工业园区总体规划及片区控制性详细规划，并取得发改立项（备案）、环保环评等相关批复。</w:t>
      </w:r>
    </w:p>
    <w:p w14:paraId="239FD328">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楷体_GB2312" w:cs="楷体_GB2312"/>
          <w:b w:val="0"/>
          <w:bCs w:val="0"/>
          <w:color w:val="000000"/>
          <w:kern w:val="2"/>
          <w:sz w:val="32"/>
          <w:szCs w:val="32"/>
        </w:rPr>
      </w:pPr>
      <w:r>
        <w:rPr>
          <w:rFonts w:hint="default" w:ascii="楷体_GB2312" w:hAnsi="Times New Roman" w:eastAsia="楷体_GB2312" w:cs="楷体_GB2312"/>
          <w:b w:val="0"/>
          <w:bCs w:val="0"/>
          <w:color w:val="000000"/>
          <w:kern w:val="2"/>
          <w:sz w:val="32"/>
          <w:szCs w:val="32"/>
        </w:rPr>
        <w:t>（二）检查发现的问题</w:t>
      </w:r>
    </w:p>
    <w:p w14:paraId="1B9D3555">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Times New Roman"/>
          <w:color w:val="000000"/>
          <w:kern w:val="2"/>
          <w:sz w:val="32"/>
          <w:szCs w:val="32"/>
        </w:rPr>
      </w:pPr>
      <w:r>
        <w:rPr>
          <w:rFonts w:hint="default" w:ascii="仿宋_GB2312" w:hAnsi="Times New Roman" w:eastAsia="仿宋_GB2312" w:cs="仿宋_GB2312"/>
          <w:color w:val="000000"/>
          <w:kern w:val="2"/>
          <w:sz w:val="32"/>
          <w:szCs w:val="32"/>
        </w:rPr>
        <w:t>无。</w:t>
      </w:r>
    </w:p>
    <w:p w14:paraId="00B6480A">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楷体_GB2312" w:cs="楷体_GB2312"/>
          <w:b w:val="0"/>
          <w:bCs w:val="0"/>
          <w:color w:val="000000"/>
          <w:kern w:val="2"/>
          <w:sz w:val="32"/>
          <w:szCs w:val="32"/>
        </w:rPr>
      </w:pPr>
      <w:r>
        <w:rPr>
          <w:rFonts w:hint="default" w:ascii="楷体_GB2312" w:hAnsi="Times New Roman" w:eastAsia="楷体_GB2312" w:cs="楷体_GB2312"/>
          <w:b w:val="0"/>
          <w:bCs w:val="0"/>
          <w:color w:val="000000"/>
          <w:kern w:val="2"/>
          <w:sz w:val="32"/>
          <w:szCs w:val="32"/>
        </w:rPr>
        <w:t>（三）针对问题的处理情况</w:t>
      </w:r>
    </w:p>
    <w:p w14:paraId="7CCDDBE2">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rPr>
        <w:t>无。</w:t>
      </w:r>
    </w:p>
    <w:p w14:paraId="70EE06A8">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楷体_GB2312" w:cs="楷体_GB2312"/>
          <w:b w:val="0"/>
          <w:bCs w:val="0"/>
          <w:color w:val="000000"/>
          <w:kern w:val="2"/>
          <w:sz w:val="32"/>
          <w:szCs w:val="32"/>
        </w:rPr>
      </w:pPr>
      <w:r>
        <w:rPr>
          <w:rFonts w:hint="default" w:ascii="楷体_GB2312" w:hAnsi="Times New Roman" w:eastAsia="楷体_GB2312" w:cs="楷体_GB2312"/>
          <w:b w:val="0"/>
          <w:bCs w:val="0"/>
          <w:color w:val="000000"/>
          <w:kern w:val="2"/>
          <w:sz w:val="32"/>
          <w:szCs w:val="32"/>
        </w:rPr>
        <w:t>（四）现场复查情况</w:t>
      </w:r>
    </w:p>
    <w:p w14:paraId="04F4C09E">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rPr>
        <w:t>2018</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25</w:t>
      </w:r>
      <w:r>
        <w:rPr>
          <w:rFonts w:hint="default" w:ascii="仿宋_GB2312" w:hAnsi="Times New Roman" w:eastAsia="仿宋_GB2312" w:cs="仿宋_GB2312"/>
          <w:color w:val="000000"/>
          <w:kern w:val="2"/>
          <w:sz w:val="32"/>
          <w:szCs w:val="32"/>
        </w:rPr>
        <w:t>日、</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26</w:t>
      </w:r>
      <w:r>
        <w:rPr>
          <w:rFonts w:hint="default" w:ascii="仿宋_GB2312" w:hAnsi="Times New Roman" w:eastAsia="仿宋_GB2312" w:cs="仿宋_GB2312"/>
          <w:color w:val="000000"/>
          <w:kern w:val="2"/>
          <w:sz w:val="32"/>
          <w:szCs w:val="32"/>
        </w:rPr>
        <w:t>日，安宁市环保局分别对中石油云南石化有限公司、云南云天化石化有限公司进行了现场复查。</w:t>
      </w:r>
    </w:p>
    <w:p w14:paraId="31625E1A">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25</w:t>
      </w:r>
      <w:r>
        <w:rPr>
          <w:rFonts w:hint="default" w:ascii="仿宋_GB2312" w:hAnsi="Times New Roman" w:eastAsia="仿宋_GB2312" w:cs="仿宋_GB2312"/>
          <w:color w:val="000000"/>
          <w:kern w:val="2"/>
          <w:sz w:val="32"/>
          <w:szCs w:val="32"/>
        </w:rPr>
        <w:t>日对中石油云南石化有限公司进行现场复查时，该公司在生产，厂区</w:t>
      </w:r>
      <w:r>
        <w:rPr>
          <w:rFonts w:hint="default" w:ascii="Times New Roman" w:hAnsi="Times New Roman" w:eastAsia="仿宋_GB2312" w:cs="Times New Roman"/>
          <w:color w:val="000000"/>
          <w:kern w:val="2"/>
          <w:sz w:val="32"/>
          <w:szCs w:val="32"/>
        </w:rPr>
        <w:t>15</w:t>
      </w:r>
      <w:r>
        <w:rPr>
          <w:rFonts w:hint="default" w:ascii="仿宋_GB2312" w:hAnsi="Times New Roman" w:eastAsia="仿宋_GB2312" w:cs="仿宋_GB2312"/>
          <w:color w:val="000000"/>
          <w:kern w:val="2"/>
          <w:sz w:val="32"/>
          <w:szCs w:val="32"/>
        </w:rPr>
        <w:t>套生产装置在运行，配套环保设施在运行，催化裂化装置及硫磺回收装置在线监测系统在运行；催化裂化装置及硫磺回收装置在线监测系统正处于办理验收阶段，现场查阅催化裂化装置及硫磺回收装置在线监测系统当日实时数据及</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23</w:t>
      </w:r>
      <w:r>
        <w:rPr>
          <w:rFonts w:hint="default" w:ascii="仿宋_GB2312" w:hAnsi="Times New Roman" w:eastAsia="仿宋_GB2312" w:cs="仿宋_GB2312"/>
          <w:color w:val="000000"/>
          <w:kern w:val="2"/>
          <w:sz w:val="32"/>
          <w:szCs w:val="32"/>
        </w:rPr>
        <w:t>日至</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25</w:t>
      </w:r>
      <w:r>
        <w:rPr>
          <w:rFonts w:hint="default" w:ascii="仿宋_GB2312" w:hAnsi="Times New Roman" w:eastAsia="仿宋_GB2312" w:cs="仿宋_GB2312"/>
          <w:color w:val="000000"/>
          <w:kern w:val="2"/>
          <w:sz w:val="32"/>
          <w:szCs w:val="32"/>
        </w:rPr>
        <w:t>日监测数据，未发现异常超标情况。</w:t>
      </w:r>
    </w:p>
    <w:p w14:paraId="6F0CFF71">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仿宋_GB2312"/>
          <w:color w:val="000000"/>
          <w:kern w:val="2"/>
          <w:sz w:val="32"/>
          <w:szCs w:val="32"/>
        </w:rPr>
      </w:pP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26</w:t>
      </w:r>
      <w:r>
        <w:rPr>
          <w:rFonts w:hint="default" w:ascii="仿宋_GB2312" w:hAnsi="Times New Roman" w:eastAsia="仿宋_GB2312" w:cs="仿宋_GB2312"/>
          <w:color w:val="000000"/>
          <w:kern w:val="2"/>
          <w:sz w:val="32"/>
          <w:szCs w:val="32"/>
        </w:rPr>
        <w:t>日对云南云天化石化有限公司进行现场复查时，位于中石油云南石化有限公司厂区、由云南云天化石化有限公司负责建设和运维的动力站锅炉在生产，配套环保设施在运行，锅炉在线监测系统在运行；现场查阅动力站锅炉在线监测系统</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25</w:t>
      </w:r>
      <w:r>
        <w:rPr>
          <w:rFonts w:hint="default" w:ascii="仿宋_GB2312" w:hAnsi="Times New Roman" w:eastAsia="仿宋_GB2312" w:cs="仿宋_GB2312"/>
          <w:color w:val="000000"/>
          <w:kern w:val="2"/>
          <w:sz w:val="32"/>
          <w:szCs w:val="32"/>
        </w:rPr>
        <w:t>日至</w:t>
      </w:r>
      <w:r>
        <w:rPr>
          <w:rFonts w:hint="default" w:ascii="Times New Roman" w:hAnsi="Times New Roman" w:eastAsia="仿宋_GB2312" w:cs="Times New Roman"/>
          <w:color w:val="000000"/>
          <w:kern w:val="2"/>
          <w:sz w:val="32"/>
          <w:szCs w:val="32"/>
        </w:rPr>
        <w:t>6</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26</w:t>
      </w:r>
      <w:r>
        <w:rPr>
          <w:rFonts w:hint="default" w:ascii="仿宋_GB2312" w:hAnsi="Times New Roman" w:eastAsia="仿宋_GB2312" w:cs="仿宋_GB2312"/>
          <w:color w:val="000000"/>
          <w:kern w:val="2"/>
          <w:sz w:val="32"/>
          <w:szCs w:val="32"/>
        </w:rPr>
        <w:t>日在数据，未发现超标排放情况。</w:t>
      </w:r>
    </w:p>
    <w:p w14:paraId="1D6B9464">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楷体_GB2312" w:cs="楷体_GB2312"/>
          <w:b w:val="0"/>
          <w:bCs w:val="0"/>
          <w:color w:val="000000"/>
          <w:kern w:val="2"/>
          <w:sz w:val="32"/>
          <w:szCs w:val="32"/>
        </w:rPr>
      </w:pPr>
      <w:r>
        <w:rPr>
          <w:rFonts w:hint="default" w:ascii="楷体_GB2312" w:hAnsi="Times New Roman" w:eastAsia="楷体_GB2312" w:cs="楷体_GB2312"/>
          <w:b w:val="0"/>
          <w:bCs w:val="0"/>
          <w:color w:val="000000"/>
          <w:kern w:val="2"/>
          <w:sz w:val="32"/>
          <w:szCs w:val="32"/>
        </w:rPr>
        <w:t>（五）整改结果</w:t>
      </w:r>
    </w:p>
    <w:p w14:paraId="0F69307E">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Times New Roman"/>
          <w:kern w:val="2"/>
          <w:sz w:val="32"/>
          <w:szCs w:val="32"/>
        </w:rPr>
      </w:pPr>
      <w:r>
        <w:rPr>
          <w:rFonts w:hint="default" w:ascii="仿宋_GB2312" w:hAnsi="Times New Roman" w:eastAsia="仿宋_GB2312" w:cs="仿宋_GB2312"/>
          <w:color w:val="000000"/>
          <w:kern w:val="2"/>
          <w:sz w:val="32"/>
          <w:szCs w:val="32"/>
        </w:rPr>
        <w:t>已完成整改。</w:t>
      </w:r>
      <w:bookmarkStart w:id="0" w:name="_GoBack"/>
      <w:bookmarkEnd w:id="0"/>
    </w:p>
    <w:p w14:paraId="4ED64364">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rPr>
        <w:t>七、责任追究情况</w:t>
      </w:r>
    </w:p>
    <w:p w14:paraId="61E343D8">
      <w:pPr>
        <w:keepNext w:val="0"/>
        <w:keepLines w:val="0"/>
        <w:widowControl w:val="0"/>
        <w:suppressLineNumbers w:val="0"/>
        <w:autoSpaceDE w:val="0"/>
        <w:autoSpaceDN w:val="0"/>
        <w:adjustRightInd w:val="0"/>
        <w:spacing w:line="560" w:lineRule="exact"/>
        <w:ind w:left="0" w:leftChars="0"/>
        <w:jc w:val="left"/>
        <w:rPr>
          <w:rFonts w:hint="default" w:ascii="Times New Roman" w:hAnsi="Times New Roman" w:eastAsia="仿宋_GB2312" w:cs="Times New Roman"/>
          <w:color w:val="FF0000"/>
          <w:kern w:val="2"/>
          <w:sz w:val="32"/>
          <w:szCs w:val="32"/>
        </w:rPr>
      </w:pPr>
      <w:r>
        <w:rPr>
          <w:rFonts w:hint="default" w:ascii="Times New Roman" w:hAnsi="Times New Roman" w:eastAsia="仿宋_GB2312" w:cs="Times New Roman"/>
          <w:color w:val="FF0000"/>
          <w:kern w:val="2"/>
          <w:sz w:val="32"/>
          <w:szCs w:val="32"/>
        </w:rPr>
        <w:t xml:space="preserve">  </w:t>
      </w:r>
      <w:r>
        <w:rPr>
          <w:rFonts w:hint="default" w:ascii="Times New Roman" w:hAnsi="Times New Roman" w:eastAsia="仿宋_GB2312" w:cs="仿宋_GB2312"/>
          <w:color w:val="FF0000"/>
          <w:kern w:val="2"/>
          <w:sz w:val="32"/>
          <w:szCs w:val="32"/>
        </w:rPr>
        <w:t xml:space="preserve">  </w:t>
      </w:r>
      <w:r>
        <w:rPr>
          <w:rFonts w:hint="default" w:ascii="仿宋_GB2312" w:hAnsi="Times New Roman" w:eastAsia="仿宋_GB2312" w:cs="仿宋_GB2312"/>
          <w:kern w:val="2"/>
          <w:sz w:val="32"/>
          <w:szCs w:val="32"/>
        </w:rPr>
        <w:t>无。</w:t>
      </w:r>
    </w:p>
    <w:p w14:paraId="42EA4C9E">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rPr>
        <w:t>八、下步工作计划</w:t>
      </w:r>
    </w:p>
    <w:p w14:paraId="00FECFD1">
      <w:pPr>
        <w:keepNext w:val="0"/>
        <w:keepLines w:val="0"/>
        <w:widowControl w:val="0"/>
        <w:suppressLineNumbers w:val="0"/>
        <w:autoSpaceDE w:val="0"/>
        <w:autoSpaceDN w:val="0"/>
        <w:adjustRightInd w:val="0"/>
        <w:spacing w:line="560" w:lineRule="exact"/>
        <w:ind w:left="0" w:leftChars="0" w:firstLine="640" w:firstLineChars="200"/>
        <w:jc w:val="left"/>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color w:val="000000"/>
          <w:kern w:val="2"/>
          <w:sz w:val="32"/>
          <w:szCs w:val="32"/>
        </w:rPr>
        <w:t>继续做好对中石油云南石化有限公司环境监管工作，严格做好安宁工业园区项目审批工作。</w:t>
      </w:r>
    </w:p>
    <w:p w14:paraId="1B1FC143">
      <w:pPr>
        <w:keepNext w:val="0"/>
        <w:keepLines w:val="0"/>
        <w:widowControl w:val="0"/>
        <w:suppressLineNumbers w:val="0"/>
        <w:autoSpaceDE w:val="0"/>
        <w:autoSpaceDN w:val="0"/>
        <w:adjustRightInd w:val="0"/>
        <w:spacing w:line="560" w:lineRule="exact"/>
        <w:ind w:left="0" w:leftChars="0" w:firstLine="640" w:firstLineChars="200"/>
        <w:rPr>
          <w:rFonts w:hint="default" w:ascii="Times New Roman" w:hAnsi="Times New Roman" w:eastAsia="楷体_GB2312" w:cs="Times New Roman"/>
          <w:color w:val="FF0000"/>
          <w:kern w:val="2"/>
          <w:sz w:val="32"/>
          <w:szCs w:val="32"/>
        </w:rPr>
      </w:pPr>
      <w:r>
        <w:rPr>
          <w:rFonts w:hint="eastAsia" w:ascii="黑体" w:hAnsi="宋体" w:eastAsia="黑体" w:cs="黑体"/>
          <w:color w:val="000000"/>
          <w:kern w:val="2"/>
          <w:sz w:val="32"/>
          <w:szCs w:val="32"/>
        </w:rPr>
        <w:t>九、负责单位及负责人</w:t>
      </w:r>
    </w:p>
    <w:p w14:paraId="3AC85F63">
      <w:pPr>
        <w:keepNext w:val="0"/>
        <w:keepLines w:val="0"/>
        <w:widowControl w:val="0"/>
        <w:suppressLineNumbers w:val="0"/>
        <w:autoSpaceDE w:val="0"/>
        <w:autoSpaceDN w:val="0"/>
        <w:adjustRightInd w:val="0"/>
        <w:spacing w:line="560" w:lineRule="exact"/>
        <w:ind w:left="0" w:leftChars="0" w:firstLine="643" w:firstLineChars="200"/>
        <w:jc w:val="left"/>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b/>
          <w:bCs/>
          <w:color w:val="000000"/>
          <w:kern w:val="2"/>
          <w:sz w:val="32"/>
          <w:szCs w:val="32"/>
        </w:rPr>
        <w:t>责任领导：</w:t>
      </w:r>
      <w:r>
        <w:rPr>
          <w:rFonts w:hint="default" w:ascii="仿宋_GB2312" w:hAnsi="Times New Roman" w:eastAsia="仿宋_GB2312" w:cs="仿宋_GB2312"/>
          <w:color w:val="000000"/>
          <w:kern w:val="2"/>
          <w:sz w:val="32"/>
          <w:szCs w:val="32"/>
        </w:rPr>
        <w:t>李宝林</w:t>
      </w:r>
      <w:r>
        <w:rPr>
          <w:rFonts w:hint="default" w:ascii="Times New Roman" w:hAnsi="Times New Roman" w:eastAsia="仿宋_GB2312" w:cs="仿宋_GB2312"/>
          <w:color w:val="000000"/>
          <w:kern w:val="2"/>
          <w:sz w:val="32"/>
          <w:szCs w:val="32"/>
        </w:rPr>
        <w:t xml:space="preserve">  </w:t>
      </w:r>
      <w:r>
        <w:rPr>
          <w:rFonts w:hint="default" w:ascii="仿宋_GB2312" w:hAnsi="Times New Roman" w:eastAsia="仿宋_GB2312" w:cs="仿宋_GB2312"/>
          <w:color w:val="000000"/>
          <w:kern w:val="2"/>
          <w:sz w:val="32"/>
          <w:szCs w:val="32"/>
        </w:rPr>
        <w:t>安宁市政府副市长</w:t>
      </w:r>
    </w:p>
    <w:p w14:paraId="6077A8A2">
      <w:pPr>
        <w:keepNext w:val="0"/>
        <w:keepLines w:val="0"/>
        <w:widowControl w:val="0"/>
        <w:suppressLineNumbers w:val="0"/>
        <w:autoSpaceDE w:val="0"/>
        <w:autoSpaceDN w:val="0"/>
        <w:adjustRightInd w:val="0"/>
        <w:spacing w:line="560" w:lineRule="exact"/>
        <w:ind w:left="0" w:leftChars="0" w:firstLine="643" w:firstLineChars="200"/>
        <w:jc w:val="left"/>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b/>
          <w:bCs/>
          <w:color w:val="000000"/>
          <w:kern w:val="2"/>
          <w:sz w:val="32"/>
          <w:szCs w:val="32"/>
        </w:rPr>
        <w:t>责任单位：</w:t>
      </w:r>
      <w:r>
        <w:rPr>
          <w:rFonts w:hint="default" w:ascii="仿宋_GB2312" w:hAnsi="Times New Roman" w:eastAsia="仿宋_GB2312" w:cs="仿宋_GB2312"/>
          <w:color w:val="000000"/>
          <w:kern w:val="2"/>
          <w:sz w:val="32"/>
          <w:szCs w:val="32"/>
        </w:rPr>
        <w:t>安宁市环保局</w:t>
      </w:r>
    </w:p>
    <w:p w14:paraId="0BFB5DE0">
      <w:pPr>
        <w:keepNext w:val="0"/>
        <w:keepLines w:val="0"/>
        <w:widowControl w:val="0"/>
        <w:suppressLineNumbers w:val="0"/>
        <w:autoSpaceDE w:val="0"/>
        <w:autoSpaceDN w:val="0"/>
        <w:adjustRightInd w:val="0"/>
        <w:spacing w:line="560" w:lineRule="exact"/>
        <w:ind w:left="0" w:leftChars="0" w:firstLine="643" w:firstLineChars="200"/>
        <w:jc w:val="left"/>
        <w:rPr>
          <w:rFonts w:hint="default" w:ascii="Times New Roman" w:hAnsi="Times New Roman" w:eastAsia="仿宋_GB2312" w:cs="仿宋_GB2312"/>
          <w:color w:val="000000"/>
          <w:kern w:val="2"/>
          <w:sz w:val="32"/>
          <w:szCs w:val="32"/>
        </w:rPr>
      </w:pPr>
      <w:r>
        <w:rPr>
          <w:rFonts w:hint="default" w:ascii="仿宋_GB2312" w:hAnsi="Times New Roman" w:eastAsia="仿宋_GB2312" w:cs="仿宋_GB2312"/>
          <w:b/>
          <w:bCs/>
          <w:color w:val="000000"/>
          <w:kern w:val="2"/>
          <w:sz w:val="32"/>
          <w:szCs w:val="32"/>
        </w:rPr>
        <w:t>责任人及联系方式：</w:t>
      </w:r>
      <w:r>
        <w:rPr>
          <w:rFonts w:hint="default" w:ascii="仿宋_GB2312" w:hAnsi="Times New Roman" w:eastAsia="仿宋_GB2312" w:cs="仿宋_GB2312"/>
          <w:color w:val="000000"/>
          <w:kern w:val="2"/>
          <w:sz w:val="32"/>
          <w:szCs w:val="32"/>
        </w:rPr>
        <w:t>唐宽</w:t>
      </w:r>
      <w:r>
        <w:rPr>
          <w:rFonts w:hint="default" w:ascii="Times New Roman" w:hAnsi="Times New Roman" w:eastAsia="仿宋_GB2312" w:cs="仿宋_GB2312"/>
          <w:color w:val="000000"/>
          <w:kern w:val="2"/>
          <w:sz w:val="32"/>
          <w:szCs w:val="32"/>
        </w:rPr>
        <w:t xml:space="preserve">  </w:t>
      </w:r>
      <w:r>
        <w:rPr>
          <w:rFonts w:hint="default" w:ascii="Times New Roman" w:hAnsi="Times New Roman" w:eastAsia="仿宋_GB2312" w:cs="Times New Roman"/>
          <w:color w:val="000000"/>
          <w:kern w:val="2"/>
          <w:sz w:val="32"/>
          <w:szCs w:val="32"/>
        </w:rPr>
        <w:t>1370841789</w:t>
      </w:r>
    </w:p>
    <w:p w14:paraId="61A91285">
      <w:pPr>
        <w:keepNext w:val="0"/>
        <w:keepLines w:val="0"/>
        <w:widowControl w:val="0"/>
        <w:suppressLineNumbers w:val="0"/>
        <w:autoSpaceDE w:val="0"/>
        <w:autoSpaceDN w:val="0"/>
        <w:adjustRightInd w:val="0"/>
        <w:spacing w:line="560" w:lineRule="exact"/>
        <w:ind w:left="0" w:leftChars="0" w:right="0" w:rightChars="0" w:firstLine="640" w:firstLineChars="200"/>
        <w:jc w:val="left"/>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14:paraId="1A119E17">
      <w:pPr>
        <w:keepNext w:val="0"/>
        <w:keepLines w:val="0"/>
        <w:widowControl w:val="0"/>
        <w:suppressLineNumbers w:val="0"/>
        <w:autoSpaceDE w:val="0"/>
        <w:autoSpaceDN w:val="0"/>
        <w:adjustRightInd w:val="0"/>
        <w:spacing w:line="560" w:lineRule="exact"/>
        <w:ind w:left="0" w:leftChars="0" w:right="0" w:rightChars="0" w:firstLine="640" w:firstLineChars="200"/>
        <w:jc w:val="left"/>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14:paraId="722EF0B3">
      <w:pPr>
        <w:keepNext w:val="0"/>
        <w:keepLines w:val="0"/>
        <w:widowControl w:val="0"/>
        <w:suppressLineNumbers w:val="0"/>
        <w:autoSpaceDE w:val="0"/>
        <w:autoSpaceDN w:val="0"/>
        <w:adjustRightInd w:val="0"/>
        <w:spacing w:line="560" w:lineRule="exact"/>
        <w:ind w:left="0" w:leftChars="0" w:right="0" w:rightChars="0" w:firstLine="640" w:firstLineChars="200"/>
        <w:jc w:val="left"/>
        <w:rPr>
          <w:rFonts w:hint="default" w:ascii="Times New Roman" w:hAnsi="Times New Roman" w:eastAsia="仿宋_GB2312" w:cs="仿宋_GB2312"/>
          <w:kern w:val="2"/>
          <w:sz w:val="32"/>
          <w:szCs w:val="32"/>
        </w:rPr>
      </w:pPr>
    </w:p>
    <w:p w14:paraId="36A56348">
      <w:pPr>
        <w:keepNext w:val="0"/>
        <w:keepLines w:val="0"/>
        <w:widowControl w:val="0"/>
        <w:suppressLineNumbers w:val="0"/>
        <w:autoSpaceDE w:val="0"/>
        <w:autoSpaceDN w:val="0"/>
        <w:adjustRightInd w:val="0"/>
        <w:spacing w:line="560" w:lineRule="exact"/>
        <w:ind w:left="0" w:leftChars="0" w:right="0" w:rightChars="0" w:firstLine="640" w:firstLineChars="200"/>
        <w:jc w:val="left"/>
        <w:rPr>
          <w:rFonts w:hint="default" w:ascii="Times New Roman" w:hAnsi="Times New Roman" w:eastAsia="仿宋_GB2312" w:cs="仿宋_GB2312"/>
          <w:kern w:val="2"/>
          <w:sz w:val="32"/>
          <w:szCs w:val="32"/>
        </w:rPr>
      </w:pPr>
    </w:p>
    <w:p w14:paraId="6E07AD69">
      <w:pPr>
        <w:keepNext w:val="0"/>
        <w:keepLines w:val="0"/>
        <w:widowControl w:val="0"/>
        <w:suppressLineNumbers w:val="0"/>
        <w:autoSpaceDE w:val="0"/>
        <w:autoSpaceDN/>
        <w:spacing w:line="560" w:lineRule="exact"/>
        <w:ind w:left="0" w:leftChars="0" w:right="0" w:rightChars="0" w:firstLine="640" w:firstLineChars="200"/>
        <w:jc w:val="both"/>
        <w:rPr>
          <w:rFonts w:hint="default" w:ascii="Times New Roman" w:hAnsi="Times New Roman" w:eastAsia="仿宋_GB2312" w:cs="仿宋_GB2312"/>
          <w:color w:val="000000"/>
          <w:kern w:val="2"/>
          <w:sz w:val="32"/>
          <w:szCs w:val="32"/>
        </w:rPr>
      </w:pPr>
      <w:r>
        <w:rPr>
          <w:rFonts w:hint="default" w:ascii="Times New Roman" w:hAnsi="Times New Roman" w:eastAsia="仿宋_GB2312" w:cs="仿宋_GB2312"/>
          <w:color w:val="000000"/>
          <w:kern w:val="2"/>
          <w:sz w:val="32"/>
          <w:szCs w:val="32"/>
        </w:rPr>
        <w:t xml:space="preserve">                             </w:t>
      </w:r>
      <w:r>
        <w:rPr>
          <w:rFonts w:hint="default" w:ascii="仿宋_GB2312" w:hAnsi="Times New Roman" w:eastAsia="仿宋_GB2312" w:cs="仿宋_GB2312"/>
          <w:color w:val="000000"/>
          <w:kern w:val="2"/>
          <w:sz w:val="32"/>
          <w:szCs w:val="32"/>
        </w:rPr>
        <w:t>安宁市人民政府</w:t>
      </w:r>
    </w:p>
    <w:p w14:paraId="652FBD01">
      <w:pPr>
        <w:keepNext w:val="0"/>
        <w:keepLines w:val="0"/>
        <w:widowControl w:val="0"/>
        <w:suppressLineNumbers w:val="0"/>
        <w:autoSpaceDE w:val="0"/>
        <w:autoSpaceDN/>
        <w:spacing w:line="560" w:lineRule="exact"/>
        <w:ind w:left="0" w:leftChars="0" w:right="1280" w:rightChars="400" w:firstLine="0" w:firstLineChars="0"/>
        <w:jc w:val="both"/>
        <w:rPr>
          <w:rFonts w:hint="default" w:ascii="Times New Roman" w:hAnsi="Times New Roman" w:eastAsia="仿宋_GB2312" w:cs="方正小标宋简体"/>
          <w:kern w:val="2"/>
          <w:sz w:val="32"/>
          <w:szCs w:val="32"/>
        </w:rPr>
      </w:pPr>
      <w:r>
        <w:rPr>
          <w:rFonts w:hint="default" w:ascii="Times New Roman" w:hAnsi="Times New Roman" w:eastAsia="仿宋_GB2312" w:cs="仿宋_GB2312"/>
          <w:color w:val="000000"/>
          <w:kern w:val="2"/>
          <w:sz w:val="32"/>
          <w:szCs w:val="32"/>
        </w:rPr>
        <w:t xml:space="preserve">                                </w:t>
      </w:r>
      <w:r>
        <w:rPr>
          <w:rFonts w:hint="default" w:ascii="Times New Roman" w:hAnsi="Times New Roman" w:eastAsia="仿宋_GB2312" w:cs="Times New Roman"/>
          <w:color w:val="000000"/>
          <w:kern w:val="2"/>
          <w:sz w:val="32"/>
          <w:szCs w:val="32"/>
        </w:rPr>
        <w:t>2018</w:t>
      </w:r>
      <w:r>
        <w:rPr>
          <w:rFonts w:hint="default" w:ascii="仿宋_GB2312" w:hAnsi="Times New Roman" w:eastAsia="仿宋_GB2312" w:cs="仿宋_GB2312"/>
          <w:color w:val="000000"/>
          <w:kern w:val="2"/>
          <w:sz w:val="32"/>
          <w:szCs w:val="32"/>
        </w:rPr>
        <w:t>年</w:t>
      </w:r>
      <w:r>
        <w:rPr>
          <w:rFonts w:hint="default" w:ascii="Times New Roman" w:hAnsi="Times New Roman" w:eastAsia="仿宋_GB2312" w:cs="Times New Roman"/>
          <w:color w:val="000000"/>
          <w:kern w:val="2"/>
          <w:sz w:val="32"/>
          <w:szCs w:val="32"/>
        </w:rPr>
        <w:t>8</w:t>
      </w:r>
      <w:r>
        <w:rPr>
          <w:rFonts w:hint="default" w:ascii="仿宋_GB2312" w:hAnsi="Times New Roman" w:eastAsia="仿宋_GB2312" w:cs="仿宋_GB2312"/>
          <w:color w:val="000000"/>
          <w:kern w:val="2"/>
          <w:sz w:val="32"/>
          <w:szCs w:val="32"/>
        </w:rPr>
        <w:t>月</w:t>
      </w:r>
      <w:r>
        <w:rPr>
          <w:rFonts w:hint="default" w:ascii="Times New Roman" w:hAnsi="Times New Roman" w:eastAsia="仿宋_GB2312" w:cs="Times New Roman"/>
          <w:color w:val="000000"/>
          <w:kern w:val="2"/>
          <w:sz w:val="32"/>
          <w:szCs w:val="32"/>
        </w:rPr>
        <w:t>18</w:t>
      </w:r>
      <w:r>
        <w:rPr>
          <w:rFonts w:hint="default" w:ascii="仿宋_GB2312" w:hAnsi="Times New Roman" w:eastAsia="仿宋_GB2312" w:cs="仿宋_GB2312"/>
          <w:color w:val="000000"/>
          <w:kern w:val="2"/>
          <w:sz w:val="32"/>
          <w:szCs w:val="32"/>
        </w:rPr>
        <w:t>日</w:t>
      </w:r>
    </w:p>
    <w:sectPr>
      <w:headerReference r:id="rId4" w:type="default"/>
      <w:footerReference r:id="rId6" w:type="default"/>
      <w:headerReference r:id="rId5" w:type="even"/>
      <w:footerReference r:id="rId7" w:type="even"/>
      <w:pgSz w:w="11906" w:h="16838"/>
      <w:pgMar w:top="2098" w:right="1474" w:bottom="1418" w:left="1588" w:header="851" w:footer="510"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3FEFA">
    <w:pPr>
      <w:pStyle w:val="11"/>
      <w:keepNext w:val="0"/>
      <w:keepLines w:val="0"/>
      <w:widowControl w:val="0"/>
      <w:suppressLineNumbers w:val="0"/>
      <w:wordWrap w:val="0"/>
      <w:autoSpaceDE w:val="0"/>
      <w:autoSpaceDN/>
      <w:ind w:left="0" w:leftChars="0" w:right="320" w:rightChars="100" w:firstLine="0" w:firstLineChars="0"/>
      <w:jc w:val="right"/>
      <w:rPr>
        <w:rFonts w:hint="default" w:ascii="Times New Roman" w:hAnsi="Times New Roman" w:eastAsia="仿宋_GB2312" w:cs="Times New Roman"/>
        <w:kern w:val="2"/>
        <w:sz w:val="18"/>
        <w:szCs w:val="18"/>
      </w:rPr>
    </w:pPr>
    <w:r>
      <w:rPr>
        <w:rStyle w:val="26"/>
        <w:rFonts w:hint="default" w:ascii="仿宋_GB2312" w:hAnsi="Times New Roman" w:eastAsia="仿宋_GB2312" w:cs="仿宋_GB2312"/>
        <w:position w:val="-6"/>
        <w:sz w:val="28"/>
        <w:szCs w:val="28"/>
      </w:rPr>
      <w:t>—</w:t>
    </w:r>
    <w:r>
      <w:rPr>
        <w:rStyle w:val="26"/>
        <w:rFonts w:hint="default" w:ascii="Times New Roman" w:hAnsi="Times New Roman" w:eastAsia="仿宋_GB2312" w:cs="仿宋_GB2312"/>
        <w:position w:val="-6"/>
        <w:sz w:val="28"/>
        <w:szCs w:val="28"/>
      </w:rPr>
      <w:t xml:space="preserve"> </w:t>
    </w:r>
    <w:r>
      <w:rPr>
        <w:rFonts w:hint="eastAsia" w:ascii="宋体" w:hAnsi="宋体" w:eastAsia="宋体" w:cs="宋体"/>
        <w:kern w:val="2"/>
        <w:sz w:val="28"/>
        <w:szCs w:val="28"/>
      </w:rPr>
      <w:fldChar w:fldCharType="begin"/>
    </w:r>
    <w:r>
      <w:rPr>
        <w:rFonts w:hint="eastAsia" w:ascii="宋体" w:hAnsi="宋体" w:eastAsia="宋体" w:cs="宋体"/>
        <w:kern w:val="2"/>
        <w:sz w:val="28"/>
        <w:szCs w:val="28"/>
      </w:rPr>
      <w:instrText xml:space="preserve"> PAGE   \* MERGEFORMAT </w:instrText>
    </w:r>
    <w:r>
      <w:rPr>
        <w:rFonts w:hint="eastAsia" w:ascii="宋体" w:hAnsi="宋体" w:eastAsia="宋体" w:cs="宋体"/>
        <w:kern w:val="2"/>
        <w:sz w:val="28"/>
        <w:szCs w:val="28"/>
      </w:rPr>
      <w:fldChar w:fldCharType="separate"/>
    </w:r>
    <w:r>
      <w:rPr>
        <w:rFonts w:hint="eastAsia" w:ascii="宋体" w:hAnsi="宋体" w:eastAsia="宋体" w:cs="宋体"/>
        <w:kern w:val="2"/>
        <w:sz w:val="28"/>
        <w:szCs w:val="28"/>
      </w:rPr>
      <w:t>1</w:t>
    </w:r>
    <w:r>
      <w:rPr>
        <w:rFonts w:hint="eastAsia" w:ascii="宋体" w:hAnsi="宋体" w:eastAsia="宋体" w:cs="宋体"/>
        <w:kern w:val="2"/>
        <w:sz w:val="28"/>
        <w:szCs w:val="28"/>
      </w:rPr>
      <w:fldChar w:fldCharType="end"/>
    </w:r>
    <w:r>
      <w:rPr>
        <w:rFonts w:hint="default" w:ascii="Times New Roman" w:hAnsi="Times New Roman" w:eastAsia="仿宋_GB2312" w:cs="仿宋_GB2312"/>
        <w:kern w:val="2"/>
        <w:sz w:val="28"/>
        <w:szCs w:val="28"/>
      </w:rPr>
      <w:t xml:space="preserve"> </w:t>
    </w:r>
    <w:r>
      <w:rPr>
        <w:rStyle w:val="26"/>
        <w:rFonts w:hint="default" w:ascii="仿宋_GB2312" w:hAnsi="Times New Roman" w:eastAsia="仿宋_GB2312" w:cs="仿宋_GB2312"/>
        <w:position w:val="-6"/>
        <w:sz w:val="28"/>
        <w:szCs w:val="28"/>
      </w:rPr>
      <w:t>—</w:t>
    </w:r>
  </w:p>
  <w:p w14:paraId="7B2EBECE">
    <w:pPr>
      <w:pStyle w:val="11"/>
      <w:ind w:left="0" w:right="360" w:firstLine="360"/>
      <w:rPr>
        <w:rFonts w:hint="default" w:ascii="Times New Roman" w:hAnsi="Times New Roman" w:eastAsia="仿宋_GB2312" w:cs="Times New Roman"/>
        <w:kern w:val="2"/>
        <w:sz w:val="18"/>
        <w:szCs w:val="18"/>
      </w:rPr>
    </w:pPr>
    <w:r>
      <w:rPr>
        <w:rFonts w:hint="default" w:ascii="Times New Roman" w:hAnsi="Times New Roman" w:eastAsia="仿宋_GB2312" w:cs="Times New Roman"/>
        <w:kern w:val="2"/>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C94F">
    <w:pPr>
      <w:pStyle w:val="11"/>
      <w:keepNext w:val="0"/>
      <w:keepLines w:val="0"/>
      <w:widowControl w:val="0"/>
      <w:suppressLineNumbers w:val="0"/>
      <w:autoSpaceDE w:val="0"/>
      <w:autoSpaceDN/>
      <w:ind w:left="320" w:leftChars="100" w:right="0" w:rightChars="0" w:firstLine="0" w:firstLineChars="0"/>
      <w:jc w:val="left"/>
      <w:rPr>
        <w:rFonts w:hint="eastAsia" w:ascii="宋体" w:hAnsi="宋体" w:eastAsia="宋体" w:cs="宋体"/>
        <w:sz w:val="28"/>
        <w:szCs w:val="28"/>
      </w:rPr>
    </w:pPr>
    <w:r>
      <w:rPr>
        <w:rFonts w:hint="eastAsia" w:ascii="宋体" w:hAnsi="宋体" w:eastAsia="宋体" w:cs="宋体"/>
        <w:kern w:val="2"/>
        <w:sz w:val="28"/>
        <w:szCs w:val="28"/>
      </w:rPr>
      <w:t xml:space="preserve">— </w:t>
    </w:r>
    <w:r>
      <w:rPr>
        <w:rFonts w:hint="eastAsia" w:ascii="宋体" w:hAnsi="宋体" w:eastAsia="宋体" w:cs="宋体"/>
        <w:kern w:val="2"/>
        <w:sz w:val="28"/>
        <w:szCs w:val="28"/>
      </w:rPr>
      <w:fldChar w:fldCharType="begin"/>
    </w:r>
    <w:r>
      <w:rPr>
        <w:rStyle w:val="26"/>
        <w:rFonts w:hint="eastAsia" w:ascii="宋体" w:hAnsi="宋体" w:eastAsia="宋体" w:cs="宋体"/>
        <w:sz w:val="28"/>
        <w:szCs w:val="28"/>
      </w:rPr>
      <w:instrText xml:space="preserve">PAGE  </w:instrText>
    </w:r>
    <w:r>
      <w:rPr>
        <w:rFonts w:hint="eastAsia" w:ascii="宋体" w:hAnsi="宋体" w:eastAsia="宋体" w:cs="宋体"/>
        <w:kern w:val="2"/>
        <w:sz w:val="28"/>
        <w:szCs w:val="28"/>
      </w:rPr>
      <w:fldChar w:fldCharType="separate"/>
    </w:r>
    <w:r>
      <w:rPr>
        <w:rStyle w:val="26"/>
        <w:rFonts w:hint="eastAsia" w:ascii="宋体" w:hAnsi="宋体" w:eastAsia="宋体" w:cs="宋体"/>
        <w:sz w:val="28"/>
        <w:szCs w:val="28"/>
      </w:rPr>
      <w:t>1</w:t>
    </w:r>
    <w:r>
      <w:rPr>
        <w:rFonts w:hint="eastAsia" w:ascii="宋体" w:hAnsi="宋体" w:eastAsia="宋体" w:cs="宋体"/>
        <w:kern w:val="2"/>
        <w:sz w:val="28"/>
        <w:szCs w:val="28"/>
      </w:rPr>
      <w:fldChar w:fldCharType="end"/>
    </w:r>
    <w:r>
      <w:rPr>
        <w:rFonts w:hint="eastAsia" w:ascii="宋体" w:hAnsi="宋体" w:eastAsia="宋体" w:cs="宋体"/>
        <w:kern w:val="2"/>
        <w:sz w:val="28"/>
        <w:szCs w:val="28"/>
      </w:rPr>
      <w:t xml:space="preserve"> —</w:t>
    </w:r>
  </w:p>
  <w:p w14:paraId="67EC156C">
    <w:pPr>
      <w:pStyle w:val="11"/>
      <w:ind w:left="0" w:right="360" w:firstLine="360"/>
      <w:rPr>
        <w:rFonts w:hint="default" w:ascii="Times New Roman" w:hAnsi="Times New Roman" w:eastAsia="仿宋_GB2312" w:cs="Times New Roman"/>
        <w:kern w:val="2"/>
        <w:sz w:val="18"/>
        <w:szCs w:val="18"/>
      </w:rPr>
    </w:pPr>
    <w:r>
      <w:rPr>
        <w:rFonts w:hint="default" w:ascii="Times New Roman" w:hAnsi="Times New Roman" w:eastAsia="仿宋_GB2312" w:cs="Times New Roman"/>
        <w:kern w:val="2"/>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B986">
    <w:pPr>
      <w:pStyle w:val="12"/>
      <w:pBdr>
        <w:top w:val="none" w:color="auto" w:sz="0" w:space="0"/>
        <w:left w:val="none" w:color="auto" w:sz="0" w:space="0"/>
        <w:bottom w:val="none" w:color="auto" w:sz="0" w:space="0"/>
        <w:right w:val="none" w:color="auto" w:sz="0" w:space="0"/>
      </w:pBdr>
      <w:rPr>
        <w:rFonts w:hint="default" w:ascii="Times New Roman" w:hAnsi="Times New Roman" w:eastAsia="仿宋_GB2312" w:cs="Times New Roman"/>
        <w:kern w:val="2"/>
        <w:sz w:val="18"/>
        <w:szCs w:val="18"/>
      </w:rPr>
    </w:pPr>
    <w:r>
      <w:rPr>
        <w:rFonts w:hint="default" w:ascii="Times New Roman" w:hAnsi="Times New Roman" w:eastAsia="仿宋_GB2312" w:cs="Times New Roman"/>
        <w:kern w:val="2"/>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4A336">
    <w:pPr>
      <w:pStyle w:val="12"/>
      <w:pBdr>
        <w:top w:val="none" w:color="auto" w:sz="0" w:space="0"/>
        <w:left w:val="none" w:color="auto" w:sz="0" w:space="0"/>
        <w:bottom w:val="none" w:color="auto" w:sz="0" w:space="0"/>
        <w:right w:val="none" w:color="auto" w:sz="0" w:space="0"/>
      </w:pBdr>
      <w:rPr>
        <w:rFonts w:hint="default" w:ascii="Times New Roman" w:hAnsi="Times New Roman" w:eastAsia="仿宋_GB2312" w:cs="Times New Roman"/>
        <w:kern w:val="2"/>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2xRcpJlCwl+SE9A3PIvgCmHemDw=" w:salt="nuoCJ2x419mr/Gipm+rQLQ=="/>
  <w:defaultTabStop w:val="420"/>
  <w:hyphenationZone w:val="360"/>
  <w:evenAndOddHeaders w:val="1"/>
  <w:drawingGridVerticalSpacing w:val="157"/>
  <w:displayHorizontalDrawingGridEvery w:val="0"/>
  <w:displayVerticalDrawingGridEvery w:val="2"/>
  <w:characterSpacingControl w:val="compressPunctuation"/>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D29C9"/>
    <w:rsid w:val="41205106"/>
    <w:rsid w:val="4290073F"/>
    <w:rsid w:val="46CC612E"/>
    <w:rsid w:val="631F356B"/>
    <w:rsid w:val="797E7C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0"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仿宋_GB2312" w:cs="Times New Roman"/>
      <w:kern w:val="2"/>
      <w:sz w:val="32"/>
      <w:szCs w:val="32"/>
      <w:lang w:val="en-US" w:eastAsia="zh-CN" w:bidi="ar"/>
    </w:rPr>
  </w:style>
  <w:style w:type="paragraph" w:styleId="2">
    <w:name w:val="heading 1"/>
    <w:basedOn w:val="1"/>
    <w:next w:val="1"/>
    <w:qFormat/>
    <w:uiPriority w:val="9"/>
    <w:pPr>
      <w:widowControl/>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9">
    <w:name w:val="Default Paragraph Font"/>
    <w:unhideWhenUsed/>
    <w:uiPriority w:val="99"/>
  </w:style>
  <w:style w:type="table" w:default="1" w:styleId="17">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Date"/>
    <w:basedOn w:val="1"/>
    <w:next w:val="1"/>
    <w:uiPriority w:val="99"/>
    <w:pPr>
      <w:keepNext w:val="0"/>
      <w:keepLines w:val="0"/>
      <w:widowControl w:val="0"/>
      <w:suppressLineNumbers w:val="0"/>
      <w:ind w:left="100" w:leftChars="2500"/>
      <w:jc w:val="both"/>
    </w:pPr>
    <w:rPr>
      <w:rFonts w:hint="default" w:ascii="Times New Roman" w:hAnsi="Times New Roman" w:eastAsia="仿宋_GB2312" w:cs="Times New Roman"/>
      <w:kern w:val="2"/>
      <w:sz w:val="32"/>
      <w:szCs w:val="32"/>
      <w:lang w:val="en-US" w:eastAsia="zh-CN" w:bidi="ar"/>
    </w:rPr>
  </w:style>
  <w:style w:type="paragraph" w:styleId="9">
    <w:name w:val="Body Text Indent 2"/>
    <w:basedOn w:val="1"/>
    <w:uiPriority w:val="0"/>
    <w:pPr>
      <w:keepNext w:val="0"/>
      <w:keepLines w:val="0"/>
      <w:widowControl w:val="0"/>
      <w:suppressLineNumbers w:val="0"/>
      <w:spacing w:after="120" w:afterAutospacing="0" w:line="480" w:lineRule="auto"/>
      <w:ind w:left="420" w:leftChars="200"/>
      <w:jc w:val="both"/>
    </w:pPr>
    <w:rPr>
      <w:rFonts w:hint="default" w:ascii="Times New Roman" w:hAnsi="Times New Roman" w:eastAsia="方正仿宋简体" w:cs="Times New Roman"/>
      <w:kern w:val="2"/>
      <w:sz w:val="32"/>
      <w:szCs w:val="32"/>
      <w:lang w:val="en-US" w:eastAsia="zh-CN" w:bidi="ar"/>
    </w:rPr>
  </w:style>
  <w:style w:type="paragraph" w:styleId="10">
    <w:name w:val="Balloon Text"/>
    <w:basedOn w:val="1"/>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仿宋_GB2312" w:cs="Times New Roman"/>
      <w:kern w:val="2"/>
      <w:sz w:val="18"/>
      <w:szCs w:val="18"/>
      <w:lang w:val="en-US" w:eastAsia="zh-CN" w:bidi="ar"/>
    </w:rPr>
  </w:style>
  <w:style w:type="paragraph" w:styleId="11">
    <w:name w:val="footer"/>
    <w:basedOn w:val="1"/>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仿宋_GB2312" w:cs="Times New Roman"/>
      <w:kern w:val="2"/>
      <w:sz w:val="18"/>
      <w:szCs w:val="18"/>
      <w:lang w:val="en-US" w:eastAsia="zh-CN" w:bidi="ar"/>
    </w:rPr>
  </w:style>
  <w:style w:type="paragraph" w:styleId="12">
    <w:name w:val="header"/>
    <w:basedOn w:val="1"/>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仿宋_GB2312" w:cs="Times New Roman"/>
      <w:kern w:val="2"/>
      <w:sz w:val="18"/>
      <w:szCs w:val="18"/>
      <w:lang w:val="en-US" w:eastAsia="zh-CN" w:bidi="ar"/>
    </w:rPr>
  </w:style>
  <w:style w:type="paragraph" w:styleId="13">
    <w:name w:val="Signature"/>
    <w:basedOn w:val="1"/>
    <w:next w:val="14"/>
    <w:uiPriority w:val="99"/>
    <w:pPr>
      <w:keepNext w:val="0"/>
      <w:keepLines w:val="0"/>
      <w:widowControl w:val="0"/>
      <w:suppressLineNumbers w:val="0"/>
      <w:ind w:left="100" w:leftChars="2100"/>
      <w:jc w:val="both"/>
    </w:pPr>
    <w:rPr>
      <w:rFonts w:hint="default" w:ascii="Times New Roman" w:hAnsi="Times New Roman" w:eastAsia="仿宋_GB2312" w:cs="Times New Roman"/>
      <w:kern w:val="2"/>
      <w:sz w:val="32"/>
      <w:szCs w:val="32"/>
      <w:lang w:val="en-US" w:eastAsia="zh-CN" w:bidi="ar"/>
    </w:rPr>
  </w:style>
  <w:style w:type="paragraph" w:customStyle="1" w:styleId="14">
    <w:name w:val="落款日期"/>
    <w:basedOn w:val="1"/>
    <w:next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仿宋_GB2312" w:cs="Times New Roman"/>
      <w:kern w:val="2"/>
      <w:sz w:val="32"/>
      <w:szCs w:val="32"/>
      <w:lang w:val="en-US" w:eastAsia="zh-CN" w:bidi="ar"/>
    </w:rPr>
  </w:style>
  <w:style w:type="paragraph" w:styleId="15">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iPriority w:val="99"/>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table" w:styleId="18">
    <w:name w:val="Table Grid"/>
    <w:basedOn w:val="17"/>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0">
    <w:name w:val="Char"/>
    <w:basedOn w:val="1"/>
    <w:uiPriority w:val="0"/>
    <w:pPr>
      <w:keepNext w:val="0"/>
      <w:keepLines w:val="0"/>
      <w:widowControl w:val="0"/>
      <w:suppressLineNumbers w:val="0"/>
      <w:spacing w:before="0" w:beforeAutospacing="0" w:after="0" w:afterAutospacing="0"/>
      <w:ind w:left="0" w:right="0"/>
      <w:jc w:val="both"/>
    </w:pPr>
    <w:rPr>
      <w:rFonts w:hint="default" w:ascii="仿宋_GB2312" w:hAnsi="Times New Roman" w:eastAsia="仿宋_GB2312" w:cs="仿宋_GB2312"/>
      <w:b/>
      <w:kern w:val="2"/>
      <w:sz w:val="32"/>
      <w:szCs w:val="32"/>
      <w:lang w:val="en-US" w:eastAsia="zh-CN" w:bidi="ar"/>
    </w:rPr>
  </w:style>
  <w:style w:type="paragraph" w:customStyle="1" w:styleId="21">
    <w:name w:val="Char2 Char Char Char Char Char Char Char Char1 Char"/>
    <w:basedOn w:val="1"/>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eastAsia" w:ascii="宋体" w:hAnsi="宋体" w:eastAsia="宋体" w:cs="Courier New"/>
      <w:kern w:val="2"/>
      <w:sz w:val="24"/>
      <w:szCs w:val="24"/>
      <w:lang w:val="en-US" w:eastAsia="zh-CN" w:bidi="ar"/>
    </w:rPr>
  </w:style>
  <w:style w:type="paragraph" w:customStyle="1" w:styleId="22">
    <w:name w:val="Char Char1 Char Char Char Char Char Char Char Char Char Char"/>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customStyle="1" w:styleId="23">
    <w:name w:val="21"/>
    <w:basedOn w:val="19"/>
    <w:uiPriority w:val="0"/>
    <w:rPr>
      <w:rFonts w:hint="default" w:ascii="Times New Roman" w:hAnsi="Times New Roman" w:eastAsia="仿宋_GB2312" w:cs="Times New Roman"/>
      <w:kern w:val="2"/>
      <w:sz w:val="32"/>
      <w:szCs w:val="32"/>
    </w:rPr>
  </w:style>
  <w:style w:type="character" w:customStyle="1" w:styleId="24">
    <w:name w:val="19"/>
    <w:basedOn w:val="19"/>
    <w:uiPriority w:val="0"/>
    <w:rPr>
      <w:rFonts w:hint="default" w:ascii="Times New Roman" w:hAnsi="Times New Roman" w:eastAsia="仿宋_GB2312" w:cs="Times New Roman"/>
      <w:kern w:val="2"/>
      <w:sz w:val="18"/>
      <w:szCs w:val="18"/>
    </w:rPr>
  </w:style>
  <w:style w:type="character" w:customStyle="1" w:styleId="25">
    <w:name w:val="10"/>
    <w:basedOn w:val="19"/>
    <w:uiPriority w:val="0"/>
    <w:rPr>
      <w:rFonts w:hint="default" w:ascii="Calibri" w:hAnsi="Calibri" w:cs="Calibri"/>
    </w:rPr>
  </w:style>
  <w:style w:type="character" w:customStyle="1" w:styleId="26">
    <w:name w:val="15"/>
    <w:basedOn w:val="19"/>
    <w:uiPriority w:val="0"/>
    <w:rPr>
      <w:rFonts w:hint="default" w:ascii="Calibri" w:hAnsi="Calibri" w:cs="Calibri"/>
    </w:rPr>
  </w:style>
  <w:style w:type="character" w:customStyle="1" w:styleId="27">
    <w:name w:val="16"/>
    <w:basedOn w:val="19"/>
    <w:uiPriority w:val="0"/>
    <w:rPr>
      <w:rFonts w:hint="default" w:ascii="Times New Roman" w:hAnsi="Times New Roman" w:eastAsia="方正仿宋简体" w:cs="Times New Roman"/>
      <w:sz w:val="32"/>
      <w:szCs w:val="32"/>
    </w:rPr>
  </w:style>
  <w:style w:type="character" w:customStyle="1" w:styleId="28">
    <w:name w:val="17"/>
    <w:basedOn w:val="19"/>
    <w:uiPriority w:val="0"/>
    <w:rPr>
      <w:rFonts w:hint="default" w:ascii="Times New Roman" w:hAnsi="Times New Roman" w:eastAsia="仿宋_GB2312" w:cs="Times New Roman"/>
      <w:kern w:val="2"/>
      <w:sz w:val="32"/>
      <w:szCs w:val="32"/>
    </w:rPr>
  </w:style>
  <w:style w:type="character" w:customStyle="1" w:styleId="29">
    <w:name w:val="18"/>
    <w:basedOn w:val="19"/>
    <w:uiPriority w:val="0"/>
    <w:rPr>
      <w:rFonts w:hint="default" w:ascii="Times New Roman" w:hAnsi="Times New Roman" w:eastAsia="仿宋_GB2312" w:cs="Times New Roman"/>
      <w:kern w:val="2"/>
      <w:sz w:val="18"/>
      <w:szCs w:val="18"/>
    </w:rPr>
  </w:style>
  <w:style w:type="character" w:customStyle="1" w:styleId="30">
    <w:name w:val="20"/>
    <w:basedOn w:val="19"/>
    <w:uiPriority w:val="0"/>
    <w:rPr>
      <w:rFonts w:hint="default" w:ascii="Times New Roman" w:hAnsi="Times New Roman" w:eastAsia="仿宋_GB2312" w:cs="Times New Roman"/>
      <w:sz w:val="18"/>
      <w:szCs w:val="18"/>
    </w:rPr>
  </w:style>
  <w:style w:type="paragraph" w:customStyle="1" w:styleId="31">
    <w:name w:val="p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6</Pages>
  <Words>2262</Words>
  <Characters>2513</Characters>
  <Lines>1</Lines>
  <Paragraphs>1</Paragraphs>
  <TotalTime>0</TotalTime>
  <ScaleCrop>false</ScaleCrop>
  <LinksUpToDate>false</LinksUpToDate>
  <CharactersWithSpaces>2617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2025-02-24T03:25:00Z</dcterms:created>
  <dc:creator>史锦泽</dc:creator>
  <cp:lastModifiedBy>Aimerzarashi</cp:lastModifiedBy>
  <dcterms:modified xsi:type="dcterms:W3CDTF">2025-02-24T03:28:39Z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4BC0406C04054CD9983C49BD645A0A8B_13</vt:lpwstr>
  </property>
  <property fmtid="{D5CDD505-2E9C-101B-9397-08002B2CF9AE}" pid="4" name="KSOTemplateDocerSaveRecord">
    <vt:lpwstr>eyJoZGlkIjoiYWQzYjE0NDY2YWYzMDFlN2E5NjM3NDVkMTE5OWQ2NzciLCJ1c2VySWQiOiI5NDU3NTUxMTgifQ==</vt:lpwstr>
  </property>
</Properties>
</file>