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8" w:lineRule="auto"/>
        <w:rPr>
          <w:rFonts w:ascii="Arial"/>
          <w:sz w:val="21"/>
        </w:rPr>
      </w:pPr>
      <w:bookmarkStart w:id="0" w:name="_GoBack"/>
      <w:bookmarkEnd w:id="0"/>
    </w:p>
    <w:p>
      <w:pPr>
        <w:spacing w:line="318" w:lineRule="auto"/>
        <w:rPr>
          <w:rFonts w:ascii="Arial"/>
          <w:sz w:val="21"/>
        </w:rPr>
      </w:pPr>
    </w:p>
    <w:p>
      <w:pPr>
        <w:spacing w:before="140" w:line="189" w:lineRule="auto"/>
        <w:ind w:left="1316"/>
        <w:outlineLvl w:val="0"/>
        <w:rPr>
          <w:rFonts w:ascii="宋体" w:hAnsi="宋体" w:eastAsia="宋体" w:cs="宋体"/>
          <w:sz w:val="43"/>
          <w:szCs w:val="43"/>
        </w:rPr>
      </w:pPr>
      <w:r>
        <w:drawing>
          <wp:anchor distT="0" distB="0" distL="0" distR="0" simplePos="0" relativeHeight="251659264" behindDoc="0" locked="0" layoutInCell="1" allowOverlap="1">
            <wp:simplePos x="0" y="0"/>
            <wp:positionH relativeFrom="column">
              <wp:posOffset>0</wp:posOffset>
            </wp:positionH>
            <wp:positionV relativeFrom="paragraph">
              <wp:posOffset>347980</wp:posOffset>
            </wp:positionV>
            <wp:extent cx="5600700" cy="1333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5600637" cy="13652"/>
                    </a:xfrm>
                    <a:prstGeom prst="rect">
                      <a:avLst/>
                    </a:prstGeom>
                  </pic:spPr>
                </pic:pic>
              </a:graphicData>
            </a:graphic>
          </wp:anchor>
        </w:drawing>
      </w:r>
      <w:r>
        <w:rPr>
          <w:rFonts w:ascii="宋体" w:hAnsi="宋体" w:eastAsia="宋体" w:cs="宋体"/>
          <w:b/>
          <w:bCs/>
          <w:spacing w:val="-19"/>
          <w:sz w:val="43"/>
          <w:szCs w:val="43"/>
        </w:rPr>
        <w:t>安</w:t>
      </w:r>
      <w:r>
        <w:rPr>
          <w:rFonts w:ascii="宋体" w:hAnsi="宋体" w:eastAsia="宋体" w:cs="宋体"/>
          <w:spacing w:val="-19"/>
          <w:sz w:val="43"/>
          <w:szCs w:val="43"/>
        </w:rPr>
        <w:t xml:space="preserve"> </w:t>
      </w:r>
      <w:r>
        <w:rPr>
          <w:rFonts w:ascii="宋体" w:hAnsi="宋体" w:eastAsia="宋体" w:cs="宋体"/>
          <w:b/>
          <w:bCs/>
          <w:spacing w:val="-19"/>
          <w:sz w:val="43"/>
          <w:szCs w:val="43"/>
        </w:rPr>
        <w:t>全</w:t>
      </w:r>
      <w:r>
        <w:rPr>
          <w:rFonts w:ascii="宋体" w:hAnsi="宋体" w:eastAsia="宋体" w:cs="宋体"/>
          <w:spacing w:val="27"/>
          <w:sz w:val="43"/>
          <w:szCs w:val="43"/>
        </w:rPr>
        <w:t xml:space="preserve"> </w:t>
      </w:r>
      <w:r>
        <w:rPr>
          <w:rFonts w:ascii="宋体" w:hAnsi="宋体" w:eastAsia="宋体" w:cs="宋体"/>
          <w:b/>
          <w:bCs/>
          <w:spacing w:val="-19"/>
          <w:sz w:val="43"/>
          <w:szCs w:val="43"/>
        </w:rPr>
        <w:t>生</w:t>
      </w:r>
      <w:r>
        <w:rPr>
          <w:rFonts w:ascii="宋体" w:hAnsi="宋体" w:eastAsia="宋体" w:cs="宋体"/>
          <w:spacing w:val="17"/>
          <w:sz w:val="43"/>
          <w:szCs w:val="43"/>
        </w:rPr>
        <w:t xml:space="preserve"> </w:t>
      </w:r>
      <w:r>
        <w:rPr>
          <w:rFonts w:ascii="宋体" w:hAnsi="宋体" w:eastAsia="宋体" w:cs="宋体"/>
          <w:b/>
          <w:bCs/>
          <w:spacing w:val="-19"/>
          <w:sz w:val="43"/>
          <w:szCs w:val="43"/>
        </w:rPr>
        <w:t>产</w:t>
      </w:r>
      <w:r>
        <w:rPr>
          <w:rFonts w:ascii="宋体" w:hAnsi="宋体" w:eastAsia="宋体" w:cs="宋体"/>
          <w:spacing w:val="24"/>
          <w:sz w:val="43"/>
          <w:szCs w:val="43"/>
        </w:rPr>
        <w:t xml:space="preserve"> </w:t>
      </w:r>
      <w:r>
        <w:rPr>
          <w:rFonts w:ascii="宋体" w:hAnsi="宋体" w:eastAsia="宋体" w:cs="宋体"/>
          <w:b/>
          <w:bCs/>
          <w:spacing w:val="-19"/>
          <w:sz w:val="43"/>
          <w:szCs w:val="43"/>
        </w:rPr>
        <w:t>行</w:t>
      </w:r>
      <w:r>
        <w:rPr>
          <w:rFonts w:ascii="宋体" w:hAnsi="宋体" w:eastAsia="宋体" w:cs="宋体"/>
          <w:spacing w:val="15"/>
          <w:sz w:val="43"/>
          <w:szCs w:val="43"/>
        </w:rPr>
        <w:t xml:space="preserve"> </w:t>
      </w:r>
      <w:r>
        <w:rPr>
          <w:rFonts w:ascii="宋体" w:hAnsi="宋体" w:eastAsia="宋体" w:cs="宋体"/>
          <w:b/>
          <w:bCs/>
          <w:spacing w:val="-19"/>
          <w:sz w:val="43"/>
          <w:szCs w:val="43"/>
        </w:rPr>
        <w:t>政</w:t>
      </w:r>
      <w:r>
        <w:rPr>
          <w:rFonts w:ascii="宋体" w:hAnsi="宋体" w:eastAsia="宋体" w:cs="宋体"/>
          <w:spacing w:val="17"/>
          <w:sz w:val="43"/>
          <w:szCs w:val="43"/>
        </w:rPr>
        <w:t xml:space="preserve"> </w:t>
      </w:r>
      <w:r>
        <w:rPr>
          <w:rFonts w:ascii="宋体" w:hAnsi="宋体" w:eastAsia="宋体" w:cs="宋体"/>
          <w:b/>
          <w:bCs/>
          <w:spacing w:val="-19"/>
          <w:sz w:val="43"/>
          <w:szCs w:val="43"/>
        </w:rPr>
        <w:t>执</w:t>
      </w:r>
      <w:r>
        <w:rPr>
          <w:rFonts w:ascii="宋体" w:hAnsi="宋体" w:eastAsia="宋体" w:cs="宋体"/>
          <w:spacing w:val="19"/>
          <w:sz w:val="43"/>
          <w:szCs w:val="43"/>
        </w:rPr>
        <w:t xml:space="preserve"> </w:t>
      </w:r>
      <w:r>
        <w:rPr>
          <w:rFonts w:ascii="宋体" w:hAnsi="宋体" w:eastAsia="宋体" w:cs="宋体"/>
          <w:b/>
          <w:bCs/>
          <w:spacing w:val="-19"/>
          <w:sz w:val="43"/>
          <w:szCs w:val="43"/>
        </w:rPr>
        <w:t>法</w:t>
      </w:r>
      <w:r>
        <w:rPr>
          <w:rFonts w:ascii="宋体" w:hAnsi="宋体" w:eastAsia="宋体" w:cs="宋体"/>
          <w:spacing w:val="21"/>
          <w:sz w:val="43"/>
          <w:szCs w:val="43"/>
        </w:rPr>
        <w:t xml:space="preserve"> </w:t>
      </w:r>
      <w:r>
        <w:rPr>
          <w:rFonts w:ascii="宋体" w:hAnsi="宋体" w:eastAsia="宋体" w:cs="宋体"/>
          <w:b/>
          <w:bCs/>
          <w:spacing w:val="-19"/>
          <w:sz w:val="43"/>
          <w:szCs w:val="43"/>
        </w:rPr>
        <w:t>文</w:t>
      </w:r>
      <w:r>
        <w:rPr>
          <w:rFonts w:ascii="宋体" w:hAnsi="宋体" w:eastAsia="宋体" w:cs="宋体"/>
          <w:spacing w:val="25"/>
          <w:sz w:val="43"/>
          <w:szCs w:val="43"/>
        </w:rPr>
        <w:t xml:space="preserve"> </w:t>
      </w:r>
      <w:r>
        <w:rPr>
          <w:rFonts w:ascii="宋体" w:hAnsi="宋体" w:eastAsia="宋体" w:cs="宋体"/>
          <w:b/>
          <w:bCs/>
          <w:spacing w:val="-19"/>
          <w:sz w:val="43"/>
          <w:szCs w:val="43"/>
        </w:rPr>
        <w:t>书</w:t>
      </w:r>
    </w:p>
    <w:p>
      <w:pPr>
        <w:spacing w:before="1" w:line="218" w:lineRule="auto"/>
        <w:ind w:left="2906"/>
        <w:rPr>
          <w:rFonts w:ascii="宋体" w:hAnsi="宋体" w:eastAsia="宋体" w:cs="宋体"/>
          <w:sz w:val="43"/>
          <w:szCs w:val="43"/>
        </w:rPr>
      </w:pPr>
      <w:r>
        <w:rPr>
          <w:rFonts w:ascii="宋体" w:hAnsi="宋体" w:eastAsia="宋体" w:cs="宋体"/>
          <w:b/>
          <w:bCs/>
          <w:spacing w:val="-3"/>
          <w:sz w:val="43"/>
          <w:szCs w:val="43"/>
        </w:rPr>
        <w:t>行政处罚决定书</w:t>
      </w:r>
    </w:p>
    <w:p>
      <w:pPr>
        <w:pStyle w:val="2"/>
        <w:spacing w:before="169" w:line="223" w:lineRule="auto"/>
        <w:ind w:left="2830"/>
      </w:pPr>
      <w:r>
        <w:rPr>
          <w:spacing w:val="8"/>
        </w:rPr>
        <w:t>(安)应急罚〔2024〕基础-8号</w:t>
      </w:r>
    </w:p>
    <w:p>
      <w:pPr>
        <w:pStyle w:val="2"/>
        <w:spacing w:before="226" w:line="220" w:lineRule="auto"/>
      </w:pPr>
      <w:r>
        <w:rPr>
          <w:spacing w:val="-32"/>
        </w:rPr>
        <w:t>被处罚人：</w:t>
      </w:r>
      <w:r>
        <w:rPr>
          <w:spacing w:val="-61"/>
        </w:rPr>
        <w:t xml:space="preserve"> </w:t>
      </w:r>
      <w:r>
        <w:rPr>
          <w:u w:val="single" w:color="auto"/>
        </w:rPr>
        <w:t xml:space="preserve"> </w:t>
      </w:r>
      <w:r>
        <w:rPr>
          <w:rFonts w:hint="eastAsia"/>
          <w:u w:val="single" w:color="auto"/>
          <w:lang w:val="en-US" w:eastAsia="zh-CN"/>
        </w:rPr>
        <w:t>-----</w:t>
      </w:r>
      <w:r>
        <w:rPr>
          <w:u w:val="single" w:color="auto"/>
        </w:rPr>
        <w:t xml:space="preserve">          </w:t>
      </w:r>
      <w:r>
        <w:rPr>
          <w:spacing w:val="-90"/>
        </w:rPr>
        <w:t xml:space="preserve"> </w:t>
      </w:r>
      <w:r>
        <w:rPr>
          <w:spacing w:val="-32"/>
        </w:rPr>
        <w:t>性别</w:t>
      </w:r>
      <w:r>
        <w:rPr>
          <w:spacing w:val="16"/>
        </w:rPr>
        <w:t xml:space="preserve"> </w:t>
      </w:r>
      <w:r>
        <w:rPr>
          <w:spacing w:val="-32"/>
        </w:rPr>
        <w:t>：</w:t>
      </w:r>
      <w:r>
        <w:rPr>
          <w:spacing w:val="5"/>
          <w:u w:val="single" w:color="auto"/>
        </w:rPr>
        <w:t xml:space="preserve">  </w:t>
      </w:r>
      <w:r>
        <w:rPr>
          <w:rFonts w:hint="eastAsia"/>
          <w:spacing w:val="5"/>
          <w:u w:val="single" w:color="auto"/>
          <w:lang w:val="en-US" w:eastAsia="zh-CN"/>
        </w:rPr>
        <w:t>---</w:t>
      </w:r>
      <w:r>
        <w:rPr>
          <w:spacing w:val="4"/>
          <w:u w:val="single" w:color="auto"/>
        </w:rPr>
        <w:t xml:space="preserve">   </w:t>
      </w:r>
      <w:r>
        <w:rPr>
          <w:spacing w:val="-100"/>
        </w:rPr>
        <w:t xml:space="preserve"> </w:t>
      </w:r>
      <w:r>
        <w:rPr>
          <w:spacing w:val="-32"/>
        </w:rPr>
        <w:t>年龄：</w:t>
      </w:r>
      <w:r>
        <w:rPr>
          <w:spacing w:val="1"/>
          <w:u w:val="single" w:color="auto"/>
        </w:rPr>
        <w:t xml:space="preserve">   </w:t>
      </w:r>
      <w:r>
        <w:rPr>
          <w:rFonts w:hint="eastAsia"/>
          <w:spacing w:val="1"/>
          <w:u w:val="single" w:color="auto"/>
          <w:lang w:val="en-US" w:eastAsia="zh-CN"/>
        </w:rPr>
        <w:t>--</w:t>
      </w:r>
      <w:r>
        <w:rPr>
          <w:spacing w:val="1"/>
          <w:u w:val="single" w:color="auto"/>
        </w:rPr>
        <w:t xml:space="preserve">   </w:t>
      </w:r>
      <w:r>
        <w:rPr>
          <w:spacing w:val="-96"/>
        </w:rPr>
        <w:t xml:space="preserve"> </w:t>
      </w:r>
      <w:r>
        <w:rPr>
          <w:spacing w:val="-32"/>
        </w:rPr>
        <w:t>身份证号：</w:t>
      </w:r>
      <w:r>
        <w:rPr>
          <w:u w:val="single" w:color="auto"/>
        </w:rPr>
        <w:t xml:space="preserve">  </w:t>
      </w:r>
      <w:r>
        <w:rPr>
          <w:rFonts w:hint="eastAsia"/>
          <w:u w:val="single" w:color="auto"/>
          <w:lang w:val="en-US" w:eastAsia="zh-CN"/>
        </w:rPr>
        <w:t>----</w:t>
      </w:r>
      <w:r>
        <w:rPr>
          <w:rFonts w:hint="default"/>
          <w:u w:val="single" w:color="auto"/>
          <w:lang w:val="en-US"/>
        </w:rPr>
        <w:t xml:space="preserve">          </w:t>
      </w:r>
      <w:r>
        <w:rPr>
          <w:u w:val="single" w:color="auto"/>
        </w:rPr>
        <w:t xml:space="preserve">      </w:t>
      </w:r>
    </w:p>
    <w:p>
      <w:pPr>
        <w:pStyle w:val="2"/>
        <w:tabs>
          <w:tab w:val="left" w:pos="8749"/>
          <w:tab w:val="left" w:pos="8779"/>
        </w:tabs>
        <w:spacing w:before="221" w:line="438" w:lineRule="auto"/>
        <w:ind w:right="39"/>
        <w:jc w:val="left"/>
        <w:rPr>
          <w:rFonts w:hint="default" w:eastAsia="仿宋"/>
          <w:lang w:val="en-US" w:eastAsia="zh-CN"/>
        </w:rPr>
      </w:pPr>
      <w:r>
        <w:rPr>
          <w:spacing w:val="-7"/>
        </w:rPr>
        <w:t>家庭住址：</w:t>
      </w:r>
      <w:r>
        <w:rPr>
          <w:spacing w:val="-72"/>
        </w:rPr>
        <w:t xml:space="preserve"> </w:t>
      </w:r>
      <w:r>
        <w:rPr>
          <w:u w:val="single" w:color="auto"/>
        </w:rPr>
        <w:t xml:space="preserve">   </w:t>
      </w:r>
      <w:r>
        <w:rPr>
          <w:rFonts w:hint="eastAsia"/>
          <w:u w:val="single" w:color="auto"/>
          <w:lang w:val="en-US" w:eastAsia="zh-CN"/>
        </w:rPr>
        <w:t>----</w:t>
      </w:r>
      <w:r>
        <w:rPr>
          <w:u w:val="single" w:color="auto"/>
        </w:rPr>
        <w:t xml:space="preserve">           </w:t>
      </w:r>
      <w:r>
        <w:rPr>
          <w:rFonts w:hint="default"/>
          <w:u w:val="single" w:color="auto"/>
          <w:lang w:val="en-US"/>
        </w:rPr>
        <w:t xml:space="preserve"> </w:t>
      </w:r>
      <w:r>
        <w:rPr>
          <w:spacing w:val="-7"/>
        </w:rPr>
        <w:t>邮政编码：</w:t>
      </w:r>
      <w:r>
        <w:rPr>
          <w:spacing w:val="-7"/>
          <w:u w:val="single" w:color="auto"/>
        </w:rPr>
        <w:t xml:space="preserve">   </w:t>
      </w:r>
      <w:r>
        <w:rPr>
          <w:rFonts w:hint="eastAsia"/>
          <w:spacing w:val="-7"/>
          <w:u w:val="single" w:color="auto"/>
          <w:lang w:val="en-US" w:eastAsia="zh-CN"/>
        </w:rPr>
        <w:t>-----</w:t>
      </w:r>
      <w:r>
        <w:rPr>
          <w:spacing w:val="-7"/>
          <w:u w:val="single" w:color="auto"/>
        </w:rPr>
        <w:t xml:space="preserve">    </w:t>
      </w:r>
      <w:r>
        <w:rPr>
          <w:spacing w:val="-108"/>
        </w:rPr>
        <w:t xml:space="preserve"> </w:t>
      </w:r>
      <w:r>
        <w:rPr>
          <w:spacing w:val="-7"/>
        </w:rPr>
        <w:t>联系电话：</w:t>
      </w:r>
      <w:r>
        <w:rPr>
          <w:rFonts w:hint="eastAsia"/>
          <w:u w:val="single" w:color="auto"/>
          <w:lang w:val="en-US" w:eastAsia="zh-CN"/>
        </w:rPr>
        <w:t>----</w:t>
      </w:r>
      <w:r>
        <w:rPr>
          <w:rFonts w:hint="default"/>
          <w:u w:val="single" w:color="auto"/>
          <w:lang w:val="en-US"/>
        </w:rPr>
        <w:t xml:space="preserve"> </w:t>
      </w:r>
      <w:r>
        <w:rPr>
          <w:u w:val="single" w:color="auto"/>
        </w:rPr>
        <w:tab/>
      </w:r>
      <w:r>
        <w:rPr>
          <w:u w:val="single" w:color="auto"/>
        </w:rPr>
        <w:tab/>
      </w:r>
      <w:r>
        <w:t xml:space="preserve"> </w:t>
      </w:r>
      <w:r>
        <w:rPr>
          <w:spacing w:val="-3"/>
          <w:sz w:val="24"/>
          <w:szCs w:val="24"/>
        </w:rPr>
        <w:t>所在单位：</w:t>
      </w:r>
      <w:r>
        <w:rPr>
          <w:sz w:val="24"/>
          <w:szCs w:val="24"/>
          <w:u w:val="single" w:color="auto"/>
        </w:rPr>
        <w:t xml:space="preserve">  </w:t>
      </w:r>
      <w:r>
        <w:rPr>
          <w:rFonts w:hint="eastAsia"/>
          <w:u w:val="single" w:color="auto"/>
          <w:lang w:val="en-US" w:eastAsia="zh-CN"/>
        </w:rPr>
        <w:t>----</w:t>
      </w:r>
      <w:r>
        <w:rPr>
          <w:rFonts w:hint="default"/>
          <w:u w:val="single" w:color="auto"/>
          <w:lang w:val="en-US"/>
        </w:rPr>
        <w:t xml:space="preserve"> </w:t>
      </w:r>
      <w:r>
        <w:rPr>
          <w:sz w:val="24"/>
          <w:szCs w:val="24"/>
          <w:u w:val="single" w:color="auto"/>
        </w:rPr>
        <w:t xml:space="preserve">   </w:t>
      </w:r>
      <w:r>
        <w:rPr>
          <w:rFonts w:hint="default"/>
          <w:sz w:val="24"/>
          <w:szCs w:val="24"/>
          <w:u w:val="single" w:color="auto"/>
          <w:lang w:val="en-US"/>
        </w:rPr>
        <w:t xml:space="preserve">  </w:t>
      </w:r>
      <w:r>
        <w:rPr>
          <w:spacing w:val="-3"/>
          <w:sz w:val="24"/>
          <w:szCs w:val="24"/>
        </w:rPr>
        <w:t>职务：</w:t>
      </w:r>
      <w:r>
        <w:rPr>
          <w:spacing w:val="3"/>
          <w:sz w:val="24"/>
          <w:szCs w:val="24"/>
          <w:u w:val="single" w:color="auto"/>
        </w:rPr>
        <w:t xml:space="preserve">     </w:t>
      </w:r>
      <w:r>
        <w:rPr>
          <w:rFonts w:hint="eastAsia"/>
          <w:u w:val="single" w:color="auto"/>
          <w:lang w:val="en-US" w:eastAsia="zh-CN"/>
        </w:rPr>
        <w:t>----</w:t>
      </w:r>
      <w:r>
        <w:rPr>
          <w:rFonts w:hint="default"/>
          <w:u w:val="single" w:color="auto"/>
          <w:lang w:val="en-US"/>
        </w:rPr>
        <w:t xml:space="preserve"> </w:t>
      </w:r>
      <w:r>
        <w:rPr>
          <w:spacing w:val="3"/>
          <w:sz w:val="24"/>
          <w:szCs w:val="24"/>
          <w:u w:val="single" w:color="auto"/>
        </w:rPr>
        <w:t xml:space="preserve">    </w:t>
      </w:r>
      <w:r>
        <w:rPr>
          <w:spacing w:val="-3"/>
          <w:sz w:val="24"/>
          <w:szCs w:val="24"/>
        </w:rPr>
        <w:t>单位地址：</w:t>
      </w:r>
      <w:r>
        <w:rPr>
          <w:rFonts w:hint="eastAsia"/>
          <w:u w:val="single" w:color="auto"/>
          <w:lang w:val="en-US" w:eastAsia="zh-CN"/>
        </w:rPr>
        <w:t xml:space="preserve">  -----            </w:t>
      </w:r>
      <w:r>
        <w:rPr>
          <w:sz w:val="24"/>
          <w:szCs w:val="24"/>
        </w:rPr>
        <w:t xml:space="preserve"> </w:t>
      </w:r>
      <w:r>
        <w:rPr>
          <w:spacing w:val="-17"/>
        </w:rPr>
        <w:t>被处罚单位：</w:t>
      </w:r>
      <w:r>
        <w:rPr>
          <w:spacing w:val="-17"/>
          <w:u w:val="single" w:color="auto"/>
        </w:rPr>
        <w:t>云南祥盛投资有限公司</w:t>
      </w:r>
    </w:p>
    <w:p>
      <w:pPr>
        <w:pStyle w:val="2"/>
        <w:spacing w:before="1" w:line="221" w:lineRule="auto"/>
        <w:rPr>
          <w:rFonts w:hint="default"/>
          <w:spacing w:val="1"/>
          <w:u w:val="single" w:color="auto"/>
          <w:lang w:val="en-US"/>
        </w:rPr>
      </w:pPr>
      <w:r>
        <w:rPr>
          <w:spacing w:val="4"/>
          <w:sz w:val="24"/>
          <w:szCs w:val="24"/>
        </w:rPr>
        <w:t>地址</w:t>
      </w:r>
      <w:r>
        <w:rPr>
          <w:spacing w:val="-23"/>
          <w:sz w:val="24"/>
          <w:szCs w:val="24"/>
        </w:rPr>
        <w:t xml:space="preserve"> </w:t>
      </w:r>
      <w:r>
        <w:rPr>
          <w:spacing w:val="4"/>
          <w:sz w:val="24"/>
          <w:szCs w:val="24"/>
        </w:rPr>
        <w:t>：</w:t>
      </w:r>
      <w:r>
        <w:rPr>
          <w:spacing w:val="4"/>
          <w:sz w:val="24"/>
          <w:szCs w:val="24"/>
          <w:u w:val="single" w:color="auto"/>
        </w:rPr>
        <w:t>云南省昆明市安宁市</w:t>
      </w:r>
      <w:r>
        <w:rPr>
          <w:rFonts w:hint="default"/>
          <w:spacing w:val="1"/>
          <w:u w:val="single" w:color="auto"/>
          <w:lang w:val="en-US"/>
        </w:rPr>
        <w:t>**************</w:t>
      </w:r>
      <w:r>
        <w:rPr>
          <w:rFonts w:hint="default"/>
          <w:spacing w:val="4"/>
          <w:sz w:val="24"/>
          <w:szCs w:val="24"/>
          <w:u w:val="single" w:color="auto"/>
          <w:lang w:val="en-US"/>
        </w:rPr>
        <w:t xml:space="preserve">       </w:t>
      </w:r>
      <w:r>
        <w:rPr>
          <w:spacing w:val="4"/>
          <w:sz w:val="24"/>
          <w:szCs w:val="24"/>
        </w:rPr>
        <w:t>邮政编码</w:t>
      </w:r>
      <w:r>
        <w:rPr>
          <w:spacing w:val="-47"/>
          <w:sz w:val="24"/>
          <w:szCs w:val="24"/>
        </w:rPr>
        <w:t xml:space="preserve"> </w:t>
      </w:r>
      <w:r>
        <w:rPr>
          <w:spacing w:val="4"/>
          <w:sz w:val="24"/>
          <w:szCs w:val="24"/>
        </w:rPr>
        <w:t>：</w:t>
      </w:r>
      <w:r>
        <w:rPr>
          <w:rFonts w:hint="default"/>
          <w:spacing w:val="1"/>
          <w:u w:val="single" w:color="auto"/>
          <w:lang w:val="en-US"/>
        </w:rPr>
        <w:t>******</w:t>
      </w:r>
    </w:p>
    <w:p>
      <w:pPr>
        <w:pStyle w:val="2"/>
        <w:spacing w:before="1" w:line="221" w:lineRule="auto"/>
        <w:rPr>
          <w:rFonts w:hint="default"/>
          <w:spacing w:val="1"/>
          <w:u w:val="single" w:color="auto"/>
          <w:lang w:val="en-US"/>
        </w:rPr>
      </w:pPr>
    </w:p>
    <w:p>
      <w:pPr>
        <w:pStyle w:val="2"/>
        <w:spacing w:before="1" w:line="221" w:lineRule="auto"/>
        <w:rPr>
          <w:rFonts w:ascii="Times New Roman" w:hAnsi="Times New Roman" w:eastAsia="Times New Roman" w:cs="Times New Roman"/>
        </w:rPr>
      </w:pPr>
      <w:r>
        <w:rPr>
          <w:spacing w:val="1"/>
        </w:rPr>
        <w:t>法定代表人(负责人):</w:t>
      </w:r>
      <w:r>
        <w:rPr>
          <w:spacing w:val="-42"/>
        </w:rPr>
        <w:t xml:space="preserve"> </w:t>
      </w:r>
      <w:r>
        <w:rPr>
          <w:spacing w:val="1"/>
          <w:u w:val="single" w:color="auto"/>
        </w:rPr>
        <w:t>杨</w:t>
      </w:r>
      <w:r>
        <w:rPr>
          <w:rFonts w:hint="default"/>
          <w:spacing w:val="1"/>
          <w:u w:val="single" w:color="auto"/>
          <w:lang w:val="en-US"/>
        </w:rPr>
        <w:t xml:space="preserve">**  </w:t>
      </w:r>
      <w:r>
        <w:rPr>
          <w:spacing w:val="1"/>
        </w:rPr>
        <w:t>职务：</w:t>
      </w:r>
      <w:r>
        <w:rPr>
          <w:spacing w:val="1"/>
          <w:u w:val="single" w:color="auto"/>
        </w:rPr>
        <w:t>法定代表人</w:t>
      </w:r>
      <w:r>
        <w:rPr>
          <w:spacing w:val="43"/>
        </w:rPr>
        <w:t xml:space="preserve"> </w:t>
      </w:r>
      <w:r>
        <w:rPr>
          <w:spacing w:val="1"/>
        </w:rPr>
        <w:t>联系电话：</w:t>
      </w:r>
      <w:r>
        <w:rPr>
          <w:rFonts w:ascii="Times New Roman" w:hAnsi="Times New Roman" w:eastAsia="Times New Roman" w:cs="Times New Roman"/>
          <w:spacing w:val="1"/>
          <w:u w:val="single" w:color="auto"/>
        </w:rPr>
        <w:t xml:space="preserve">    </w:t>
      </w:r>
      <w:r>
        <w:rPr>
          <w:rFonts w:hint="default" w:ascii="Times New Roman" w:hAnsi="Times New Roman" w:eastAsia="Times New Roman" w:cs="Times New Roman"/>
          <w:spacing w:val="1"/>
          <w:u w:val="single" w:color="auto"/>
          <w:lang w:val="en-US"/>
        </w:rPr>
        <w:t>-----</w:t>
      </w:r>
      <w:r>
        <w:rPr>
          <w:rFonts w:ascii="Times New Roman" w:hAnsi="Times New Roman" w:eastAsia="Times New Roman" w:cs="Times New Roman"/>
          <w:spacing w:val="1"/>
          <w:u w:val="single" w:color="auto"/>
        </w:rPr>
        <w:t xml:space="preserve">        </w:t>
      </w:r>
    </w:p>
    <w:p>
      <w:pPr>
        <w:pStyle w:val="2"/>
        <w:tabs>
          <w:tab w:val="left" w:pos="8692"/>
        </w:tabs>
        <w:spacing w:before="275" w:line="417" w:lineRule="auto"/>
        <w:ind w:right="124" w:firstLine="499"/>
        <w:jc w:val="both"/>
      </w:pPr>
      <w:r>
        <w:rPr>
          <w:spacing w:val="4"/>
        </w:rPr>
        <w:t>违法事实及证据：</w:t>
      </w:r>
      <w:r>
        <w:rPr>
          <w:spacing w:val="4"/>
          <w:u w:val="single" w:color="auto"/>
        </w:rPr>
        <w:t>证据一：营业执照复印件1份，证明云南祥盛投资有限公司</w:t>
      </w:r>
      <w:r>
        <w:rPr>
          <w:spacing w:val="3"/>
        </w:rPr>
        <w:t xml:space="preserve"> </w:t>
      </w:r>
      <w:r>
        <w:rPr>
          <w:spacing w:val="1"/>
          <w:u w:val="single" w:color="auto"/>
        </w:rPr>
        <w:t>的基本情况，杨</w:t>
      </w:r>
      <w:r>
        <w:rPr>
          <w:rFonts w:hint="default"/>
          <w:spacing w:val="1"/>
          <w:u w:val="single" w:color="auto"/>
          <w:lang w:val="en-US"/>
        </w:rPr>
        <w:t>**</w:t>
      </w:r>
      <w:r>
        <w:rPr>
          <w:spacing w:val="1"/>
          <w:u w:val="single" w:color="auto"/>
        </w:rPr>
        <w:t>为该公司的法定代表人。证据二：杨</w:t>
      </w:r>
      <w:r>
        <w:rPr>
          <w:rFonts w:hint="default"/>
          <w:spacing w:val="1"/>
          <w:u w:val="single" w:color="auto"/>
          <w:lang w:val="en-US"/>
        </w:rPr>
        <w:t>**</w:t>
      </w:r>
      <w:r>
        <w:rPr>
          <w:spacing w:val="1"/>
          <w:u w:val="single" w:color="auto"/>
        </w:rPr>
        <w:t>任云南祥盛投资有限</w:t>
      </w:r>
      <w:r>
        <w:t xml:space="preserve"> </w:t>
      </w:r>
      <w:r>
        <w:rPr>
          <w:spacing w:val="1"/>
          <w:u w:val="single" w:color="auto"/>
        </w:rPr>
        <w:t>公司任总经理；杨</w:t>
      </w:r>
      <w:r>
        <w:rPr>
          <w:rFonts w:hint="default"/>
          <w:spacing w:val="1"/>
          <w:u w:val="single" w:color="auto"/>
          <w:lang w:val="en-US"/>
        </w:rPr>
        <w:t>**</w:t>
      </w:r>
      <w:r>
        <w:rPr>
          <w:spacing w:val="1"/>
          <w:u w:val="single" w:color="auto"/>
        </w:rPr>
        <w:t>任云南祥盛投资有限公司综合发展部副部长。证据三：云南</w:t>
      </w:r>
      <w:r>
        <w:rPr>
          <w:spacing w:val="3"/>
          <w:u w:val="single" w:color="auto"/>
        </w:rPr>
        <w:t>省固定资产投资项目备案证(备案号2020-530181-30-03-031275)1份，证明云南祥</w:t>
      </w:r>
      <w:r>
        <w:rPr>
          <w:spacing w:val="-6"/>
          <w:u w:val="single" w:color="auto"/>
        </w:rPr>
        <w:t>盛投资有限公司为新建项目并在安宁市发展和改革局完成了项目备案。证据四：《现</w:t>
      </w:r>
      <w:r>
        <w:rPr>
          <w:spacing w:val="14"/>
          <w:u w:val="single" w:color="auto"/>
        </w:rPr>
        <w:t>场检查记录》(安应急现记〔2024〕基础106号)、《</w:t>
      </w:r>
      <w:r>
        <w:rPr>
          <w:spacing w:val="13"/>
          <w:u w:val="single" w:color="auto"/>
        </w:rPr>
        <w:t>责令限期整改指令书》(安</w:t>
      </w:r>
      <w:r>
        <w:t xml:space="preserve"> </w:t>
      </w:r>
      <w:r>
        <w:rPr>
          <w:spacing w:val="15"/>
          <w:u w:val="single" w:color="auto"/>
        </w:rPr>
        <w:t>应急责改〔2024〕基础89号)各1份，证明2024年7月19日，安宁市应急管理局</w:t>
      </w:r>
      <w:r>
        <w:rPr>
          <w:spacing w:val="14"/>
        </w:rPr>
        <w:t xml:space="preserve"> </w:t>
      </w:r>
      <w:r>
        <w:rPr>
          <w:spacing w:val="1"/>
          <w:u w:val="single" w:color="auto"/>
        </w:rPr>
        <w:t>基础科执法人员依法对云南祥盛投资有限公司开展执法检查，检查发现该企业未能</w:t>
      </w:r>
      <w:r>
        <w:rPr>
          <w:spacing w:val="4"/>
        </w:rPr>
        <w:t xml:space="preserve"> </w:t>
      </w:r>
      <w:r>
        <w:rPr>
          <w:spacing w:val="-3"/>
          <w:u w:val="single" w:color="auto"/>
        </w:rPr>
        <w:t>提供建设项目安全设施设计报告，并针对发现的问题</w:t>
      </w:r>
      <w:r>
        <w:rPr>
          <w:spacing w:val="-4"/>
          <w:u w:val="single" w:color="auto"/>
        </w:rPr>
        <w:t>隐患下达执法文书。证据五：</w:t>
      </w:r>
      <w:r>
        <w:t xml:space="preserve"> </w:t>
      </w:r>
      <w:r>
        <w:rPr>
          <w:spacing w:val="21"/>
          <w:u w:val="single" w:color="auto"/>
        </w:rPr>
        <w:t>调查询问笔录2份(法定代表人杨</w:t>
      </w:r>
      <w:r>
        <w:rPr>
          <w:rFonts w:hint="default"/>
          <w:spacing w:val="1"/>
          <w:u w:val="single" w:color="auto"/>
          <w:lang w:val="en-US"/>
        </w:rPr>
        <w:t>**</w:t>
      </w:r>
      <w:r>
        <w:rPr>
          <w:spacing w:val="21"/>
          <w:u w:val="single" w:color="auto"/>
        </w:rPr>
        <w:t>1份、综合发展部副部长杨</w:t>
      </w:r>
      <w:r>
        <w:rPr>
          <w:rFonts w:hint="default"/>
          <w:spacing w:val="1"/>
          <w:u w:val="single" w:color="auto"/>
          <w:lang w:val="en-US"/>
        </w:rPr>
        <w:t>**</w:t>
      </w:r>
      <w:r>
        <w:rPr>
          <w:spacing w:val="21"/>
          <w:u w:val="single" w:color="auto"/>
        </w:rPr>
        <w:t>1份)</w:t>
      </w:r>
      <w:r>
        <w:rPr>
          <w:spacing w:val="20"/>
          <w:u w:val="single" w:color="auto"/>
        </w:rPr>
        <w:t>,证</w:t>
      </w:r>
      <w:r>
        <w:rPr>
          <w:spacing w:val="3"/>
          <w:u w:val="single" w:color="auto"/>
        </w:rPr>
        <w:t>明1.该公司未在项目建设前编制安全设施设计报告；2.对于我局2024年7月19日下</w:t>
      </w:r>
      <w:r>
        <w:rPr>
          <w:spacing w:val="12"/>
          <w:u w:val="single" w:color="auto"/>
        </w:rPr>
        <w:t>达的(安)应急现记〔2024〕106号、(安)应急责改〔2024〕106号文书提出</w:t>
      </w:r>
      <w:r>
        <w:rPr>
          <w:spacing w:val="11"/>
          <w:u w:val="single" w:color="auto"/>
        </w:rPr>
        <w:t>的安</w:t>
      </w:r>
      <w:r>
        <w:rPr>
          <w:spacing w:val="-2"/>
          <w:u w:val="single" w:color="auto"/>
        </w:rPr>
        <w:t>全生产违法行为予以认可。</w:t>
      </w:r>
    </w:p>
    <w:p>
      <w:pPr>
        <w:pStyle w:val="2"/>
        <w:spacing w:before="4" w:line="421" w:lineRule="auto"/>
        <w:ind w:right="224" w:firstLine="489"/>
        <w:jc w:val="both"/>
      </w:pPr>
      <w:r>
        <w:rPr>
          <w:spacing w:val="-4"/>
        </w:rPr>
        <w:t>以上事实违反</w:t>
      </w:r>
      <w:r>
        <w:rPr>
          <w:spacing w:val="-40"/>
        </w:rPr>
        <w:t xml:space="preserve"> </w:t>
      </w:r>
      <w:r>
        <w:rPr>
          <w:spacing w:val="-4"/>
          <w:u w:val="single" w:color="auto"/>
        </w:rPr>
        <w:t>了《建设项目安全设施“三同时”监督管理办法》第十条第一款</w:t>
      </w:r>
      <w:r>
        <w:t xml:space="preserve"> </w:t>
      </w:r>
      <w:r>
        <w:rPr>
          <w:spacing w:val="5"/>
        </w:rPr>
        <w:t>的规定，依据</w:t>
      </w:r>
      <w:r>
        <w:rPr>
          <w:spacing w:val="5"/>
          <w:u w:val="single" w:color="auto"/>
        </w:rPr>
        <w:t>《建设项目安全设施“三同时”监督管理办法》第三十条第</w:t>
      </w:r>
      <w:r>
        <w:rPr>
          <w:spacing w:val="4"/>
          <w:u w:val="single" w:color="auto"/>
        </w:rPr>
        <w:t>(一)项</w:t>
      </w:r>
      <w:r>
        <w:t xml:space="preserve"> </w:t>
      </w:r>
      <w:r>
        <w:rPr>
          <w:spacing w:val="14"/>
        </w:rPr>
        <w:t>的规定，决定给予你(单位)作出</w:t>
      </w:r>
      <w:r>
        <w:rPr>
          <w:spacing w:val="14"/>
          <w:u w:val="single" w:color="auto"/>
        </w:rPr>
        <w:t>处人民币25000元(大写：贰万伍仟元整)罚款</w:t>
      </w:r>
    </w:p>
    <w:p>
      <w:pPr>
        <w:spacing w:line="421" w:lineRule="auto"/>
        <w:sectPr>
          <w:footerReference r:id="rId5" w:type="default"/>
          <w:pgSz w:w="12040" w:h="16930"/>
          <w:pgMar w:top="1439" w:right="1520" w:bottom="1151" w:left="1700" w:header="0" w:footer="890" w:gutter="0"/>
          <w:cols w:space="720" w:num="1"/>
        </w:sect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2"/>
        <w:spacing w:before="75" w:line="221" w:lineRule="auto"/>
        <w:rPr>
          <w:sz w:val="24"/>
          <w:szCs w:val="24"/>
        </w:rPr>
      </w:pPr>
      <w:r>
        <w:rPr>
          <w:spacing w:val="-4"/>
          <w:sz w:val="24"/>
          <w:szCs w:val="24"/>
        </w:rPr>
        <w:t>的行政处罚。</w:t>
      </w:r>
    </w:p>
    <w:p>
      <w:pPr>
        <w:pStyle w:val="2"/>
        <w:spacing w:before="236" w:line="420" w:lineRule="auto"/>
        <w:ind w:firstLine="539"/>
        <w:rPr>
          <w:sz w:val="24"/>
          <w:szCs w:val="24"/>
        </w:rPr>
      </w:pPr>
      <w:r>
        <w:rPr>
          <w:spacing w:val="11"/>
          <w:sz w:val="24"/>
          <w:szCs w:val="24"/>
        </w:rPr>
        <w:t>处以罚款的，罚款自收到本决定书之日起15日内缴</w:t>
      </w:r>
      <w:r>
        <w:rPr>
          <w:spacing w:val="11"/>
          <w:sz w:val="24"/>
          <w:szCs w:val="24"/>
          <w:u w:val="single" w:color="auto"/>
        </w:rPr>
        <w:t>至安宁市财政局县级国家金</w:t>
      </w:r>
      <w:r>
        <w:rPr>
          <w:spacing w:val="12"/>
          <w:sz w:val="24"/>
          <w:szCs w:val="24"/>
          <w:u w:val="single" w:color="auto"/>
        </w:rPr>
        <w:t>库安宁市支库</w:t>
      </w:r>
      <w:r>
        <w:rPr>
          <w:spacing w:val="12"/>
          <w:sz w:val="24"/>
          <w:szCs w:val="24"/>
        </w:rPr>
        <w:t>，到期不缴每日按罚款数额的3%加处罚款。</w:t>
      </w:r>
    </w:p>
    <w:p>
      <w:pPr>
        <w:pStyle w:val="2"/>
        <w:spacing w:before="2" w:line="417" w:lineRule="auto"/>
        <w:ind w:right="25" w:firstLine="529"/>
        <w:jc w:val="both"/>
        <w:rPr>
          <w:sz w:val="24"/>
          <w:szCs w:val="24"/>
        </w:rPr>
      </w:pPr>
      <w:r>
        <w:rPr>
          <w:spacing w:val="11"/>
          <w:sz w:val="24"/>
          <w:szCs w:val="24"/>
        </w:rPr>
        <w:t>如果不服本处罚决定，可以依法在60日内</w:t>
      </w:r>
      <w:r>
        <w:rPr>
          <w:spacing w:val="10"/>
          <w:sz w:val="24"/>
          <w:szCs w:val="24"/>
        </w:rPr>
        <w:t>向</w:t>
      </w:r>
      <w:r>
        <w:rPr>
          <w:spacing w:val="10"/>
          <w:sz w:val="24"/>
          <w:szCs w:val="24"/>
          <w:u w:val="single" w:color="auto"/>
        </w:rPr>
        <w:t>安宁市</w:t>
      </w:r>
      <w:r>
        <w:rPr>
          <w:spacing w:val="10"/>
          <w:sz w:val="24"/>
          <w:szCs w:val="24"/>
        </w:rPr>
        <w:t>人民政府申请行政复议，或</w:t>
      </w:r>
      <w:r>
        <w:rPr>
          <w:spacing w:val="14"/>
          <w:sz w:val="24"/>
          <w:szCs w:val="24"/>
        </w:rPr>
        <w:t>者在6个月内依法向</w:t>
      </w:r>
      <w:r>
        <w:rPr>
          <w:spacing w:val="14"/>
          <w:sz w:val="24"/>
          <w:szCs w:val="24"/>
          <w:u w:val="single" w:color="auto"/>
        </w:rPr>
        <w:t>昆明铁路运输</w:t>
      </w:r>
      <w:r>
        <w:rPr>
          <w:spacing w:val="14"/>
          <w:sz w:val="24"/>
          <w:szCs w:val="24"/>
        </w:rPr>
        <w:t>法院提起行政诉讼，但本决定不停止执行，法律</w:t>
      </w:r>
      <w:r>
        <w:rPr>
          <w:spacing w:val="11"/>
          <w:sz w:val="24"/>
          <w:szCs w:val="24"/>
        </w:rPr>
        <w:t>另有规定的除外。逾期不申请行政复议、不提起行政诉讼又不履行的，本机关将依</w:t>
      </w:r>
      <w:r>
        <w:rPr>
          <w:spacing w:val="7"/>
          <w:sz w:val="24"/>
          <w:szCs w:val="24"/>
        </w:rPr>
        <w:t>法申请人民法院强制执行或者依照有关规定</w:t>
      </w:r>
      <w:r>
        <w:rPr>
          <w:spacing w:val="6"/>
          <w:sz w:val="24"/>
          <w:szCs w:val="24"/>
        </w:rPr>
        <w:t>强制执行。</w: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2"/>
        <w:spacing w:before="75" w:line="222" w:lineRule="auto"/>
        <w:ind w:left="4469"/>
        <w:rPr>
          <w:sz w:val="23"/>
          <w:szCs w:val="23"/>
        </w:rPr>
      </w:pPr>
      <w:r>
        <w:drawing>
          <wp:anchor distT="0" distB="0" distL="0" distR="0" simplePos="0" relativeHeight="251661312" behindDoc="0" locked="0" layoutInCell="1" allowOverlap="1">
            <wp:simplePos x="0" y="0"/>
            <wp:positionH relativeFrom="column">
              <wp:posOffset>3637915</wp:posOffset>
            </wp:positionH>
            <wp:positionV relativeFrom="paragraph">
              <wp:posOffset>-635635</wp:posOffset>
            </wp:positionV>
            <wp:extent cx="1581150" cy="15684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1581180" cy="1568460"/>
                    </a:xfrm>
                    <a:prstGeom prst="rect">
                      <a:avLst/>
                    </a:prstGeom>
                  </pic:spPr>
                </pic:pic>
              </a:graphicData>
            </a:graphic>
          </wp:anchor>
        </w:drawing>
      </w:r>
      <w:r>
        <w:rPr>
          <w:spacing w:val="20"/>
          <w:sz w:val="23"/>
          <w:szCs w:val="23"/>
        </w:rPr>
        <w:t>安宁市应急管理局(印章)</w:t>
      </w:r>
    </w:p>
    <w:p>
      <w:pPr>
        <w:pStyle w:val="2"/>
        <w:spacing w:before="245" w:line="222" w:lineRule="auto"/>
        <w:ind w:left="6029"/>
        <w:rPr>
          <w:sz w:val="23"/>
          <w:szCs w:val="23"/>
        </w:rPr>
      </w:pPr>
      <w:r>
        <w:rPr>
          <w:spacing w:val="34"/>
          <w:sz w:val="23"/>
          <w:szCs w:val="23"/>
        </w:rPr>
        <w:t>2024年9月18日</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r>
        <w:drawing>
          <wp:anchor distT="0" distB="0" distL="0" distR="0" simplePos="0" relativeHeight="251660288" behindDoc="0" locked="0" layoutInCell="1" allowOverlap="1">
            <wp:simplePos x="0" y="0"/>
            <wp:positionH relativeFrom="column">
              <wp:posOffset>0</wp:posOffset>
            </wp:positionH>
            <wp:positionV relativeFrom="paragraph">
              <wp:posOffset>48260</wp:posOffset>
            </wp:positionV>
            <wp:extent cx="5486400" cy="1270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5486379" cy="12710"/>
                    </a:xfrm>
                    <a:prstGeom prst="rect">
                      <a:avLst/>
                    </a:prstGeom>
                  </pic:spPr>
                </pic:pic>
              </a:graphicData>
            </a:graphic>
          </wp:anchor>
        </w:drawing>
      </w:r>
    </w:p>
    <w:p>
      <w:pPr>
        <w:pStyle w:val="2"/>
        <w:spacing w:before="75" w:line="221" w:lineRule="auto"/>
        <w:rPr>
          <w:sz w:val="23"/>
          <w:szCs w:val="23"/>
        </w:rPr>
      </w:pPr>
      <w:r>
        <w:rPr>
          <w:spacing w:val="4"/>
          <w:sz w:val="23"/>
          <w:szCs w:val="23"/>
        </w:rPr>
        <w:t>本文书一式两份： 一份由应急管理部门备案，</w:t>
      </w:r>
      <w:r>
        <w:rPr>
          <w:spacing w:val="91"/>
          <w:sz w:val="23"/>
          <w:szCs w:val="23"/>
        </w:rPr>
        <w:t xml:space="preserve"> </w:t>
      </w:r>
      <w:r>
        <w:rPr>
          <w:spacing w:val="4"/>
          <w:sz w:val="23"/>
          <w:szCs w:val="23"/>
        </w:rPr>
        <w:t>一份交被处罚人(单位)。</w:t>
      </w:r>
    </w:p>
    <w:sectPr>
      <w:footerReference r:id="rId6" w:type="default"/>
      <w:pgSz w:w="11880" w:h="16820"/>
      <w:pgMar w:top="1429" w:right="1493" w:bottom="1087" w:left="1640" w:header="0" w:footer="7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8209"/>
      <w:rPr>
        <w:rFonts w:ascii="宋体" w:hAnsi="宋体" w:eastAsia="宋体" w:cs="宋体"/>
        <w:sz w:val="20"/>
        <w:szCs w:val="20"/>
      </w:rPr>
    </w:pPr>
    <w:r>
      <w:rPr>
        <w:rFonts w:ascii="宋体" w:hAnsi="宋体" w:eastAsia="宋体" w:cs="宋体"/>
        <w:spacing w:val="-10"/>
        <w:sz w:val="20"/>
        <w:szCs w:val="20"/>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2" w:lineRule="auto"/>
      <w:rPr>
        <w:rFonts w:ascii="宋体" w:hAnsi="宋体" w:eastAsia="宋体" w:cs="宋体"/>
        <w:sz w:val="23"/>
        <w:szCs w:val="23"/>
      </w:rPr>
    </w:pPr>
    <w:r>
      <w:rPr>
        <w:rFonts w:ascii="宋体" w:hAnsi="宋体" w:eastAsia="宋体" w:cs="宋体"/>
        <w:spacing w:val="-16"/>
        <w:w w:val="99"/>
        <w:sz w:val="23"/>
        <w:szCs w:val="23"/>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8AA0F87"/>
    <w:rsid w:val="7DC5FB1D"/>
    <w:rsid w:val="7F1CAB0A"/>
    <w:rsid w:val="BD7F713D"/>
    <w:rsid w:val="EBDE15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1</TotalTime>
  <ScaleCrop>false</ScaleCrop>
  <LinksUpToDate>false</LinksUpToDate>
  <Application>WPS Office_11.8.2.1130_F1E327BC-269C-435d-A152-05C5408002CA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2025-03-26T09:23:00Z</dcterms:created>
  <dc:creator>lenovo</dc:creator>
  <cp:lastModifiedBy>ht706</cp:lastModifiedBy>
  <dcterms:modified xsi:type="dcterms:W3CDTF">2025-03-25T09:58:47Z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2025-03-25T09:23:21Z</vt:filetime>
  </property>
  <property fmtid="{D5CDD505-2E9C-101B-9397-08002B2CF9AE}" pid="4" name="UsrData">
    <vt:lpwstr>67e20586bfc444001f73ef6bwl</vt:lpwstr>
  </property>
  <property fmtid="{D5CDD505-2E9C-101B-9397-08002B2CF9AE}" pid="5" name="KSOProductBuildVer">
    <vt:lpwstr>2052-11.8.2.1130</vt:lpwstr>
  </property>
  <property fmtid="{D5CDD505-2E9C-101B-9397-08002B2CF9AE}" pid="6" name="ICV">
    <vt:lpwstr>7CD26ACD48155E72D70DE267AAFE5CFB</vt:lpwstr>
  </property>
</Properties>
</file>