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w:t>
      </w:r>
      <w:r>
        <w:rPr>
          <w:rFonts w:hint="eastAsia" w:ascii="仿宋_GB2312" w:hAnsi="仿宋" w:eastAsia="仿宋_GB2312" w:cs="Calibri"/>
          <w:sz w:val="24"/>
          <w:szCs w:val="24"/>
          <w:shd w:val="clear" w:fill="FFFFFF"/>
        </w:rPr>
        <w:t>罚</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w:t>
      </w:r>
      <w:r>
        <w:rPr>
          <w:rFonts w:hint="eastAsia" w:ascii="仿宋_GB2312" w:hAnsi="仿宋" w:eastAsia="仿宋_GB2312" w:cs="Calibri"/>
          <w:sz w:val="24"/>
          <w:szCs w:val="24"/>
          <w:lang w:val="en-US" w:eastAsia="zh-CN"/>
        </w:rPr>
        <w:t>-3</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eastAsia="zh-CN"/>
        </w:rPr>
        <w:t>王</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lang w:val="en-US" w:eastAsia="zh-CN"/>
        </w:rPr>
        <w:t xml:space="preserve">42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530*******************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云南省曲靖市罗平县九龙街道——————————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trike/>
          <w:dstrike w:val="0"/>
          <w:sz w:val="24"/>
          <w:szCs w:val="24"/>
          <w:u w:val="single"/>
          <w:lang w:val="en-US" w:eastAsia="zh-CN"/>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trike/>
          <w:dstrike w:val="0"/>
          <w:sz w:val="24"/>
          <w:szCs w:val="24"/>
          <w:u w:val="single"/>
          <w:lang w:val="en-US" w:eastAsia="zh-CN"/>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trike/>
          <w:dstrike w:val="0"/>
          <w:sz w:val="24"/>
          <w:szCs w:val="24"/>
          <w:u w:val="single"/>
          <w:lang w:val="en-US" w:eastAsia="zh-CN"/>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lang w:eastAsia="zh-CN"/>
        </w:rPr>
        <w:t>你</w:t>
      </w:r>
      <w:r>
        <w:rPr>
          <w:rFonts w:hint="eastAsia" w:ascii="仿宋_GB2312" w:hAnsi="仿宋" w:eastAsia="仿宋_GB2312" w:cs="仿宋"/>
          <w:sz w:val="24"/>
          <w:szCs w:val="24"/>
          <w:u w:val="single"/>
          <w:lang w:eastAsia="zh-CN"/>
        </w:rPr>
        <w:t>未取得危险化学品经营许可证从事危险化学品（柴油）经营</w:t>
      </w:r>
      <w:r>
        <w:rPr>
          <w:rFonts w:hint="eastAsia"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bCs/>
          <w:color w:val="auto"/>
          <w:kern w:val="2"/>
          <w:sz w:val="24"/>
          <w:szCs w:val="24"/>
          <w:u w:val="single"/>
          <w:lang w:val="en-US" w:eastAsia="zh-CN" w:bidi="ar-SA"/>
        </w:rPr>
        <w:t>证据一：</w:t>
      </w:r>
      <w:r>
        <w:rPr>
          <w:rFonts w:hint="eastAsia" w:ascii="仿宋_GB2312" w:hAnsi="仿宋" w:eastAsia="仿宋_GB2312" w:cs="仿宋"/>
          <w:b w:val="0"/>
          <w:bCs w:val="0"/>
          <w:color w:val="auto"/>
          <w:kern w:val="2"/>
          <w:sz w:val="24"/>
          <w:szCs w:val="24"/>
          <w:u w:val="single"/>
          <w:lang w:val="en-US" w:eastAsia="zh-CN" w:bidi="ar-SA"/>
        </w:rPr>
        <w:t>王*未办理危险化学品经营许可证《情况说明》，证明：你未办理《危险化学品经营许可证》。</w:t>
      </w:r>
      <w:r>
        <w:rPr>
          <w:rFonts w:hint="eastAsia" w:ascii="仿宋_GB2312" w:hAnsi="仿宋" w:eastAsia="仿宋_GB2312" w:cs="仿宋"/>
          <w:b/>
          <w:bCs/>
          <w:color w:val="auto"/>
          <w:kern w:val="2"/>
          <w:sz w:val="24"/>
          <w:szCs w:val="24"/>
          <w:u w:val="single"/>
          <w:lang w:val="en-US" w:eastAsia="zh-CN" w:bidi="ar-SA"/>
        </w:rPr>
        <w:t>证据二：</w:t>
      </w:r>
      <w:r>
        <w:rPr>
          <w:rFonts w:hint="eastAsia" w:ascii="仿宋_GB2312" w:hAnsi="仿宋" w:eastAsia="仿宋_GB2312" w:cs="仿宋"/>
          <w:b w:val="0"/>
          <w:bCs w:val="0"/>
          <w:color w:val="auto"/>
          <w:kern w:val="2"/>
          <w:sz w:val="24"/>
          <w:szCs w:val="24"/>
          <w:u w:val="single"/>
          <w:lang w:val="en-US" w:eastAsia="zh-CN" w:bidi="ar-SA"/>
        </w:rPr>
        <w:t>你的《调查询问笔录》，证明：你未办理《危险化学品经营许可证》，使用中型罐式货车（云C*****</w:t>
      </w:r>
      <w:bookmarkStart w:id="0" w:name="_GoBack"/>
      <w:bookmarkEnd w:id="0"/>
      <w:r>
        <w:rPr>
          <w:rFonts w:hint="eastAsia" w:ascii="仿宋_GB2312" w:hAnsi="仿宋" w:eastAsia="仿宋_GB2312" w:cs="仿宋"/>
          <w:b w:val="0"/>
          <w:bCs w:val="0"/>
          <w:color w:val="auto"/>
          <w:kern w:val="2"/>
          <w:sz w:val="24"/>
          <w:szCs w:val="24"/>
          <w:u w:val="single"/>
          <w:lang w:val="en-US" w:eastAsia="zh-CN" w:bidi="ar-SA"/>
        </w:rPr>
        <w:t>）从事危险化学品（柴油）经营。</w:t>
      </w:r>
      <w:r>
        <w:rPr>
          <w:rFonts w:hint="eastAsia" w:ascii="仿宋_GB2312" w:hAnsi="仿宋" w:eastAsia="仿宋_GB2312" w:cs="仿宋"/>
          <w:b/>
          <w:bCs/>
          <w:color w:val="auto"/>
          <w:kern w:val="2"/>
          <w:sz w:val="24"/>
          <w:szCs w:val="24"/>
          <w:u w:val="single"/>
          <w:lang w:val="en-US" w:eastAsia="zh-CN" w:bidi="ar-SA"/>
        </w:rPr>
        <w:t>证据三：</w:t>
      </w:r>
      <w:r>
        <w:rPr>
          <w:rFonts w:hint="eastAsia" w:ascii="仿宋_GB2312" w:hAnsi="仿宋" w:eastAsia="仿宋_GB2312" w:cs="仿宋"/>
          <w:b w:val="0"/>
          <w:bCs w:val="0"/>
          <w:color w:val="auto"/>
          <w:kern w:val="2"/>
          <w:sz w:val="24"/>
          <w:szCs w:val="24"/>
          <w:u w:val="single"/>
          <w:lang w:val="en-US" w:eastAsia="zh-CN" w:bidi="ar-SA"/>
        </w:rPr>
        <w:t>陈*《调查询问笔录》，证明：2024年11月30日上午陈*驾驶的重型半挂货车(云E*****)在你驾驶的流动中型罐式货车（云C*****）处购买柴油558升。</w:t>
      </w:r>
      <w:r>
        <w:rPr>
          <w:rFonts w:hint="eastAsia" w:ascii="仿宋_GB2312" w:hAnsi="仿宋" w:eastAsia="仿宋_GB2312" w:cs="仿宋"/>
          <w:b/>
          <w:bCs/>
          <w:color w:val="auto"/>
          <w:kern w:val="2"/>
          <w:sz w:val="24"/>
          <w:szCs w:val="24"/>
          <w:u w:val="single"/>
          <w:lang w:val="en-US" w:eastAsia="zh-CN" w:bidi="ar-SA"/>
        </w:rPr>
        <w:t>证据四：</w:t>
      </w:r>
      <w:r>
        <w:rPr>
          <w:rFonts w:hint="eastAsia" w:ascii="仿宋_GB2312" w:hAnsi="仿宋" w:eastAsia="仿宋_GB2312" w:cs="仿宋"/>
          <w:b w:val="0"/>
          <w:bCs w:val="0"/>
          <w:color w:val="auto"/>
          <w:kern w:val="2"/>
          <w:sz w:val="24"/>
          <w:szCs w:val="24"/>
          <w:u w:val="single"/>
          <w:lang w:val="en-US" w:eastAsia="zh-CN" w:bidi="ar-SA"/>
        </w:rPr>
        <w:t>你与陈*的微信交易截图，证明：2024年11月30日你向陈*销售柴油558升后，油款于2024年12月2日结算，共计人民币3292元。</w:t>
      </w:r>
      <w:r>
        <w:rPr>
          <w:rFonts w:hint="eastAsia" w:ascii="仿宋_GB2312" w:hAnsi="仿宋" w:eastAsia="仿宋_GB2312" w:cs="仿宋"/>
          <w:b/>
          <w:bCs/>
          <w:color w:val="auto"/>
          <w:kern w:val="2"/>
          <w:sz w:val="24"/>
          <w:szCs w:val="24"/>
          <w:u w:val="single"/>
          <w:lang w:val="en-US" w:eastAsia="zh-CN" w:bidi="ar-SA"/>
        </w:rPr>
        <w:t>证据五：</w:t>
      </w:r>
      <w:r>
        <w:rPr>
          <w:rFonts w:hint="eastAsia" w:ascii="仿宋_GB2312" w:hAnsi="仿宋" w:eastAsia="仿宋_GB2312" w:cs="仿宋"/>
          <w:b w:val="0"/>
          <w:bCs w:val="0"/>
          <w:color w:val="auto"/>
          <w:kern w:val="2"/>
          <w:sz w:val="24"/>
          <w:szCs w:val="24"/>
          <w:u w:val="single"/>
          <w:lang w:val="en-US" w:eastAsia="zh-CN" w:bidi="ar-SA"/>
        </w:rPr>
        <w:t>杨*《调查询问笔录》，证明：2024年11月30日上午  时许你向陈*驾驶的半挂货车加注柴油的行为不在楚雄璞顺物流有限公司与中连能油（红河）能源有限公司签订的购油合同所规定的范围内。</w:t>
      </w:r>
      <w:r>
        <w:rPr>
          <w:rFonts w:hint="eastAsia" w:ascii="仿宋_GB2312" w:hAnsi="仿宋" w:eastAsia="仿宋_GB2312" w:cs="仿宋"/>
          <w:b/>
          <w:bCs/>
          <w:color w:val="auto"/>
          <w:kern w:val="2"/>
          <w:sz w:val="24"/>
          <w:szCs w:val="24"/>
          <w:u w:val="single"/>
          <w:lang w:val="en-US" w:eastAsia="zh-CN" w:bidi="ar-SA"/>
        </w:rPr>
        <w:t>证据六：</w:t>
      </w:r>
      <w:r>
        <w:rPr>
          <w:rFonts w:hint="eastAsia" w:ascii="仿宋_GB2312" w:hAnsi="仿宋" w:eastAsia="仿宋_GB2312" w:cs="仿宋"/>
          <w:b w:val="0"/>
          <w:bCs w:val="0"/>
          <w:color w:val="auto"/>
          <w:kern w:val="2"/>
          <w:sz w:val="24"/>
          <w:szCs w:val="24"/>
          <w:u w:val="single"/>
          <w:lang w:val="en-US" w:eastAsia="zh-CN" w:bidi="ar-SA"/>
        </w:rPr>
        <w:t>云南四瑞石化经贸有限公司提供的王*所购买柴油归属证明材料，证明：2024年11月30日你驾驶中型罐式货车云C*****从云南四瑞石化经贸有限公司油库运出的柴油是2024年11月28日昆明琢珏公路工程有限公司向云南四瑞石化经贸有限公司购买的。</w:t>
      </w:r>
      <w:r>
        <w:rPr>
          <w:rFonts w:hint="eastAsia" w:ascii="仿宋_GB2312" w:hAnsi="仿宋" w:eastAsia="仿宋_GB2312" w:cs="仿宋"/>
          <w:b/>
          <w:bCs/>
          <w:color w:val="auto"/>
          <w:kern w:val="2"/>
          <w:sz w:val="24"/>
          <w:szCs w:val="24"/>
          <w:u w:val="single"/>
          <w:lang w:val="en-US" w:eastAsia="zh-CN" w:bidi="ar-SA"/>
        </w:rPr>
        <w:t>证据七：</w:t>
      </w:r>
      <w:r>
        <w:rPr>
          <w:rFonts w:hint="eastAsia" w:ascii="仿宋_GB2312" w:hAnsi="仿宋" w:eastAsia="仿宋_GB2312" w:cs="仿宋"/>
          <w:b w:val="0"/>
          <w:bCs w:val="0"/>
          <w:color w:val="auto"/>
          <w:kern w:val="2"/>
          <w:sz w:val="24"/>
          <w:szCs w:val="24"/>
          <w:u w:val="single"/>
          <w:lang w:val="en-US" w:eastAsia="zh-CN" w:bidi="ar-SA"/>
        </w:rPr>
        <w:t>姜*、徐*、朱*《调查询问笔录》，证明：姜*、徐*、朱*及昆明琢珏公路工程有限公司未允许你对该批柴油进行售卖。</w:t>
      </w:r>
      <w:r>
        <w:rPr>
          <w:rFonts w:hint="eastAsia" w:ascii="仿宋_GB2312" w:hAnsi="仿宋" w:eastAsia="仿宋_GB2312" w:cs="仿宋"/>
          <w:b/>
          <w:bCs/>
          <w:color w:val="auto"/>
          <w:kern w:val="2"/>
          <w:sz w:val="24"/>
          <w:szCs w:val="24"/>
          <w:u w:val="single"/>
          <w:lang w:val="en-US" w:eastAsia="zh-CN" w:bidi="ar-SA"/>
        </w:rPr>
        <w:t>证据八：</w:t>
      </w:r>
      <w:r>
        <w:rPr>
          <w:rFonts w:hint="eastAsia" w:ascii="仿宋_GB2312" w:hAnsi="仿宋" w:eastAsia="仿宋_GB2312" w:cs="仿宋"/>
          <w:b w:val="0"/>
          <w:bCs w:val="0"/>
          <w:color w:val="auto"/>
          <w:kern w:val="2"/>
          <w:sz w:val="24"/>
          <w:szCs w:val="24"/>
          <w:u w:val="single"/>
          <w:lang w:val="en-US" w:eastAsia="zh-CN" w:bidi="ar-SA"/>
        </w:rPr>
        <w:t>云南省产品质量监督检验研究院检验提供的《检验报告》，证明：你经营的危险化学品（柴油）为合格柴油。</w:t>
      </w:r>
      <w:r>
        <w:rPr>
          <w:rFonts w:hint="eastAsia" w:ascii="仿宋_GB2312" w:hAnsi="仿宋" w:eastAsia="仿宋_GB2312"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default" w:ascii="仿宋_GB2312" w:hAnsi="仿宋" w:eastAsia="仿宋_GB2312" w:cs="仿宋"/>
          <w:b w:val="0"/>
          <w:bCs w:val="0"/>
          <w:color w:val="auto"/>
          <w:kern w:val="2"/>
          <w:sz w:val="24"/>
          <w:szCs w:val="24"/>
          <w:u w:val="single"/>
          <w:lang w:val="en-US" w:eastAsia="zh-CN" w:bidi="ar-SA"/>
        </w:rPr>
        <w:t>《中华人民共和国安全生产法》第三十九条第一款、《危险化学品安全管理条例》第三十三条第一款</w:t>
      </w:r>
      <w:r>
        <w:rPr>
          <w:rFonts w:hint="eastAsia" w:ascii="仿宋_GB2312" w:hAnsi="仿宋" w:eastAsia="仿宋_GB2312" w:cs="仿宋"/>
          <w:color w:val="auto"/>
          <w:sz w:val="24"/>
          <w:szCs w:val="24"/>
          <w:u w:val="none"/>
          <w:lang w:val="en-US" w:eastAsia="zh-CN"/>
        </w:rPr>
        <w:t>的规定，依据</w:t>
      </w:r>
      <w:r>
        <w:rPr>
          <w:rFonts w:hint="eastAsia" w:ascii="仿宋_GB2312" w:hAnsi="仿宋" w:eastAsia="仿宋_GB2312" w:cs="仿宋"/>
          <w:color w:val="auto"/>
          <w:sz w:val="24"/>
          <w:szCs w:val="24"/>
          <w:u w:val="single"/>
          <w:lang w:val="en-US" w:eastAsia="zh-CN"/>
        </w:rPr>
        <w:t>《中华人民共和国安全生产法》第一百条、《危险化学品安全管理条例》第七十七条第三款的规定，根据《应急管理行政处罚裁量权基准》（应急〔2024〕90号）第102项，你的违法所得为人民币3292元（大写：叁仟贰佰玖拾贰元整），符合A档“没有违法所得或违法所得10万元以下的”</w:t>
      </w:r>
      <w:r>
        <w:rPr>
          <w:rFonts w:hint="eastAsia" w:ascii="仿宋_GB2312" w:hAnsi="仿宋" w:eastAsia="仿宋_GB2312" w:cs="仿宋"/>
          <w:color w:val="auto"/>
          <w:sz w:val="24"/>
          <w:szCs w:val="24"/>
          <w:u w:val="none"/>
          <w:lang w:val="en-US" w:eastAsia="zh-CN"/>
        </w:rPr>
        <w:t>的规定，</w:t>
      </w:r>
      <w:r>
        <w:rPr>
          <w:rFonts w:hint="eastAsia" w:ascii="仿宋_GB2312" w:hAnsi="仿宋" w:eastAsia="仿宋_GB2312" w:cs="Calibri"/>
          <w:sz w:val="24"/>
          <w:szCs w:val="24"/>
        </w:rPr>
        <w:t>决定给予</w:t>
      </w:r>
      <w:r>
        <w:rPr>
          <w:rFonts w:hint="eastAsia" w:ascii="仿宋_GB2312" w:hAnsi="仿宋" w:eastAsia="仿宋_GB2312" w:cs="仿宋"/>
          <w:color w:val="auto"/>
          <w:sz w:val="24"/>
          <w:szCs w:val="24"/>
          <w:u w:val="single"/>
          <w:lang w:val="en-US" w:eastAsia="zh-CN"/>
        </w:rPr>
        <w:t>你责令停止经营活动，对非法经营的危险化学品（柴油）以及违法所得人民币3292元（大写：叁仟贰佰玖拾贰元整）予以没收，并处人民币103000元（大写：壹拾万零叁仟元整）罚款</w:t>
      </w:r>
      <w:r>
        <w:rPr>
          <w:rFonts w:hint="eastAsia" w:ascii="仿宋_GB2312" w:hAnsi="仿宋" w:eastAsia="仿宋_GB2312" w:cs="仿宋"/>
          <w:color w:val="auto"/>
          <w:sz w:val="24"/>
          <w:szCs w:val="24"/>
          <w:u w:val="none"/>
          <w:lang w:val="en-US" w:eastAsia="zh-CN"/>
        </w:rPr>
        <w:t>的行政处罚。</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w:t>
      </w:r>
      <w:r>
        <w:rPr>
          <w:rFonts w:hint="eastAsia" w:ascii="仿宋_GB2312" w:hAnsi="仿宋" w:eastAsia="仿宋_GB2312" w:cs="Calibri"/>
          <w:sz w:val="24"/>
          <w:szCs w:val="24"/>
          <w:shd w:val="clear" w:fill="FFFFFF"/>
        </w:rPr>
        <w:t>缴至</w:t>
      </w:r>
      <w:r>
        <w:rPr>
          <w:rFonts w:hint="default" w:ascii="仿宋_GB2312" w:hAnsi="仿宋" w:eastAsia="仿宋_GB2312" w:cs="Calibri"/>
          <w:sz w:val="24"/>
          <w:szCs w:val="24"/>
          <w:u w:val="single"/>
          <w:lang w:eastAsia="zh-CN"/>
        </w:rPr>
        <w:t>安宁市财政局县级国家金库安宁市</w:t>
      </w:r>
      <w:r>
        <w:rPr>
          <w:rFonts w:hint="default" w:ascii="仿宋_GB2312" w:hAnsi="仿宋" w:eastAsia="仿宋_GB2312" w:cs="Calibri"/>
          <w:sz w:val="24"/>
          <w:szCs w:val="24"/>
          <w:u w:val="single"/>
          <w:shd w:val="clear" w:fill="FFFFFF"/>
          <w:lang w:eastAsia="zh-CN"/>
        </w:rPr>
        <w:t>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 w:eastAsia="仿宋_GB2312" w:cs="Calibri"/>
          <w:sz w:val="24"/>
          <w:szCs w:val="24"/>
          <w:lang w:eastAsia="zh-CN"/>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18</w:t>
      </w:r>
      <w:r>
        <w:rPr>
          <w:rFonts w:hint="eastAsia" w:ascii="仿宋_GB2312" w:hAnsi="仿宋" w:eastAsia="仿宋_GB2312" w:cs="Calibri"/>
          <w:sz w:val="24"/>
          <w:szCs w:val="24"/>
        </w:rPr>
        <w:t>日</w:t>
      </w: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906" w:h="16838"/>
      <w:pgMar w:top="1752" w:right="1588" w:bottom="175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ZjYwYjY2YTI4ZDVjN2Y0MzNjN2I2YWVmYzI1ZDIifQ=="/>
    <w:docVar w:name="KSO_WPS_MARK_KEY" w:val="98758561-24e7-456f-ba67-271f11388256"/>
  </w:docVars>
  <w:rsids>
    <w:rsidRoot w:val="00721F54"/>
    <w:rsid w:val="00323941"/>
    <w:rsid w:val="00721F54"/>
    <w:rsid w:val="008B5B7D"/>
    <w:rsid w:val="00A95CC8"/>
    <w:rsid w:val="096156A9"/>
    <w:rsid w:val="0B7475CF"/>
    <w:rsid w:val="10173FAB"/>
    <w:rsid w:val="18EB3DBD"/>
    <w:rsid w:val="27D25752"/>
    <w:rsid w:val="2F2220BD"/>
    <w:rsid w:val="2FF808E1"/>
    <w:rsid w:val="360E2202"/>
    <w:rsid w:val="3D3A3306"/>
    <w:rsid w:val="3D645122"/>
    <w:rsid w:val="48043D86"/>
    <w:rsid w:val="50884351"/>
    <w:rsid w:val="523B282C"/>
    <w:rsid w:val="5804000B"/>
    <w:rsid w:val="60234096"/>
    <w:rsid w:val="62CF2783"/>
    <w:rsid w:val="63E97173"/>
    <w:rsid w:val="67450AD7"/>
    <w:rsid w:val="6CBC6267"/>
    <w:rsid w:val="74966A39"/>
    <w:rsid w:val="776D87D4"/>
    <w:rsid w:val="77F16CCB"/>
    <w:rsid w:val="7A287F14"/>
    <w:rsid w:val="7D630D72"/>
    <w:rsid w:val="D97F9E6B"/>
    <w:rsid w:val="DAB43813"/>
    <w:rsid w:val="ECFB4067"/>
    <w:rsid w:val="F7DD5D2E"/>
    <w:rsid w:val="FEEFA3AE"/>
    <w:rsid w:val="FF7BB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1249</Words>
  <Characters>1369</Characters>
  <Lines>8</Lines>
  <Paragraphs>2</Paragraphs>
  <TotalTime>27</TotalTime>
  <ScaleCrop>false</ScaleCrop>
  <LinksUpToDate>false</LinksUpToDate>
  <CharactersWithSpaces>1827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cuiji</dc:creator>
  <cp:lastModifiedBy>ht706</cp:lastModifiedBy>
  <cp:lastPrinted>2022-08-25T00:40:00Z</cp:lastPrinted>
  <dcterms:modified xsi:type="dcterms:W3CDTF">2025-05-14T10:21:27Z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579A5E060812AC4D9AFC23680F531C7E</vt:lpwstr>
  </property>
  <property fmtid="{D5CDD505-2E9C-101B-9397-08002B2CF9AE}" pid="4" name="hmcheck_markmode">
    <vt:i4>0</vt:i4>
  </property>
</Properties>
</file>