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jc w:val="center"/>
        <w:rPr>
          <w:rFonts w:hint="default" w:ascii="Times New Roman" w:hAnsi="Times New Roman" w:eastAsia="方正小标宋简体" w:cs="Times New Roman"/>
          <w:color w:val="auto"/>
          <w:kern w:val="0"/>
          <w:sz w:val="44"/>
          <w:szCs w:val="44"/>
        </w:rPr>
      </w:pPr>
    </w:p>
    <w:p>
      <w:pPr>
        <w:pStyle w:val="33"/>
        <w:jc w:val="center"/>
        <w:rPr>
          <w:rFonts w:hint="default" w:ascii="Times New Roman" w:hAnsi="Times New Roman" w:eastAsia="方正小标宋简体" w:cs="Times New Roman"/>
          <w:color w:val="auto"/>
          <w:kern w:val="0"/>
          <w:sz w:val="44"/>
          <w:szCs w:val="44"/>
        </w:rPr>
      </w:pPr>
    </w:p>
    <w:p>
      <w:pPr>
        <w:pStyle w:val="33"/>
        <w:jc w:val="center"/>
        <w:rPr>
          <w:rFonts w:hint="default" w:ascii="Times New Roman" w:hAnsi="Times New Roman" w:eastAsia="方正小标宋简体" w:cs="Times New Roman"/>
          <w:color w:val="auto"/>
          <w:kern w:val="0"/>
          <w:sz w:val="44"/>
          <w:szCs w:val="44"/>
        </w:rPr>
      </w:pPr>
      <w:r>
        <w:rPr>
          <w:rFonts w:ascii="Times New Roman" w:hAnsi="Times New Roman" w:eastAsia="方正小标宋简体" w:cs="Times New Roman"/>
          <w:color w:val="auto"/>
          <w:kern w:val="0"/>
          <w:sz w:val="44"/>
          <w:szCs w:val="44"/>
        </w:rPr>
        <w:t>安宁市新型智慧城市建设路径与</w:t>
      </w:r>
    </w:p>
    <w:p>
      <w:pPr>
        <w:pStyle w:val="33"/>
        <w:jc w:val="center"/>
        <w:rPr>
          <w:rFonts w:hint="default" w:ascii="Times New Roman" w:hAnsi="Times New Roman" w:eastAsia="方正小标宋简体" w:cs="Times New Roman"/>
          <w:color w:val="auto"/>
          <w:kern w:val="0"/>
          <w:sz w:val="32"/>
          <w:szCs w:val="32"/>
        </w:rPr>
      </w:pPr>
      <w:r>
        <w:rPr>
          <w:rFonts w:ascii="Times New Roman" w:hAnsi="Times New Roman" w:eastAsia="方正小标宋简体" w:cs="Times New Roman"/>
          <w:color w:val="auto"/>
          <w:kern w:val="0"/>
          <w:sz w:val="44"/>
          <w:szCs w:val="44"/>
        </w:rPr>
        <w:t>模式创新研究</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pPr>
    </w:p>
    <w:p>
      <w:pPr>
        <w:pStyle w:val="2"/>
      </w:pPr>
    </w:p>
    <w:p>
      <w:pPr>
        <w:pStyle w:val="2"/>
      </w:pPr>
    </w:p>
    <w:p>
      <w:pPr>
        <w:rPr>
          <w:color w:val="auto"/>
        </w:rPr>
      </w:pPr>
    </w:p>
    <w:p>
      <w:pPr>
        <w:ind w:firstLine="1920" w:firstLineChars="600"/>
        <w:rPr>
          <w:rFonts w:eastAsia="仿宋_GB2312"/>
          <w:color w:val="auto"/>
          <w:sz w:val="32"/>
          <w:szCs w:val="32"/>
        </w:rPr>
      </w:pPr>
      <w:r>
        <w:rPr>
          <w:rFonts w:hint="eastAsia" w:eastAsia="仿宋_GB2312"/>
          <w:color w:val="auto"/>
          <w:sz w:val="32"/>
          <w:szCs w:val="32"/>
        </w:rPr>
        <w:t>中机产城（北京）规划设计研究院</w:t>
      </w:r>
    </w:p>
    <w:p>
      <w:pPr>
        <w:jc w:val="center"/>
        <w:rPr>
          <w:rFonts w:eastAsia="仿宋_GB2312"/>
          <w:color w:val="auto"/>
          <w:sz w:val="32"/>
          <w:szCs w:val="32"/>
        </w:rPr>
      </w:pPr>
      <w:r>
        <w:rPr>
          <w:rFonts w:hint="eastAsia" w:eastAsia="仿宋_GB2312"/>
          <w:color w:val="auto"/>
          <w:sz w:val="32"/>
          <w:szCs w:val="32"/>
        </w:rPr>
        <w:t>二零二</w:t>
      </w:r>
      <w:r>
        <w:rPr>
          <w:rFonts w:hint="eastAsia" w:eastAsia="仿宋_GB2312"/>
          <w:color w:val="auto"/>
          <w:sz w:val="32"/>
          <w:szCs w:val="32"/>
          <w:lang w:val="en-US" w:eastAsia="zh-CN"/>
        </w:rPr>
        <w:t>一</w:t>
      </w:r>
      <w:r>
        <w:rPr>
          <w:rFonts w:hint="eastAsia" w:eastAsia="仿宋_GB2312"/>
          <w:color w:val="auto"/>
          <w:sz w:val="32"/>
          <w:szCs w:val="32"/>
        </w:rPr>
        <w:t>年</w:t>
      </w:r>
      <w:r>
        <w:rPr>
          <w:rFonts w:hint="eastAsia" w:eastAsia="仿宋_GB2312"/>
          <w:color w:val="auto"/>
          <w:sz w:val="32"/>
          <w:szCs w:val="32"/>
          <w:lang w:val="en-US" w:eastAsia="zh-CN"/>
        </w:rPr>
        <w:t>七</w:t>
      </w:r>
      <w:r>
        <w:rPr>
          <w:rFonts w:hint="eastAsia" w:eastAsia="仿宋_GB2312"/>
          <w:color w:val="auto"/>
          <w:sz w:val="32"/>
          <w:szCs w:val="32"/>
        </w:rPr>
        <w:t>月</w:t>
      </w:r>
    </w:p>
    <w:p>
      <w:pPr>
        <w:pStyle w:val="2"/>
      </w:pPr>
    </w:p>
    <w:p>
      <w:pPr>
        <w:pStyle w:val="2"/>
      </w:pPr>
    </w:p>
    <w:p>
      <w:pPr>
        <w:pStyle w:val="2"/>
      </w:pPr>
    </w:p>
    <w:sdt>
      <w:sdtPr>
        <w:rPr>
          <w:rFonts w:ascii="Times New Roman" w:hAnsi="Times New Roman" w:eastAsia="宋体" w:cs="Times New Roman"/>
          <w:color w:val="auto"/>
          <w:kern w:val="2"/>
          <w:sz w:val="21"/>
          <w:szCs w:val="20"/>
          <w:lang w:val="zh-CN"/>
        </w:rPr>
        <w:id w:val="-1142506596"/>
        <w:docPartObj>
          <w:docPartGallery w:val="Table of Contents"/>
          <w:docPartUnique/>
        </w:docPartObj>
      </w:sdtPr>
      <w:sdtEndPr>
        <w:rPr>
          <w:rFonts w:ascii="Times New Roman" w:hAnsi="Times New Roman" w:eastAsia="宋体" w:cs="Times New Roman"/>
          <w:bCs/>
          <w:color w:val="auto"/>
          <w:kern w:val="2"/>
          <w:sz w:val="24"/>
          <w:szCs w:val="24"/>
          <w:lang w:val="zh-CN"/>
        </w:rPr>
      </w:sdtEndPr>
      <w:sdtContent>
        <w:p>
          <w:pPr>
            <w:pStyle w:val="36"/>
            <w:spacing w:line="240" w:lineRule="auto"/>
            <w:jc w:val="center"/>
            <w:rPr>
              <w:rStyle w:val="31"/>
              <w:rFonts w:ascii="等线" w:hAnsi="等线" w:eastAsia="黑体" w:cs="Times New Roman"/>
              <w:color w:val="auto"/>
              <w:kern w:val="2"/>
              <w:u w:val="none"/>
            </w:rPr>
          </w:pPr>
          <w:r>
            <w:rPr>
              <w:rStyle w:val="31"/>
              <w:rFonts w:ascii="等线" w:hAnsi="等线" w:eastAsia="黑体" w:cs="Times New Roman"/>
              <w:color w:val="auto"/>
              <w:kern w:val="2"/>
              <w:u w:val="none"/>
            </w:rPr>
            <w:t>目录</w:t>
          </w:r>
        </w:p>
        <w:p>
          <w:pPr>
            <w:pStyle w:val="17"/>
            <w:tabs>
              <w:tab w:val="right" w:leader="dot" w:pos="8296"/>
            </w:tabs>
            <w:rPr>
              <w:rFonts w:asciiTheme="minorHAnsi" w:hAnsiTheme="minorHAnsi" w:eastAsiaTheme="minorEastAsia" w:cstheme="minorBidi"/>
              <w:color w:val="auto"/>
              <w:sz w:val="21"/>
              <w:szCs w:val="22"/>
            </w:rPr>
          </w:pPr>
          <w:r>
            <w:rPr>
              <w:color w:val="auto"/>
              <w:sz w:val="21"/>
              <w:szCs w:val="21"/>
            </w:rPr>
            <w:fldChar w:fldCharType="begin"/>
          </w:r>
          <w:r>
            <w:rPr>
              <w:color w:val="auto"/>
              <w:sz w:val="21"/>
              <w:szCs w:val="21"/>
            </w:rPr>
            <w:instrText xml:space="preserve"> TOC \o "1-2" \h \z \u </w:instrText>
          </w:r>
          <w:r>
            <w:rPr>
              <w:color w:val="auto"/>
              <w:sz w:val="21"/>
              <w:szCs w:val="21"/>
            </w:rPr>
            <w:fldChar w:fldCharType="separate"/>
          </w:r>
          <w:r>
            <w:fldChar w:fldCharType="begin"/>
          </w:r>
          <w:r>
            <w:instrText xml:space="preserve"> HYPERLINK \l "_Toc77955036" </w:instrText>
          </w:r>
          <w:r>
            <w:fldChar w:fldCharType="separate"/>
          </w:r>
          <w:r>
            <w:rPr>
              <w:rStyle w:val="31"/>
              <w:rFonts w:ascii="宋体" w:hAnsi="宋体" w:cs="黑体"/>
              <w:b/>
              <w:bCs/>
            </w:rPr>
            <w:t>第一章  背景分析</w:t>
          </w:r>
          <w:r>
            <w:tab/>
          </w:r>
          <w:r>
            <w:fldChar w:fldCharType="begin"/>
          </w:r>
          <w:r>
            <w:instrText xml:space="preserve"> PAGEREF _Toc77955036 \h </w:instrText>
          </w:r>
          <w:r>
            <w:fldChar w:fldCharType="separate"/>
          </w:r>
          <w:r>
            <w:t>1</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"_Toc77955037" </w:instrText>
          </w:r>
          <w:r>
            <w:fldChar w:fldCharType="separate"/>
          </w:r>
          <w:r>
            <w:rPr>
              <w:rStyle w:val="31"/>
              <w:rFonts w:ascii="等线" w:hAnsi="等线" w:eastAsia="黑体"/>
              <w:bCs/>
            </w:rPr>
            <w:t>一、概念及内涵</w:t>
          </w:r>
          <w:r>
            <w:tab/>
          </w:r>
          <w:r>
            <w:fldChar w:fldCharType="begin"/>
          </w:r>
          <w:r>
            <w:instrText xml:space="preserve"> PAGEREF _Toc77955037 \h </w:instrText>
          </w:r>
          <w:r>
            <w:fldChar w:fldCharType="separate"/>
          </w:r>
          <w:r>
            <w:t>1</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"_Toc77955038" </w:instrText>
          </w:r>
          <w:r>
            <w:fldChar w:fldCharType="separate"/>
          </w:r>
          <w:r>
            <w:rPr>
              <w:rStyle w:val="31"/>
              <w:rFonts w:ascii="等线" w:hAnsi="等线" w:eastAsia="黑体"/>
              <w:bCs/>
            </w:rPr>
            <w:t>二、智慧城市是高质量发展的创新方法</w:t>
          </w:r>
          <w:r>
            <w:tab/>
          </w:r>
          <w:r>
            <w:fldChar w:fldCharType="begin"/>
          </w:r>
          <w:r>
            <w:instrText xml:space="preserve"> PAGEREF _Toc77955038 \h </w:instrText>
          </w:r>
          <w:r>
            <w:fldChar w:fldCharType="separate"/>
          </w:r>
          <w:r>
            <w:t>1</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"_Toc77955039" </w:instrText>
          </w:r>
          <w:r>
            <w:fldChar w:fldCharType="separate"/>
          </w:r>
          <w:r>
            <w:rPr>
              <w:rStyle w:val="31"/>
              <w:rFonts w:ascii="等线" w:hAnsi="等线" w:eastAsia="黑体"/>
              <w:bCs/>
            </w:rPr>
            <w:t>三、智慧城市是城市治理现代化的重要手段</w:t>
          </w:r>
          <w:r>
            <w:tab/>
          </w:r>
          <w:r>
            <w:fldChar w:fldCharType="begin"/>
          </w:r>
          <w:r>
            <w:instrText xml:space="preserve"> PAGEREF _Toc77955039 \h </w:instrText>
          </w:r>
          <w:r>
            <w:fldChar w:fldCharType="separate"/>
          </w:r>
          <w:r>
            <w:t>2</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"_Toc77955040" </w:instrText>
          </w:r>
          <w:r>
            <w:fldChar w:fldCharType="separate"/>
          </w:r>
          <w:r>
            <w:rPr>
              <w:rStyle w:val="31"/>
              <w:rFonts w:ascii="等线" w:hAnsi="等线" w:eastAsia="黑体"/>
              <w:bCs/>
            </w:rPr>
            <w:t>四、智慧城市是“数字中国”建设的根本</w:t>
          </w:r>
          <w:r>
            <w:tab/>
          </w:r>
          <w:r>
            <w:fldChar w:fldCharType="begin"/>
          </w:r>
          <w:r>
            <w:instrText xml:space="preserve"> PAGEREF _Toc77955040 \h </w:instrText>
          </w:r>
          <w:r>
            <w:fldChar w:fldCharType="separate"/>
          </w:r>
          <w:r>
            <w:t>3</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"_Toc77955041" </w:instrText>
          </w:r>
          <w:r>
            <w:fldChar w:fldCharType="separate"/>
          </w:r>
          <w:r>
            <w:rPr>
              <w:rStyle w:val="31"/>
              <w:rFonts w:ascii="等线" w:hAnsi="等线" w:eastAsia="黑体"/>
              <w:bCs/>
            </w:rPr>
            <w:t>五、智慧城市是云南数字经济发展的关键抓手</w:t>
          </w:r>
          <w:r>
            <w:tab/>
          </w:r>
          <w:r>
            <w:fldChar w:fldCharType="begin"/>
          </w:r>
          <w:r>
            <w:instrText xml:space="preserve"> PAGEREF _Toc77955041 \h </w:instrText>
          </w:r>
          <w:r>
            <w:fldChar w:fldCharType="separate"/>
          </w:r>
          <w:r>
            <w:t>3</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"_Toc77955042" </w:instrText>
          </w:r>
          <w:r>
            <w:fldChar w:fldCharType="separate"/>
          </w:r>
          <w:r>
            <w:rPr>
              <w:rStyle w:val="31"/>
              <w:rFonts w:ascii="等线" w:hAnsi="等线" w:eastAsia="黑体"/>
              <w:bCs/>
            </w:rPr>
            <w:t>六、安宁市推动智慧城市建设的必要性</w:t>
          </w:r>
          <w:r>
            <w:tab/>
          </w:r>
          <w:r>
            <w:fldChar w:fldCharType="begin"/>
          </w:r>
          <w:r>
            <w:instrText xml:space="preserve"> PAGEREF _Toc77955042 \h </w:instrText>
          </w:r>
          <w:r>
            <w:fldChar w:fldCharType="separate"/>
          </w:r>
          <w:r>
            <w:t>5</w:t>
          </w:r>
          <w:r>
            <w:fldChar w:fldCharType="end"/>
          </w:r>
          <w:r>
            <w:fldChar w:fldCharType="end"/>
          </w:r>
        </w:p>
        <w:p>
          <w:pPr>
            <w:pStyle w:val="17"/>
            <w:tabs>
              <w:tab w:val="right" w:leader="dot" w:pos="8296"/>
            </w:tabs>
            <w:rPr>
              <w:rFonts w:asciiTheme="minorHAnsi" w:hAnsiTheme="minorHAnsi" w:eastAsiaTheme="minorEastAsia" w:cstheme="minorBidi"/>
              <w:color w:val="auto"/>
              <w:sz w:val="21"/>
              <w:szCs w:val="22"/>
            </w:rPr>
          </w:pPr>
          <w:r>
            <w:fldChar w:fldCharType="begin"/>
          </w:r>
          <w:r>
            <w:instrText xml:space="preserve"> HYPERLINK \l "_Toc77955043" </w:instrText>
          </w:r>
          <w:r>
            <w:fldChar w:fldCharType="separate"/>
          </w:r>
          <w:r>
            <w:rPr>
              <w:rStyle w:val="31"/>
              <w:rFonts w:ascii="宋体" w:hAnsi="宋体" w:cs="黑体"/>
              <w:b/>
              <w:bCs/>
            </w:rPr>
            <w:t>第二章  发展基础</w:t>
          </w:r>
          <w:r>
            <w:tab/>
          </w:r>
          <w:r>
            <w:fldChar w:fldCharType="begin"/>
          </w:r>
          <w:r>
            <w:instrText xml:space="preserve"> PAGEREF _Toc77955043 \h </w:instrText>
          </w:r>
          <w:r>
            <w:fldChar w:fldCharType="separate"/>
          </w:r>
          <w:r>
            <w:t>10</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"_Toc77955044" </w:instrText>
          </w:r>
          <w:r>
            <w:fldChar w:fldCharType="separate"/>
          </w:r>
          <w:r>
            <w:rPr>
              <w:rStyle w:val="31"/>
              <w:rFonts w:ascii="等线" w:hAnsi="等线" w:eastAsia="黑体"/>
              <w:bCs/>
            </w:rPr>
            <w:t>一、成果回顾</w:t>
          </w:r>
          <w:r>
            <w:tab/>
          </w:r>
          <w:r>
            <w:fldChar w:fldCharType="begin"/>
          </w:r>
          <w:r>
            <w:instrText xml:space="preserve"> PAGEREF _Toc77955044 \h </w:instrText>
          </w:r>
          <w:r>
            <w:fldChar w:fldCharType="separate"/>
          </w:r>
          <w:r>
            <w:t>10</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"_Toc77955045" </w:instrText>
          </w:r>
          <w:r>
            <w:fldChar w:fldCharType="separate"/>
          </w:r>
          <w:r>
            <w:rPr>
              <w:rStyle w:val="31"/>
              <w:rFonts w:ascii="等线" w:hAnsi="等线" w:eastAsia="黑体"/>
              <w:bCs/>
            </w:rPr>
            <w:t>二、安宁市智慧城市建设问题</w:t>
          </w:r>
          <w:r>
            <w:tab/>
          </w:r>
          <w:r>
            <w:fldChar w:fldCharType="begin"/>
          </w:r>
          <w:r>
            <w:instrText xml:space="preserve"> PAGEREF _Toc77955045 \h </w:instrText>
          </w:r>
          <w:r>
            <w:fldChar w:fldCharType="separate"/>
          </w:r>
          <w:r>
            <w:t>15</w:t>
          </w:r>
          <w:r>
            <w:fldChar w:fldCharType="end"/>
          </w:r>
          <w:r>
            <w:fldChar w:fldCharType="end"/>
          </w:r>
        </w:p>
        <w:p>
          <w:pPr>
            <w:pStyle w:val="17"/>
            <w:tabs>
              <w:tab w:val="right" w:leader="dot" w:pos="8296"/>
            </w:tabs>
            <w:rPr>
              <w:rFonts w:asciiTheme="minorHAnsi" w:hAnsiTheme="minorHAnsi" w:eastAsiaTheme="minorEastAsia" w:cstheme="minorBidi"/>
              <w:color w:val="auto"/>
              <w:sz w:val="21"/>
              <w:szCs w:val="22"/>
            </w:rPr>
          </w:pPr>
          <w:r>
            <w:fldChar w:fldCharType="begin"/>
          </w:r>
          <w:r>
            <w:instrText xml:space="preserve"> HYPERLINK \l "_Toc77955046" </w:instrText>
          </w:r>
          <w:r>
            <w:fldChar w:fldCharType="separate"/>
          </w:r>
          <w:r>
            <w:rPr>
              <w:rStyle w:val="31"/>
              <w:rFonts w:ascii="宋体" w:hAnsi="宋体" w:cs="黑体"/>
              <w:b/>
              <w:bCs/>
            </w:rPr>
            <w:t>第三章  案例借鉴</w:t>
          </w:r>
          <w:r>
            <w:tab/>
          </w:r>
          <w:r>
            <w:fldChar w:fldCharType="begin"/>
          </w:r>
          <w:r>
            <w:instrText xml:space="preserve"> PAGEREF _Toc77955046 \h </w:instrText>
          </w:r>
          <w:r>
            <w:fldChar w:fldCharType="separate"/>
          </w:r>
          <w:r>
            <w:t>18</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"_Toc77955047" </w:instrText>
          </w:r>
          <w:r>
            <w:fldChar w:fldCharType="separate"/>
          </w:r>
          <w:r>
            <w:rPr>
              <w:rStyle w:val="31"/>
              <w:rFonts w:ascii="等线" w:hAnsi="等线" w:eastAsia="黑体"/>
              <w:bCs/>
            </w:rPr>
            <w:t>一、智慧城市创建试点县——丰县</w:t>
          </w:r>
          <w:r>
            <w:tab/>
          </w:r>
          <w:r>
            <w:fldChar w:fldCharType="begin"/>
          </w:r>
          <w:r>
            <w:instrText xml:space="preserve"> PAGEREF _Toc77955047 \h </w:instrText>
          </w:r>
          <w:r>
            <w:fldChar w:fldCharType="separate"/>
          </w:r>
          <w:r>
            <w:t>18</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"_Toc77955048" </w:instrText>
          </w:r>
          <w:r>
            <w:fldChar w:fldCharType="separate"/>
          </w:r>
          <w:r>
            <w:rPr>
              <w:rStyle w:val="31"/>
              <w:rFonts w:ascii="等线" w:hAnsi="等线" w:eastAsia="黑体"/>
              <w:bCs/>
            </w:rPr>
            <w:t>二、数字湖州“SmartHuzhou”</w:t>
          </w:r>
          <w:r>
            <w:tab/>
          </w:r>
          <w:r>
            <w:fldChar w:fldCharType="begin"/>
          </w:r>
          <w:r>
            <w:instrText xml:space="preserve"> PAGEREF _Toc77955048 \h </w:instrText>
          </w:r>
          <w:r>
            <w:fldChar w:fldCharType="separate"/>
          </w:r>
          <w:r>
            <w:t>22</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"_Toc77955049" </w:instrText>
          </w:r>
          <w:r>
            <w:fldChar w:fldCharType="separate"/>
          </w:r>
          <w:r>
            <w:rPr>
              <w:rStyle w:val="31"/>
              <w:rFonts w:ascii="等线" w:hAnsi="等线" w:eastAsia="黑体"/>
              <w:bCs/>
            </w:rPr>
            <w:t>三、数字遵义智慧城市</w:t>
          </w:r>
          <w:r>
            <w:tab/>
          </w:r>
          <w:r>
            <w:fldChar w:fldCharType="begin"/>
          </w:r>
          <w:r>
            <w:instrText xml:space="preserve"> PAGEREF _Toc77955049 \h </w:instrText>
          </w:r>
          <w:r>
            <w:fldChar w:fldCharType="separate"/>
          </w:r>
          <w:r>
            <w:t>24</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"_Toc77955050" </w:instrText>
          </w:r>
          <w:r>
            <w:fldChar w:fldCharType="separate"/>
          </w:r>
          <w:r>
            <w:rPr>
              <w:rStyle w:val="31"/>
              <w:rFonts w:ascii="等线" w:hAnsi="等线" w:eastAsia="黑体"/>
              <w:bCs/>
            </w:rPr>
            <w:t>四、案例借鉴小结</w:t>
          </w:r>
          <w:r>
            <w:tab/>
          </w:r>
          <w:r>
            <w:fldChar w:fldCharType="begin"/>
          </w:r>
          <w:r>
            <w:instrText xml:space="preserve"> PAGEREF _Toc77955050 \h </w:instrText>
          </w:r>
          <w:r>
            <w:fldChar w:fldCharType="separate"/>
          </w:r>
          <w:r>
            <w:t>27</w:t>
          </w:r>
          <w:r>
            <w:fldChar w:fldCharType="end"/>
          </w:r>
          <w:r>
            <w:fldChar w:fldCharType="end"/>
          </w:r>
        </w:p>
        <w:p>
          <w:pPr>
            <w:pStyle w:val="17"/>
            <w:tabs>
              <w:tab w:val="right" w:leader="dot" w:pos="8296"/>
            </w:tabs>
            <w:rPr>
              <w:rFonts w:asciiTheme="minorHAnsi" w:hAnsiTheme="minorHAnsi" w:eastAsiaTheme="minorEastAsia" w:cstheme="minorBidi"/>
              <w:color w:val="auto"/>
              <w:sz w:val="21"/>
              <w:szCs w:val="22"/>
            </w:rPr>
          </w:pPr>
          <w:r>
            <w:fldChar w:fldCharType="begin"/>
          </w:r>
          <w:r>
            <w:instrText xml:space="preserve"> HYPERLINK \l "_Toc77955051" </w:instrText>
          </w:r>
          <w:r>
            <w:fldChar w:fldCharType="separate"/>
          </w:r>
          <w:r>
            <w:rPr>
              <w:rStyle w:val="31"/>
              <w:rFonts w:ascii="宋体" w:hAnsi="宋体" w:cs="黑体"/>
              <w:b/>
              <w:bCs/>
            </w:rPr>
            <w:t>第四章  总体要求</w:t>
          </w:r>
          <w:r>
            <w:tab/>
          </w:r>
          <w:r>
            <w:fldChar w:fldCharType="begin"/>
          </w:r>
          <w:r>
            <w:instrText xml:space="preserve"> PAGEREF _Toc77955051 \h </w:instrText>
          </w:r>
          <w:r>
            <w:fldChar w:fldCharType="separate"/>
          </w:r>
          <w:r>
            <w:t>30</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"_Toc77955052" </w:instrText>
          </w:r>
          <w:r>
            <w:fldChar w:fldCharType="separate"/>
          </w:r>
          <w:r>
            <w:rPr>
              <w:rStyle w:val="31"/>
              <w:rFonts w:ascii="等线" w:hAnsi="等线" w:eastAsia="黑体"/>
              <w:bCs/>
            </w:rPr>
            <w:t>一、指导思想</w:t>
          </w:r>
          <w:r>
            <w:tab/>
          </w:r>
          <w:r>
            <w:fldChar w:fldCharType="begin"/>
          </w:r>
          <w:r>
            <w:instrText xml:space="preserve"> PAGEREF _Toc77955052 \h </w:instrText>
          </w:r>
          <w:r>
            <w:fldChar w:fldCharType="separate"/>
          </w:r>
          <w:r>
            <w:t>30</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"_Toc77955053" </w:instrText>
          </w:r>
          <w:r>
            <w:fldChar w:fldCharType="separate"/>
          </w:r>
          <w:r>
            <w:rPr>
              <w:rStyle w:val="31"/>
              <w:rFonts w:ascii="等线" w:hAnsi="等线" w:eastAsia="黑体"/>
              <w:bCs/>
            </w:rPr>
            <w:t>二、基本原则</w:t>
          </w:r>
          <w:r>
            <w:tab/>
          </w:r>
          <w:r>
            <w:fldChar w:fldCharType="begin"/>
          </w:r>
          <w:r>
            <w:instrText xml:space="preserve"> PAGEREF _Toc77955053 \h </w:instrText>
          </w:r>
          <w:r>
            <w:fldChar w:fldCharType="separate"/>
          </w:r>
          <w:r>
            <w:t>30</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"_Toc77955054" </w:instrText>
          </w:r>
          <w:r>
            <w:fldChar w:fldCharType="separate"/>
          </w:r>
          <w:r>
            <w:rPr>
              <w:rStyle w:val="31"/>
              <w:rFonts w:ascii="等线" w:hAnsi="等线" w:eastAsia="黑体"/>
              <w:bCs/>
            </w:rPr>
            <w:t>三、发展思路</w:t>
          </w:r>
          <w:r>
            <w:tab/>
          </w:r>
          <w:r>
            <w:fldChar w:fldCharType="begin"/>
          </w:r>
          <w:r>
            <w:instrText xml:space="preserve"> PAGEREF _Toc77955054 \h </w:instrText>
          </w:r>
          <w:r>
            <w:fldChar w:fldCharType="separate"/>
          </w:r>
          <w:r>
            <w:t>31</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"_Toc77955055" </w:instrText>
          </w:r>
          <w:r>
            <w:fldChar w:fldCharType="separate"/>
          </w:r>
          <w:r>
            <w:rPr>
              <w:rStyle w:val="31"/>
              <w:rFonts w:ascii="等线" w:hAnsi="等线" w:eastAsia="黑体"/>
              <w:bCs/>
            </w:rPr>
            <w:t>四、总体目标</w:t>
          </w:r>
          <w:r>
            <w:tab/>
          </w:r>
          <w:r>
            <w:fldChar w:fldCharType="begin"/>
          </w:r>
          <w:r>
            <w:instrText xml:space="preserve"> PAGEREF _Toc77955055 \h </w:instrText>
          </w:r>
          <w:r>
            <w:fldChar w:fldCharType="separate"/>
          </w:r>
          <w:r>
            <w:t>32</w:t>
          </w:r>
          <w:r>
            <w:fldChar w:fldCharType="end"/>
          </w:r>
          <w:r>
            <w:fldChar w:fldCharType="end"/>
          </w:r>
        </w:p>
        <w:p>
          <w:pPr>
            <w:pStyle w:val="17"/>
            <w:tabs>
              <w:tab w:val="right" w:leader="dot" w:pos="8296"/>
            </w:tabs>
            <w:rPr>
              <w:rFonts w:asciiTheme="minorHAnsi" w:hAnsiTheme="minorHAnsi" w:eastAsiaTheme="minorEastAsia" w:cstheme="minorBidi"/>
              <w:color w:val="auto"/>
              <w:sz w:val="21"/>
              <w:szCs w:val="22"/>
            </w:rPr>
          </w:pPr>
          <w:r>
            <w:fldChar w:fldCharType="begin"/>
          </w:r>
          <w:r>
            <w:instrText xml:space="preserve"> HYPERLINK \l "_Toc77955056" </w:instrText>
          </w:r>
          <w:r>
            <w:fldChar w:fldCharType="separate"/>
          </w:r>
          <w:r>
            <w:rPr>
              <w:rStyle w:val="31"/>
              <w:rFonts w:ascii="宋体" w:hAnsi="宋体" w:cs="黑体"/>
              <w:b/>
              <w:bCs/>
            </w:rPr>
            <w:t>第五章  主要任务</w:t>
          </w:r>
          <w:r>
            <w:tab/>
          </w:r>
          <w:r>
            <w:fldChar w:fldCharType="begin"/>
          </w:r>
          <w:r>
            <w:instrText xml:space="preserve"> PAGEREF _Toc77955056 \h </w:instrText>
          </w:r>
          <w:r>
            <w:fldChar w:fldCharType="separate"/>
          </w:r>
          <w:r>
            <w:t>35</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"_Toc77955057" </w:instrText>
          </w:r>
          <w:r>
            <w:fldChar w:fldCharType="separate"/>
          </w:r>
          <w:r>
            <w:rPr>
              <w:rStyle w:val="31"/>
              <w:rFonts w:ascii="等线" w:hAnsi="等线" w:eastAsia="黑体"/>
              <w:bCs/>
            </w:rPr>
            <w:t>一、部署集约安宁智慧城市基础设施</w:t>
          </w:r>
          <w:r>
            <w:tab/>
          </w:r>
          <w:r>
            <w:fldChar w:fldCharType="begin"/>
          </w:r>
          <w:r>
            <w:instrText xml:space="preserve"> PAGEREF _Toc77955057 \h </w:instrText>
          </w:r>
          <w:r>
            <w:fldChar w:fldCharType="separate"/>
          </w:r>
          <w:r>
            <w:t>35</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"_Toc77955058" </w:instrText>
          </w:r>
          <w:r>
            <w:fldChar w:fldCharType="separate"/>
          </w:r>
          <w:r>
            <w:rPr>
              <w:rStyle w:val="31"/>
              <w:rFonts w:ascii="等线" w:hAnsi="等线" w:eastAsia="黑体"/>
              <w:bCs/>
            </w:rPr>
            <w:t>二、打造高效协同的政务服务体系</w:t>
          </w:r>
          <w:r>
            <w:tab/>
          </w:r>
          <w:r>
            <w:fldChar w:fldCharType="begin"/>
          </w:r>
          <w:r>
            <w:instrText xml:space="preserve"> PAGEREF _Toc77955058 \h </w:instrText>
          </w:r>
          <w:r>
            <w:fldChar w:fldCharType="separate"/>
          </w:r>
          <w:r>
            <w:t>36</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"_Toc77955059" </w:instrText>
          </w:r>
          <w:r>
            <w:fldChar w:fldCharType="separate"/>
          </w:r>
          <w:r>
            <w:rPr>
              <w:rStyle w:val="31"/>
              <w:rFonts w:ascii="等线" w:hAnsi="等线" w:eastAsia="黑体"/>
              <w:bCs/>
            </w:rPr>
            <w:t>三、完善智慧生活服务建设</w:t>
          </w:r>
          <w:r>
            <w:tab/>
          </w:r>
          <w:r>
            <w:fldChar w:fldCharType="begin"/>
          </w:r>
          <w:r>
            <w:instrText xml:space="preserve"> PAGEREF _Toc77955059 \h </w:instrText>
          </w:r>
          <w:r>
            <w:fldChar w:fldCharType="separate"/>
          </w:r>
          <w:r>
            <w:t>39</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"_Toc77955060" </w:instrText>
          </w:r>
          <w:r>
            <w:fldChar w:fldCharType="separate"/>
          </w:r>
          <w:r>
            <w:rPr>
              <w:rStyle w:val="31"/>
              <w:rFonts w:ascii="等线" w:hAnsi="等线" w:eastAsia="黑体"/>
              <w:bCs/>
            </w:rPr>
            <w:t>四、实现产业智慧化转型升级</w:t>
          </w:r>
          <w:r>
            <w:tab/>
          </w:r>
          <w:r>
            <w:fldChar w:fldCharType="begin"/>
          </w:r>
          <w:r>
            <w:instrText xml:space="preserve"> PAGEREF _Toc77955060 \h </w:instrText>
          </w:r>
          <w:r>
            <w:fldChar w:fldCharType="separate"/>
          </w:r>
          <w:r>
            <w:t>42</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"_Toc77955061" </w:instrText>
          </w:r>
          <w:r>
            <w:fldChar w:fldCharType="separate"/>
          </w:r>
          <w:r>
            <w:rPr>
              <w:rStyle w:val="31"/>
              <w:rFonts w:ascii="等线" w:hAnsi="等线" w:eastAsia="黑体"/>
              <w:bCs/>
            </w:rPr>
            <w:t>五、健全网络安全管理及防护体系</w:t>
          </w:r>
          <w:r>
            <w:tab/>
          </w:r>
          <w:r>
            <w:fldChar w:fldCharType="begin"/>
          </w:r>
          <w:r>
            <w:instrText xml:space="preserve"> PAGEREF _Toc77955061 \h </w:instrText>
          </w:r>
          <w:r>
            <w:fldChar w:fldCharType="separate"/>
          </w:r>
          <w:r>
            <w:t>46</w:t>
          </w:r>
          <w:r>
            <w:fldChar w:fldCharType="end"/>
          </w:r>
          <w:r>
            <w:fldChar w:fldCharType="end"/>
          </w:r>
        </w:p>
        <w:p>
          <w:pPr>
            <w:pStyle w:val="17"/>
            <w:tabs>
              <w:tab w:val="right" w:leader="dot" w:pos="8296"/>
            </w:tabs>
            <w:rPr>
              <w:rFonts w:asciiTheme="minorHAnsi" w:hAnsiTheme="minorHAnsi" w:eastAsiaTheme="minorEastAsia" w:cstheme="minorBidi"/>
              <w:color w:val="auto"/>
              <w:sz w:val="21"/>
              <w:szCs w:val="22"/>
            </w:rPr>
          </w:pPr>
          <w:r>
            <w:fldChar w:fldCharType="begin"/>
          </w:r>
          <w:r>
            <w:instrText xml:space="preserve"> HYPERLINK \l "_Toc77955062" </w:instrText>
          </w:r>
          <w:r>
            <w:fldChar w:fldCharType="separate"/>
          </w:r>
          <w:r>
            <w:rPr>
              <w:rStyle w:val="31"/>
              <w:rFonts w:ascii="宋体" w:hAnsi="宋体" w:cs="黑体"/>
              <w:b/>
              <w:bCs/>
            </w:rPr>
            <w:t>第六章  建设模式创新研究</w:t>
          </w:r>
          <w:r>
            <w:tab/>
          </w:r>
          <w:r>
            <w:fldChar w:fldCharType="begin"/>
          </w:r>
          <w:r>
            <w:instrText xml:space="preserve"> PAGEREF _Toc77955062 \h </w:instrText>
          </w:r>
          <w:r>
            <w:fldChar w:fldCharType="separate"/>
          </w:r>
          <w:r>
            <w:t>50</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"_Toc77955063" </w:instrText>
          </w:r>
          <w:r>
            <w:fldChar w:fldCharType="separate"/>
          </w:r>
          <w:r>
            <w:rPr>
              <w:rStyle w:val="31"/>
              <w:rFonts w:ascii="等线" w:hAnsi="等线" w:eastAsia="黑体"/>
              <w:bCs/>
            </w:rPr>
            <w:t>一、我国智慧城市建设运营的主要模式分析</w:t>
          </w:r>
          <w:r>
            <w:tab/>
          </w:r>
          <w:r>
            <w:fldChar w:fldCharType="begin"/>
          </w:r>
          <w:r>
            <w:instrText xml:space="preserve"> PAGEREF _Toc77955063 \h </w:instrText>
          </w:r>
          <w:r>
            <w:fldChar w:fldCharType="separate"/>
          </w:r>
          <w:r>
            <w:t>50</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"_Toc77955064" </w:instrText>
          </w:r>
          <w:r>
            <w:fldChar w:fldCharType="separate"/>
          </w:r>
          <w:r>
            <w:rPr>
              <w:rStyle w:val="31"/>
              <w:rFonts w:ascii="等线" w:hAnsi="等线" w:eastAsia="黑体"/>
              <w:bCs/>
            </w:rPr>
            <w:t>二、“智慧安宁”建设模式创新</w:t>
          </w:r>
          <w:r>
            <w:tab/>
          </w:r>
          <w:r>
            <w:fldChar w:fldCharType="begin"/>
          </w:r>
          <w:r>
            <w:instrText xml:space="preserve"> PAGEREF _Toc77955064 \h </w:instrText>
          </w:r>
          <w:r>
            <w:fldChar w:fldCharType="separate"/>
          </w:r>
          <w:r>
            <w:t>52</w:t>
          </w:r>
          <w:r>
            <w:fldChar w:fldCharType="end"/>
          </w:r>
          <w:r>
            <w:fldChar w:fldCharType="end"/>
          </w:r>
        </w:p>
        <w:p>
          <w:pPr>
            <w:pStyle w:val="17"/>
            <w:tabs>
              <w:tab w:val="right" w:leader="dot" w:pos="8296"/>
            </w:tabs>
            <w:rPr>
              <w:rFonts w:asciiTheme="minorHAnsi" w:hAnsiTheme="minorHAnsi" w:eastAsiaTheme="minorEastAsia" w:cstheme="minorBidi"/>
              <w:color w:val="auto"/>
              <w:sz w:val="21"/>
              <w:szCs w:val="22"/>
            </w:rPr>
          </w:pPr>
          <w:r>
            <w:fldChar w:fldCharType="begin"/>
          </w:r>
          <w:r>
            <w:instrText xml:space="preserve"> HYPERLINK \l "_Toc77955065" </w:instrText>
          </w:r>
          <w:r>
            <w:fldChar w:fldCharType="separate"/>
          </w:r>
          <w:r>
            <w:rPr>
              <w:rStyle w:val="31"/>
              <w:rFonts w:ascii="宋体" w:hAnsi="宋体" w:cs="黑体"/>
              <w:b/>
              <w:bCs/>
            </w:rPr>
            <w:t>第七章  建设路径</w:t>
          </w:r>
          <w:r>
            <w:tab/>
          </w:r>
          <w:r>
            <w:fldChar w:fldCharType="begin"/>
          </w:r>
          <w:r>
            <w:instrText xml:space="preserve"> PAGEREF _Toc77955065 \h </w:instrText>
          </w:r>
          <w:r>
            <w:fldChar w:fldCharType="separate"/>
          </w:r>
          <w:r>
            <w:t>59</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"_Toc77955066" </w:instrText>
          </w:r>
          <w:r>
            <w:fldChar w:fldCharType="separate"/>
          </w:r>
          <w:r>
            <w:rPr>
              <w:rStyle w:val="31"/>
              <w:rFonts w:ascii="等线" w:hAnsi="等线" w:eastAsia="黑体"/>
              <w:bCs/>
            </w:rPr>
            <w:t>一、准备阶段：顶层设计，整体统筹</w:t>
          </w:r>
          <w:r>
            <w:tab/>
          </w:r>
          <w:r>
            <w:fldChar w:fldCharType="begin"/>
          </w:r>
          <w:r>
            <w:instrText xml:space="preserve"> PAGEREF _Toc77955066 \h </w:instrText>
          </w:r>
          <w:r>
            <w:fldChar w:fldCharType="separate"/>
          </w:r>
          <w:r>
            <w:t>59</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"_Toc77955067" </w:instrText>
          </w:r>
          <w:r>
            <w:fldChar w:fldCharType="separate"/>
          </w:r>
          <w:r>
            <w:rPr>
              <w:rStyle w:val="31"/>
              <w:rFonts w:ascii="等线" w:hAnsi="等线" w:eastAsia="黑体"/>
              <w:bCs/>
            </w:rPr>
            <w:t>二、第一阶段：小步快走，迅速见效</w:t>
          </w:r>
          <w:r>
            <w:tab/>
          </w:r>
          <w:r>
            <w:fldChar w:fldCharType="begin"/>
          </w:r>
          <w:r>
            <w:instrText xml:space="preserve"> PAGEREF _Toc77955067 \h </w:instrText>
          </w:r>
          <w:r>
            <w:fldChar w:fldCharType="separate"/>
          </w:r>
          <w:r>
            <w:t>59</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"_Toc77955068" </w:instrText>
          </w:r>
          <w:r>
            <w:fldChar w:fldCharType="separate"/>
          </w:r>
          <w:r>
            <w:rPr>
              <w:rStyle w:val="31"/>
              <w:rFonts w:ascii="等线" w:hAnsi="等线" w:eastAsia="黑体"/>
              <w:bCs/>
            </w:rPr>
            <w:t>三、第二阶段：应用延伸，构建体系</w:t>
          </w:r>
          <w:r>
            <w:tab/>
          </w:r>
          <w:r>
            <w:fldChar w:fldCharType="begin"/>
          </w:r>
          <w:r>
            <w:instrText xml:space="preserve"> PAGEREF _Toc77955068 \h </w:instrText>
          </w:r>
          <w:r>
            <w:fldChar w:fldCharType="separate"/>
          </w:r>
          <w:r>
            <w:t>61</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"_Toc77955069" </w:instrText>
          </w:r>
          <w:r>
            <w:fldChar w:fldCharType="separate"/>
          </w:r>
          <w:r>
            <w:rPr>
              <w:rStyle w:val="31"/>
              <w:rFonts w:ascii="等线" w:hAnsi="等线" w:eastAsia="黑体"/>
              <w:bCs/>
            </w:rPr>
            <w:t>四、第三阶段：科技赋能，智慧融合</w:t>
          </w:r>
          <w:r>
            <w:tab/>
          </w:r>
          <w:r>
            <w:fldChar w:fldCharType="begin"/>
          </w:r>
          <w:r>
            <w:instrText xml:space="preserve"> PAGEREF _Toc77955069 \h </w:instrText>
          </w:r>
          <w:r>
            <w:fldChar w:fldCharType="separate"/>
          </w:r>
          <w:r>
            <w:t>62</w:t>
          </w:r>
          <w:r>
            <w:fldChar w:fldCharType="end"/>
          </w:r>
          <w:r>
            <w:fldChar w:fldCharType="end"/>
          </w:r>
        </w:p>
        <w:p>
          <w:pPr>
            <w:pStyle w:val="17"/>
            <w:tabs>
              <w:tab w:val="right" w:leader="dot" w:pos="8296"/>
            </w:tabs>
            <w:rPr>
              <w:rFonts w:asciiTheme="minorHAnsi" w:hAnsiTheme="minorHAnsi" w:eastAsiaTheme="minorEastAsia" w:cstheme="minorBidi"/>
              <w:color w:val="auto"/>
              <w:sz w:val="21"/>
              <w:szCs w:val="22"/>
            </w:rPr>
          </w:pPr>
          <w:r>
            <w:fldChar w:fldCharType="begin"/>
          </w:r>
          <w:r>
            <w:instrText xml:space="preserve"> HYPERLINK \l "_Toc77955070" </w:instrText>
          </w:r>
          <w:r>
            <w:fldChar w:fldCharType="separate"/>
          </w:r>
          <w:r>
            <w:rPr>
              <w:rStyle w:val="31"/>
              <w:rFonts w:ascii="宋体" w:hAnsi="宋体" w:cs="黑体"/>
              <w:b/>
              <w:bCs/>
            </w:rPr>
            <w:t>第八章  保障措施</w:t>
          </w:r>
          <w:r>
            <w:tab/>
          </w:r>
          <w:r>
            <w:fldChar w:fldCharType="begin"/>
          </w:r>
          <w:r>
            <w:instrText xml:space="preserve"> PAGEREF _Toc77955070 \h </w:instrText>
          </w:r>
          <w:r>
            <w:fldChar w:fldCharType="separate"/>
          </w:r>
          <w:r>
            <w:t>64</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"_Toc77955071" </w:instrText>
          </w:r>
          <w:r>
            <w:fldChar w:fldCharType="separate"/>
          </w:r>
          <w:r>
            <w:rPr>
              <w:rStyle w:val="31"/>
              <w:rFonts w:ascii="等线" w:hAnsi="等线" w:eastAsia="黑体"/>
              <w:bCs/>
            </w:rPr>
            <w:t>一、完善管理规范，强化政策引导</w:t>
          </w:r>
          <w:r>
            <w:tab/>
          </w:r>
          <w:r>
            <w:fldChar w:fldCharType="begin"/>
          </w:r>
          <w:r>
            <w:instrText xml:space="preserve"> PAGEREF _Toc77955071 \h </w:instrText>
          </w:r>
          <w:r>
            <w:fldChar w:fldCharType="separate"/>
          </w:r>
          <w:r>
            <w:t>64</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"_Toc77955072" </w:instrText>
          </w:r>
          <w:r>
            <w:fldChar w:fldCharType="separate"/>
          </w:r>
          <w:r>
            <w:rPr>
              <w:rStyle w:val="31"/>
              <w:rFonts w:ascii="等线" w:hAnsi="等线" w:eastAsia="黑体"/>
              <w:bCs/>
            </w:rPr>
            <w:t>二、编制专项规划，优化落实效率</w:t>
          </w:r>
          <w:r>
            <w:tab/>
          </w:r>
          <w:r>
            <w:fldChar w:fldCharType="begin"/>
          </w:r>
          <w:r>
            <w:instrText xml:space="preserve"> PAGEREF _Toc77955072 \h </w:instrText>
          </w:r>
          <w:r>
            <w:fldChar w:fldCharType="separate"/>
          </w:r>
          <w:r>
            <w:t>64</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"_Toc77955073" </w:instrText>
          </w:r>
          <w:r>
            <w:fldChar w:fldCharType="separate"/>
          </w:r>
          <w:r>
            <w:rPr>
              <w:rStyle w:val="31"/>
              <w:rFonts w:ascii="等线" w:hAnsi="等线" w:eastAsia="黑体"/>
              <w:bCs/>
            </w:rPr>
            <w:t>三、加强统筹协调，强化项目管理</w:t>
          </w:r>
          <w:r>
            <w:tab/>
          </w:r>
          <w:r>
            <w:fldChar w:fldCharType="begin"/>
          </w:r>
          <w:r>
            <w:instrText xml:space="preserve"> PAGEREF _Toc77955073 \h </w:instrText>
          </w:r>
          <w:r>
            <w:fldChar w:fldCharType="separate"/>
          </w:r>
          <w:r>
            <w:t>64</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"_Toc77955074" </w:instrText>
          </w:r>
          <w:r>
            <w:fldChar w:fldCharType="separate"/>
          </w:r>
          <w:r>
            <w:rPr>
              <w:rStyle w:val="31"/>
              <w:rFonts w:ascii="等线" w:hAnsi="等线" w:eastAsia="黑体"/>
              <w:bCs/>
            </w:rPr>
            <w:t>四、健全标准体系，保障信息安全</w:t>
          </w:r>
          <w:r>
            <w:tab/>
          </w:r>
          <w:r>
            <w:fldChar w:fldCharType="begin"/>
          </w:r>
          <w:r>
            <w:instrText xml:space="preserve"> PAGEREF _Toc77955074 \h </w:instrText>
          </w:r>
          <w:r>
            <w:fldChar w:fldCharType="separate"/>
          </w:r>
          <w:r>
            <w:t>65</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"_Toc77955075" </w:instrText>
          </w:r>
          <w:r>
            <w:fldChar w:fldCharType="separate"/>
          </w:r>
          <w:r>
            <w:rPr>
              <w:rStyle w:val="31"/>
              <w:rFonts w:ascii="等线" w:hAnsi="等线" w:eastAsia="黑体"/>
              <w:bCs/>
            </w:rPr>
            <w:t>五、充分整合资源，提高建设效率</w:t>
          </w:r>
          <w:r>
            <w:tab/>
          </w:r>
          <w:r>
            <w:fldChar w:fldCharType="begin"/>
          </w:r>
          <w:r>
            <w:instrText xml:space="preserve"> PAGEREF _Toc77955075 \h </w:instrText>
          </w:r>
          <w:r>
            <w:fldChar w:fldCharType="separate"/>
          </w:r>
          <w:r>
            <w:t>65</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"_Toc77955076" </w:instrText>
          </w:r>
          <w:r>
            <w:fldChar w:fldCharType="separate"/>
          </w:r>
          <w:r>
            <w:rPr>
              <w:rStyle w:val="31"/>
              <w:rFonts w:ascii="等线" w:hAnsi="等线" w:eastAsia="黑体"/>
              <w:bCs/>
            </w:rPr>
            <w:t>六、强化权责意识，全力配合推进</w:t>
          </w:r>
          <w:r>
            <w:tab/>
          </w:r>
          <w:r>
            <w:fldChar w:fldCharType="begin"/>
          </w:r>
          <w:r>
            <w:instrText xml:space="preserve"> PAGEREF _Toc77955076 \h </w:instrText>
          </w:r>
          <w:r>
            <w:fldChar w:fldCharType="separate"/>
          </w:r>
          <w:r>
            <w:t>65</w:t>
          </w:r>
          <w:r>
            <w:fldChar w:fldCharType="end"/>
          </w:r>
          <w:r>
            <w:fldChar w:fldCharType="end"/>
          </w:r>
        </w:p>
        <w:p>
          <w:pPr>
            <w:pStyle w:val="20"/>
            <w:tabs>
              <w:tab w:val="right" w:leader="dot" w:pos="8296"/>
            </w:tabs>
            <w:ind w:left="560"/>
            <w:rPr>
              <w:rFonts w:asciiTheme="minorHAnsi" w:hAnsiTheme="minorHAnsi" w:eastAsiaTheme="minorEastAsia" w:cstheme="minorBidi"/>
              <w:color w:val="auto"/>
              <w:sz w:val="21"/>
              <w:szCs w:val="22"/>
            </w:rPr>
          </w:pPr>
          <w:r>
            <w:fldChar w:fldCharType="begin"/>
          </w:r>
          <w:r>
            <w:instrText xml:space="preserve"> HYPERLINK \l "_Toc77955077" </w:instrText>
          </w:r>
          <w:r>
            <w:fldChar w:fldCharType="separate"/>
          </w:r>
          <w:r>
            <w:rPr>
              <w:rStyle w:val="31"/>
              <w:rFonts w:ascii="等线" w:hAnsi="等线" w:eastAsia="黑体"/>
              <w:bCs/>
            </w:rPr>
            <w:t>七、加大政策吸引，鼓励人才留存</w:t>
          </w:r>
          <w:r>
            <w:tab/>
          </w:r>
          <w:r>
            <w:fldChar w:fldCharType="begin"/>
          </w:r>
          <w:r>
            <w:instrText xml:space="preserve"> PAGEREF _Toc77955077 \h </w:instrText>
          </w:r>
          <w:r>
            <w:fldChar w:fldCharType="separate"/>
          </w:r>
          <w:r>
            <w:t>66</w:t>
          </w:r>
          <w:r>
            <w:fldChar w:fldCharType="end"/>
          </w:r>
          <w:r>
            <w:fldChar w:fldCharType="end"/>
          </w:r>
        </w:p>
        <w:p>
          <w:pPr>
            <w:rPr>
              <w:color w:val="auto"/>
              <w:sz w:val="24"/>
              <w:szCs w:val="24"/>
            </w:rPr>
            <w:sectPr>
              <w:pgSz w:w="11906" w:h="16838"/>
              <w:pgMar w:top="1440" w:right="1800" w:bottom="1440" w:left="1800" w:header="851" w:footer="992" w:gutter="0"/>
              <w:cols w:space="425" w:num="1"/>
              <w:docGrid w:type="lines" w:linePitch="312" w:charSpace="0"/>
            </w:sectPr>
          </w:pPr>
          <w:r>
            <w:rPr>
              <w:color w:val="auto"/>
              <w:sz w:val="21"/>
              <w:szCs w:val="21"/>
            </w:rPr>
            <w:fldChar w:fldCharType="end"/>
          </w:r>
        </w:p>
      </w:sdtContent>
    </w:sdt>
    <w:p>
      <w:pPr>
        <w:spacing w:after="312" w:afterLines="100"/>
        <w:jc w:val="center"/>
        <w:outlineLvl w:val="0"/>
        <w:rPr>
          <w:rFonts w:ascii="宋体" w:hAnsi="宋体" w:cs="黑体"/>
          <w:b/>
          <w:bCs/>
          <w:color w:val="auto"/>
          <w:sz w:val="36"/>
          <w:szCs w:val="36"/>
        </w:rPr>
      </w:pPr>
      <w:bookmarkStart w:id="0" w:name="_Toc40019520"/>
      <w:bookmarkStart w:id="1" w:name="_Toc40110060"/>
      <w:bookmarkStart w:id="2" w:name="_Toc40109949"/>
      <w:bookmarkStart w:id="3" w:name="_Toc77955036"/>
      <w:bookmarkStart w:id="4" w:name="_Hlk40110508"/>
      <w:r>
        <w:rPr>
          <w:rFonts w:hint="eastAsia" w:ascii="宋体" w:hAnsi="宋体" w:cs="黑体"/>
          <w:b/>
          <w:bCs/>
          <w:color w:val="auto"/>
          <w:sz w:val="36"/>
          <w:szCs w:val="36"/>
        </w:rPr>
        <w:t xml:space="preserve">第一章 </w:t>
      </w:r>
      <w:r>
        <w:rPr>
          <w:rFonts w:ascii="宋体" w:hAnsi="宋体" w:cs="黑体"/>
          <w:b/>
          <w:bCs/>
          <w:color w:val="auto"/>
          <w:sz w:val="36"/>
          <w:szCs w:val="36"/>
        </w:rPr>
        <w:t xml:space="preserve"> </w:t>
      </w:r>
      <w:r>
        <w:rPr>
          <w:rFonts w:hint="eastAsia" w:ascii="宋体" w:hAnsi="宋体" w:cs="黑体"/>
          <w:b/>
          <w:bCs/>
          <w:color w:val="auto"/>
          <w:sz w:val="36"/>
          <w:szCs w:val="36"/>
        </w:rPr>
        <w:t>背景分析</w:t>
      </w:r>
      <w:bookmarkEnd w:id="0"/>
      <w:bookmarkEnd w:id="1"/>
      <w:bookmarkEnd w:id="2"/>
      <w:bookmarkEnd w:id="3"/>
    </w:p>
    <w:p>
      <w:pPr>
        <w:ind w:firstLine="640" w:firstLineChars="200"/>
        <w:jc w:val="left"/>
        <w:outlineLvl w:val="1"/>
        <w:rPr>
          <w:rFonts w:ascii="等线" w:hAnsi="等线" w:eastAsia="黑体"/>
          <w:bCs/>
          <w:color w:val="auto"/>
          <w:sz w:val="32"/>
          <w:szCs w:val="32"/>
        </w:rPr>
      </w:pPr>
      <w:bookmarkStart w:id="5" w:name="_Toc40110061"/>
      <w:bookmarkStart w:id="6" w:name="_Toc40109950"/>
      <w:bookmarkStart w:id="7" w:name="_Toc40019521"/>
      <w:bookmarkStart w:id="8" w:name="_Toc77955037"/>
      <w:r>
        <w:rPr>
          <w:rFonts w:hint="eastAsia" w:ascii="等线" w:hAnsi="等线" w:eastAsia="黑体"/>
          <w:bCs/>
          <w:color w:val="auto"/>
          <w:sz w:val="32"/>
          <w:szCs w:val="32"/>
        </w:rPr>
        <w:t>一、</w:t>
      </w:r>
      <w:bookmarkEnd w:id="5"/>
      <w:bookmarkEnd w:id="6"/>
      <w:bookmarkEnd w:id="7"/>
      <w:r>
        <w:rPr>
          <w:rFonts w:hint="eastAsia" w:ascii="等线" w:hAnsi="等线" w:eastAsia="黑体"/>
          <w:bCs/>
          <w:color w:val="auto"/>
          <w:sz w:val="32"/>
          <w:szCs w:val="32"/>
        </w:rPr>
        <w:t>概念及内涵</w:t>
      </w:r>
      <w:bookmarkEnd w:id="8"/>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智慧城市的建设最早可追溯至1992年新加坡提出的“智慧岛计划”，2010年开始在全球掀起智慧城市建设热潮。国家在2013-2015年间密集发布智慧城市建设的相关政策及指导意见，地方积极推进与智慧城市相关的顶层设计与规划、基础设施建设、公共服务提升等。据不完全统计，中国智慧城市的发展数量已经超过500个，居全球之最。</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highlight w:val="yellow"/>
        </w:rPr>
        <w:t>智慧城市是把物联网、互联网、云计算、IT、智能分析等新一代信息技术运用在城市基础设施、资源环境、社会民生、经济产业、市政治理等领域中的城市信息化高级形态，从而实现信息化、工业化与城镇化深度融合，</w:t>
      </w:r>
      <w:r>
        <w:rPr>
          <w:rFonts w:hint="eastAsia" w:ascii="仿宋_GB2312" w:hAnsi="宋体" w:eastAsia="仿宋_GB2312"/>
          <w:color w:val="auto"/>
          <w:sz w:val="32"/>
          <w:szCs w:val="32"/>
          <w:highlight w:val="none"/>
        </w:rPr>
        <w:t>提高城镇化质量，实现精细化和动态管理，并提升城市管理成效和改善市民生活质量。</w:t>
      </w:r>
      <w:r>
        <w:rPr>
          <w:rFonts w:hint="eastAsia" w:ascii="仿宋_GB2312" w:hAnsi="宋体" w:eastAsia="仿宋_GB2312"/>
          <w:color w:val="auto"/>
          <w:sz w:val="32"/>
          <w:szCs w:val="32"/>
          <w:highlight w:val="yellow"/>
        </w:rPr>
        <w:t>既为市民提供一个更美好的生活和工作环境，也为企业创造一个更有利的商业发展环境，更为政府构建一个更高效的城市运营管理环境。城市发展与管理是智慧城市发展的内核，为居民、管理者及城市本体创造价值。所以智慧城市的核心是构建智慧型城市运行生态系统和城市生产生态系统。</w:t>
      </w:r>
      <w:bookmarkStart w:id="9" w:name="_Toc40018629"/>
      <w:bookmarkEnd w:id="9"/>
      <w:bookmarkStart w:id="10" w:name="_Toc40018399"/>
      <w:bookmarkEnd w:id="10"/>
      <w:bookmarkStart w:id="11" w:name="_Toc40018973"/>
      <w:bookmarkEnd w:id="11"/>
      <w:bookmarkStart w:id="12" w:name="_Toc40018974"/>
      <w:bookmarkEnd w:id="12"/>
      <w:bookmarkStart w:id="13" w:name="_Toc40019527"/>
      <w:bookmarkEnd w:id="13"/>
      <w:bookmarkStart w:id="14" w:name="_Toc40019526"/>
      <w:bookmarkEnd w:id="14"/>
      <w:bookmarkStart w:id="15" w:name="_Toc40018972"/>
      <w:bookmarkEnd w:id="15"/>
      <w:bookmarkStart w:id="16" w:name="_Toc40019525"/>
      <w:bookmarkEnd w:id="16"/>
      <w:bookmarkStart w:id="17" w:name="_Toc40018401"/>
      <w:bookmarkEnd w:id="17"/>
      <w:bookmarkStart w:id="18" w:name="_Toc40018396"/>
      <w:bookmarkEnd w:id="18"/>
      <w:bookmarkStart w:id="19" w:name="_Toc40018397"/>
      <w:bookmarkEnd w:id="19"/>
      <w:bookmarkStart w:id="20" w:name="_Toc40018628"/>
      <w:bookmarkEnd w:id="20"/>
      <w:bookmarkStart w:id="21" w:name="_Toc40018395"/>
      <w:bookmarkEnd w:id="21"/>
      <w:bookmarkStart w:id="22" w:name="_Toc40018398"/>
      <w:bookmarkEnd w:id="22"/>
      <w:bookmarkStart w:id="23" w:name="_Toc40019524"/>
      <w:bookmarkEnd w:id="23"/>
      <w:bookmarkStart w:id="24" w:name="_Toc40019522"/>
      <w:bookmarkEnd w:id="24"/>
      <w:bookmarkStart w:id="25" w:name="_Toc40018625"/>
      <w:bookmarkEnd w:id="25"/>
      <w:bookmarkStart w:id="26" w:name="_Toc40018969"/>
      <w:bookmarkEnd w:id="26"/>
      <w:bookmarkStart w:id="27" w:name="_Toc40018627"/>
      <w:bookmarkEnd w:id="27"/>
      <w:bookmarkStart w:id="28" w:name="_Toc40018631"/>
      <w:bookmarkEnd w:id="28"/>
      <w:bookmarkStart w:id="29" w:name="_Toc40019528"/>
      <w:bookmarkEnd w:id="29"/>
      <w:bookmarkStart w:id="30" w:name="_Toc40018968"/>
      <w:bookmarkEnd w:id="30"/>
      <w:bookmarkStart w:id="31" w:name="_Toc40018630"/>
      <w:bookmarkEnd w:id="31"/>
      <w:bookmarkStart w:id="32" w:name="_Toc40018626"/>
      <w:bookmarkEnd w:id="32"/>
      <w:bookmarkStart w:id="33" w:name="_Toc40018400"/>
      <w:bookmarkEnd w:id="33"/>
      <w:bookmarkStart w:id="34" w:name="_Toc40018970"/>
      <w:bookmarkEnd w:id="34"/>
      <w:bookmarkStart w:id="35" w:name="_Toc40018971"/>
      <w:bookmarkEnd w:id="35"/>
      <w:bookmarkStart w:id="36" w:name="_Toc40019523"/>
      <w:bookmarkEnd w:id="36"/>
      <w:bookmarkStart w:id="37" w:name="_Toc38221426"/>
    </w:p>
    <w:p>
      <w:pPr>
        <w:ind w:firstLine="640" w:firstLineChars="200"/>
        <w:jc w:val="left"/>
        <w:outlineLvl w:val="1"/>
        <w:rPr>
          <w:rFonts w:ascii="等线" w:hAnsi="等线" w:eastAsia="黑体"/>
          <w:bCs/>
          <w:color w:val="auto"/>
          <w:sz w:val="32"/>
          <w:szCs w:val="32"/>
        </w:rPr>
      </w:pPr>
      <w:bookmarkStart w:id="38" w:name="_Toc40109951"/>
      <w:bookmarkStart w:id="39" w:name="_Toc40110062"/>
      <w:bookmarkStart w:id="40" w:name="_Toc77955038"/>
      <w:r>
        <w:rPr>
          <w:rFonts w:hint="eastAsia" w:ascii="等线" w:hAnsi="等线" w:eastAsia="黑体"/>
          <w:bCs/>
          <w:color w:val="auto"/>
          <w:sz w:val="32"/>
          <w:szCs w:val="32"/>
        </w:rPr>
        <w:t>二、智慧城市</w:t>
      </w:r>
      <w:bookmarkEnd w:id="37"/>
      <w:r>
        <w:rPr>
          <w:rFonts w:hint="eastAsia" w:ascii="等线" w:hAnsi="等线" w:eastAsia="黑体"/>
          <w:bCs/>
          <w:color w:val="auto"/>
          <w:sz w:val="32"/>
          <w:szCs w:val="32"/>
        </w:rPr>
        <w:t>是高质量发展的创新方法</w:t>
      </w:r>
      <w:bookmarkEnd w:id="38"/>
      <w:bookmarkEnd w:id="39"/>
      <w:bookmarkEnd w:id="40"/>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高质量发展是</w:t>
      </w:r>
      <w:r>
        <w:rPr>
          <w:rFonts w:ascii="仿宋_GB2312" w:hAnsi="宋体" w:eastAsia="仿宋_GB2312"/>
          <w:color w:val="auto"/>
          <w:sz w:val="32"/>
          <w:szCs w:val="32"/>
        </w:rPr>
        <w:t>2017年中国共产党第十九次全国代表大会首次提出的新</w:t>
      </w:r>
      <w:r>
        <w:rPr>
          <w:rFonts w:hint="eastAsia" w:ascii="仿宋_GB2312" w:hAnsi="宋体" w:eastAsia="仿宋_GB2312"/>
          <w:color w:val="auto"/>
          <w:sz w:val="32"/>
          <w:szCs w:val="32"/>
        </w:rPr>
        <w:t>方向</w:t>
      </w:r>
      <w:r>
        <w:rPr>
          <w:rFonts w:ascii="仿宋_GB2312" w:hAnsi="宋体" w:eastAsia="仿宋_GB2312"/>
          <w:color w:val="auto"/>
          <w:sz w:val="32"/>
          <w:szCs w:val="32"/>
        </w:rPr>
        <w:t>，表明中国经济由高速增长阶段转向高质量发展阶段。</w:t>
      </w:r>
      <w:r>
        <w:rPr>
          <w:rFonts w:hint="eastAsia" w:ascii="仿宋_GB2312" w:hAnsi="宋体" w:eastAsia="仿宋_GB2312"/>
          <w:color w:val="auto"/>
          <w:sz w:val="32"/>
          <w:szCs w:val="32"/>
        </w:rPr>
        <w:t>高质量发展根本在于经济的活力、创新力和竞争力，供给侧结构性改革是根本途径。</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智慧城市是高质量发展的创新方法与手段，通过智慧城市平台整合发展要素、提升处理效率，同时提升有效供给水平，优化生产，并能通过智慧化技术提升产业发展水平，促进产业结构升级。通过城市智能监控系统还能强化对资源节约、环境改善的全流程管控，提升绿色发展水平。利用智慧城市整体管理及决策系统，走可持续发展之路。最终搭建智慧城市系统让人民生活更高效、更宜居、获得感更突出、幸福感更强。</w:t>
      </w:r>
    </w:p>
    <w:p>
      <w:pPr>
        <w:ind w:firstLine="640" w:firstLineChars="200"/>
        <w:jc w:val="left"/>
        <w:outlineLvl w:val="1"/>
        <w:rPr>
          <w:rFonts w:ascii="等线" w:hAnsi="等线" w:eastAsia="黑体"/>
          <w:bCs/>
          <w:color w:val="auto"/>
          <w:sz w:val="32"/>
          <w:szCs w:val="32"/>
        </w:rPr>
      </w:pPr>
      <w:bookmarkStart w:id="41" w:name="_Toc38221431"/>
      <w:bookmarkStart w:id="42" w:name="_Toc40109952"/>
      <w:bookmarkStart w:id="43" w:name="_Toc77955039"/>
      <w:bookmarkStart w:id="44" w:name="_Toc40110063"/>
      <w:r>
        <w:rPr>
          <w:rFonts w:hint="eastAsia" w:ascii="等线" w:hAnsi="等线" w:eastAsia="黑体"/>
          <w:bCs/>
          <w:color w:val="auto"/>
          <w:sz w:val="32"/>
          <w:szCs w:val="32"/>
        </w:rPr>
        <w:t>三、智慧城市是</w:t>
      </w:r>
      <w:r>
        <w:rPr>
          <w:rFonts w:ascii="等线" w:hAnsi="等线" w:eastAsia="黑体"/>
          <w:bCs/>
          <w:color w:val="auto"/>
          <w:sz w:val="32"/>
          <w:szCs w:val="32"/>
        </w:rPr>
        <w:t>城市</w:t>
      </w:r>
      <w:r>
        <w:rPr>
          <w:rFonts w:hint="eastAsia" w:ascii="等线" w:hAnsi="等线" w:eastAsia="黑体"/>
          <w:bCs/>
          <w:color w:val="auto"/>
          <w:sz w:val="32"/>
          <w:szCs w:val="32"/>
        </w:rPr>
        <w:t>治理现代化</w:t>
      </w:r>
      <w:bookmarkEnd w:id="41"/>
      <w:r>
        <w:rPr>
          <w:rFonts w:hint="eastAsia" w:ascii="等线" w:hAnsi="等线" w:eastAsia="黑体"/>
          <w:bCs/>
          <w:color w:val="auto"/>
          <w:sz w:val="32"/>
          <w:szCs w:val="32"/>
        </w:rPr>
        <w:t>的重要手段</w:t>
      </w:r>
      <w:bookmarkEnd w:id="42"/>
      <w:bookmarkEnd w:id="43"/>
      <w:bookmarkEnd w:id="44"/>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随着城市规模扩大，国际国内间跨区域的往来人员、物流信息纷繁复杂，政府管理难度大幅提升，对社会管理、应急处理提出了更高的要求。中央强调各级政府要不断创新理念、思路和机制，坚持以法治化、社会化、智能化、专业化为导向，拓宽城市治理路径，</w:t>
      </w:r>
      <w:r>
        <w:rPr>
          <w:rFonts w:hint="eastAsia" w:ascii="仿宋_GB2312" w:hAnsi="宋体" w:eastAsia="仿宋_GB2312"/>
          <w:color w:val="auto"/>
          <w:sz w:val="32"/>
          <w:szCs w:val="32"/>
          <w:highlight w:val="yellow"/>
        </w:rPr>
        <w:t>大力推进城市治理体系和治理能力现代化，</w:t>
      </w:r>
      <w:r>
        <w:rPr>
          <w:rFonts w:hint="eastAsia" w:ascii="仿宋_GB2312" w:hAnsi="宋体" w:eastAsia="仿宋_GB2312"/>
          <w:color w:val="auto"/>
          <w:sz w:val="32"/>
          <w:szCs w:val="32"/>
        </w:rPr>
        <w:t>实现城市治理各环节的无缝隙衔接，打造生态、开放、活力、精致的现代化城市。</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智慧城市的建设一方面对网格化管理的建设提出了更高的目标和标准，另一方面打通了城市综合治理中心与其它职能板块的联通与互动，对城市管理中发生的问题实现快速反应。通过</w:t>
      </w:r>
      <w:r>
        <w:rPr>
          <w:rFonts w:ascii="仿宋_GB2312" w:hAnsi="宋体" w:eastAsia="仿宋_GB2312"/>
          <w:color w:val="auto"/>
          <w:sz w:val="32"/>
          <w:szCs w:val="32"/>
        </w:rPr>
        <w:t>将社区公安、司法、信访、调解、反邪教、法律服务等工作力量整合到综治中心开展工作</w:t>
      </w:r>
      <w:r>
        <w:rPr>
          <w:rFonts w:hint="eastAsia" w:ascii="仿宋_GB2312" w:hAnsi="宋体" w:eastAsia="仿宋_GB2312"/>
          <w:color w:val="auto"/>
          <w:sz w:val="32"/>
          <w:szCs w:val="32"/>
        </w:rPr>
        <w:t>；通过</w:t>
      </w:r>
      <w:r>
        <w:rPr>
          <w:rFonts w:ascii="仿宋_GB2312" w:hAnsi="宋体" w:eastAsia="仿宋_GB2312"/>
          <w:color w:val="auto"/>
          <w:sz w:val="32"/>
          <w:szCs w:val="32"/>
        </w:rPr>
        <w:t>建设综治信息系统，推进各类综治基础数据的录入与应用，实现各级综治中心的上下贯通</w:t>
      </w:r>
      <w:r>
        <w:rPr>
          <w:rFonts w:hint="eastAsia" w:ascii="仿宋_GB2312" w:hAnsi="宋体" w:eastAsia="仿宋_GB2312"/>
          <w:color w:val="auto"/>
          <w:sz w:val="32"/>
          <w:szCs w:val="32"/>
        </w:rPr>
        <w:t>；</w:t>
      </w:r>
      <w:r>
        <w:rPr>
          <w:rFonts w:ascii="仿宋_GB2312" w:hAnsi="宋体" w:eastAsia="仿宋_GB2312"/>
          <w:color w:val="auto"/>
          <w:sz w:val="32"/>
          <w:szCs w:val="32"/>
        </w:rPr>
        <w:t>通过集中办公、集约管理、集成服务，实现情报信息联通、重大安保任务联动、重点人员联管、重大突发事件联处、突出矛盾纠纷联调。</w:t>
      </w:r>
    </w:p>
    <w:p>
      <w:pPr>
        <w:ind w:firstLine="640" w:firstLineChars="200"/>
        <w:jc w:val="left"/>
        <w:outlineLvl w:val="1"/>
        <w:rPr>
          <w:rFonts w:ascii="等线" w:hAnsi="等线" w:eastAsia="黑体"/>
          <w:bCs/>
          <w:color w:val="auto"/>
          <w:sz w:val="32"/>
          <w:szCs w:val="32"/>
        </w:rPr>
      </w:pPr>
      <w:bookmarkStart w:id="45" w:name="_Toc38221433"/>
      <w:bookmarkStart w:id="46" w:name="_Toc40109953"/>
      <w:bookmarkStart w:id="47" w:name="_Toc40110064"/>
      <w:bookmarkStart w:id="48" w:name="_Toc77955040"/>
      <w:r>
        <w:rPr>
          <w:rFonts w:hint="eastAsia" w:ascii="等线" w:hAnsi="等线" w:eastAsia="黑体"/>
          <w:bCs/>
          <w:color w:val="auto"/>
          <w:sz w:val="32"/>
          <w:szCs w:val="32"/>
        </w:rPr>
        <w:t>四、智慧城市是“数字中国”</w:t>
      </w:r>
      <w:bookmarkEnd w:id="45"/>
      <w:r>
        <w:rPr>
          <w:rFonts w:hint="eastAsia" w:ascii="等线" w:hAnsi="等线" w:eastAsia="黑体"/>
          <w:bCs/>
          <w:color w:val="auto"/>
          <w:sz w:val="32"/>
          <w:szCs w:val="32"/>
        </w:rPr>
        <w:t>建设的</w:t>
      </w:r>
      <w:bookmarkEnd w:id="46"/>
      <w:bookmarkEnd w:id="47"/>
      <w:r>
        <w:rPr>
          <w:rFonts w:hint="eastAsia" w:ascii="等线" w:hAnsi="等线" w:eastAsia="黑体"/>
          <w:bCs/>
          <w:color w:val="auto"/>
          <w:sz w:val="32"/>
          <w:szCs w:val="32"/>
        </w:rPr>
        <w:t>根本</w:t>
      </w:r>
      <w:bookmarkEnd w:id="48"/>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随着智慧城市建设进入新型智慧城市阶段，信息科技与城市融合的模式和形态发生了重大变化，智慧城市成为了“数字中国”的重要内容，作为智慧社会的发展基础，智慧城市成为引领城市发展的新方向，同时也将作为“数字中国”建设的时代使命蓬勃发展。</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智慧城市通过建立完备的网络通信基础设施、海量的数据资源、多领域业务流程整合等信息化和数字化建设。基于信息通信技术，全面感知、分析、整合和处理城市生态系统中的各类信息，实现各系统间的互联互通，并及时对城市运营管理中的各类需求做出智能化响应和决策支持，提高城市管理效率、节约资源，促进城市可持续发展，智慧城市建设是“数字中国”建设的根本。</w:t>
      </w:r>
    </w:p>
    <w:p>
      <w:pPr>
        <w:ind w:firstLine="640" w:firstLineChars="200"/>
        <w:jc w:val="left"/>
        <w:outlineLvl w:val="1"/>
        <w:rPr>
          <w:rFonts w:ascii="等线" w:hAnsi="等线" w:eastAsia="黑体"/>
          <w:bCs/>
          <w:color w:val="auto"/>
          <w:sz w:val="32"/>
          <w:szCs w:val="32"/>
        </w:rPr>
      </w:pPr>
      <w:bookmarkStart w:id="49" w:name="_Toc38221436"/>
      <w:bookmarkStart w:id="50" w:name="_Toc40110065"/>
      <w:bookmarkStart w:id="51" w:name="_Toc77955041"/>
      <w:bookmarkStart w:id="52" w:name="_Toc40109954"/>
      <w:r>
        <w:rPr>
          <w:rFonts w:hint="eastAsia" w:ascii="等线" w:hAnsi="等线" w:eastAsia="黑体"/>
          <w:bCs/>
          <w:color w:val="auto"/>
          <w:sz w:val="32"/>
          <w:szCs w:val="32"/>
        </w:rPr>
        <w:t>五、智慧城市是云南数字经济</w:t>
      </w:r>
      <w:bookmarkEnd w:id="49"/>
      <w:r>
        <w:rPr>
          <w:rFonts w:hint="eastAsia" w:ascii="等线" w:hAnsi="等线" w:eastAsia="黑体"/>
          <w:bCs/>
          <w:color w:val="auto"/>
          <w:sz w:val="32"/>
          <w:szCs w:val="32"/>
        </w:rPr>
        <w:t>发展的关键抓手</w:t>
      </w:r>
      <w:bookmarkEnd w:id="50"/>
      <w:bookmarkEnd w:id="51"/>
      <w:bookmarkEnd w:id="52"/>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为落实国家意见要求和战略部署，充分发挥信息化的带动引领作用，提升云南省城市管理水平，促进产业升级、提高民生生活品质。云南为推进新型智慧城市创新发展，发布《“数字云南”三年行动计划（</w:t>
      </w:r>
      <w:r>
        <w:rPr>
          <w:rFonts w:ascii="仿宋_GB2312" w:hAnsi="宋体" w:eastAsia="仿宋_GB2312"/>
          <w:color w:val="auto"/>
          <w:sz w:val="32"/>
          <w:szCs w:val="32"/>
        </w:rPr>
        <w:t>2019-2021年）》</w:t>
      </w:r>
      <w:r>
        <w:rPr>
          <w:rFonts w:hint="eastAsia" w:ascii="仿宋_GB2312" w:hAnsi="宋体" w:eastAsia="仿宋_GB2312"/>
          <w:color w:val="auto"/>
          <w:sz w:val="32"/>
          <w:szCs w:val="32"/>
        </w:rPr>
        <w:t>（云政办发〔2019〕91号）</w:t>
      </w:r>
      <w:r>
        <w:rPr>
          <w:rFonts w:ascii="仿宋_GB2312" w:hAnsi="宋体" w:eastAsia="仿宋_GB2312"/>
          <w:color w:val="auto"/>
          <w:sz w:val="32"/>
          <w:szCs w:val="32"/>
        </w:rPr>
        <w:t>征求意见，</w:t>
      </w:r>
      <w:r>
        <w:rPr>
          <w:rFonts w:hint="eastAsia" w:ascii="仿宋_GB2312" w:hAnsi="宋体" w:eastAsia="仿宋_GB2312"/>
          <w:color w:val="auto"/>
          <w:sz w:val="32"/>
          <w:szCs w:val="32"/>
        </w:rPr>
        <w:t>鼓励昆明、曲靖、玉溪、大理、文山、蒙自、弥勒等国家智慧城市试点持续投入新型智慧城市建设。数字经济发展规划以“三化一枢纽”（资源数字化、数字产业化、产业数字化以及面向南亚东南亚辐射中心数字枢纽）为统领，大力推动新一代信息技术与八大重点产业、世界一流“三张牌”融合创新发展，促进产业结构优化和转型升级，实现云南经济社会高质量跨越式发展。2020年，云南省委、省政府印发《云南省推进新型基础设施建设实施方案（2020-2022年）》，安排部署“构建高速泛在优质新网络”“打造数字创新应用新平台”“铸造传统基建升级新引擎”“建设行业融合赋能新载体”等4类22项重点任务，明确到2022年，智慧交通、智慧能源、智慧旅游、工业互联网试点示范达到全国一流水平。</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在昆明市层面，2020年昆明市人民政府印发</w:t>
      </w:r>
      <w:r>
        <w:rPr>
          <w:rFonts w:ascii="仿宋_GB2312" w:hAnsi="宋体" w:eastAsia="仿宋_GB2312"/>
          <w:color w:val="auto"/>
          <w:sz w:val="32"/>
          <w:szCs w:val="32"/>
        </w:rPr>
        <w:t>《</w:t>
      </w:r>
      <w:r>
        <w:rPr>
          <w:rFonts w:hint="eastAsia" w:ascii="仿宋_GB2312" w:hAnsi="宋体" w:eastAsia="仿宋_GB2312"/>
          <w:color w:val="auto"/>
          <w:sz w:val="32"/>
          <w:szCs w:val="32"/>
        </w:rPr>
        <w:t>昆明市关于支持数字经济发展的若干政策（试行）</w:t>
      </w:r>
      <w:r>
        <w:rPr>
          <w:rFonts w:ascii="仿宋_GB2312" w:hAnsi="宋体" w:eastAsia="仿宋_GB2312"/>
          <w:color w:val="auto"/>
          <w:sz w:val="32"/>
          <w:szCs w:val="32"/>
        </w:rPr>
        <w:t>》</w:t>
      </w:r>
      <w:r>
        <w:rPr>
          <w:rFonts w:hint="eastAsia" w:ascii="仿宋_GB2312" w:hAnsi="宋体" w:eastAsia="仿宋_GB2312"/>
          <w:color w:val="auto"/>
          <w:sz w:val="32"/>
          <w:szCs w:val="32"/>
        </w:rPr>
        <w:t>（昆政发〔2020〕26号），</w:t>
      </w:r>
      <w:r>
        <w:rPr>
          <w:rFonts w:ascii="仿宋_GB2312" w:hAnsi="宋体" w:eastAsia="仿宋_GB2312"/>
          <w:color w:val="auto"/>
          <w:sz w:val="32"/>
          <w:szCs w:val="32"/>
        </w:rPr>
        <w:t>昆明将</w:t>
      </w:r>
      <w:r>
        <w:rPr>
          <w:rFonts w:hint="eastAsia" w:ascii="仿宋_GB2312" w:hAnsi="宋体" w:eastAsia="仿宋_GB2312"/>
          <w:color w:val="auto"/>
          <w:sz w:val="32"/>
          <w:szCs w:val="32"/>
        </w:rPr>
        <w:t>从支持数字经济基础建设和资源数字化、产业数字化改造及应用示范、培育数字产业化聚集区、招大引强培育市场主体、优化数字经济营商环境等方面，进一步加快“数字昆明”建设，推动数字经济发展</w:t>
      </w:r>
      <w:r>
        <w:rPr>
          <w:rFonts w:ascii="仿宋_GB2312" w:hAnsi="宋体" w:eastAsia="仿宋_GB2312"/>
          <w:color w:val="auto"/>
          <w:sz w:val="32"/>
          <w:szCs w:val="32"/>
        </w:rPr>
        <w:t>。</w:t>
      </w:r>
      <w:r>
        <w:rPr>
          <w:rFonts w:hint="eastAsia" w:ascii="仿宋_GB2312" w:hAnsi="宋体" w:eastAsia="仿宋_GB2312"/>
          <w:color w:val="auto"/>
          <w:sz w:val="32"/>
          <w:szCs w:val="32"/>
        </w:rPr>
        <w:t>明确在电子信息、装备制造、汽车制造等重点领域，实施“设备换芯”“生产换线”“机器换工”，建设1000家以上智能工厂或数字化车间，培育100家以上“互联网+协同制造”示范企业。</w:t>
      </w:r>
    </w:p>
    <w:p>
      <w:pPr>
        <w:ind w:firstLine="640" w:firstLineChars="200"/>
        <w:jc w:val="left"/>
        <w:outlineLvl w:val="1"/>
        <w:rPr>
          <w:rFonts w:ascii="等线" w:hAnsi="等线" w:eastAsia="黑体"/>
          <w:bCs/>
          <w:color w:val="auto"/>
          <w:sz w:val="32"/>
          <w:szCs w:val="32"/>
        </w:rPr>
      </w:pPr>
      <w:bookmarkStart w:id="53" w:name="_Toc40109955"/>
      <w:bookmarkStart w:id="54" w:name="_Toc40110066"/>
      <w:bookmarkStart w:id="55" w:name="_Toc77955042"/>
      <w:r>
        <w:rPr>
          <w:rFonts w:hint="eastAsia" w:ascii="等线" w:hAnsi="等线" w:eastAsia="黑体"/>
          <w:bCs/>
          <w:color w:val="auto"/>
          <w:sz w:val="32"/>
          <w:szCs w:val="32"/>
        </w:rPr>
        <w:t>六、安宁市推动智慧城市建设的必要性</w:t>
      </w:r>
      <w:bookmarkEnd w:id="53"/>
      <w:bookmarkEnd w:id="54"/>
      <w:bookmarkEnd w:id="55"/>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在安宁市委市政府六届十次全体会议上，安宁市提出“</w:t>
      </w:r>
      <w:r>
        <w:rPr>
          <w:rFonts w:ascii="仿宋_GB2312" w:hAnsi="宋体" w:eastAsia="仿宋_GB2312"/>
          <w:color w:val="auto"/>
          <w:sz w:val="32"/>
          <w:szCs w:val="32"/>
        </w:rPr>
        <w:t>奋力建设区域性国际中心城市西线经济走廊、滇中最美绿城、争当中国西部县域高质量发展标兵</w:t>
      </w:r>
      <w:r>
        <w:rPr>
          <w:rFonts w:hint="eastAsia" w:ascii="仿宋_GB2312" w:hAnsi="宋体" w:eastAsia="仿宋_GB2312"/>
          <w:color w:val="auto"/>
          <w:sz w:val="32"/>
          <w:szCs w:val="32"/>
        </w:rPr>
        <w:t>”的发展定位。智慧城市作为高质量发展的重要创新方法，</w:t>
      </w:r>
      <w:r>
        <w:rPr>
          <w:rFonts w:ascii="仿宋_GB2312" w:hAnsi="宋体" w:eastAsia="仿宋_GB2312"/>
          <w:color w:val="auto"/>
          <w:sz w:val="32"/>
          <w:szCs w:val="32"/>
        </w:rPr>
        <w:t>可以</w:t>
      </w:r>
      <w:r>
        <w:rPr>
          <w:rFonts w:hint="eastAsia" w:ascii="仿宋_GB2312" w:hAnsi="宋体" w:eastAsia="仿宋_GB2312"/>
          <w:color w:val="auto"/>
          <w:sz w:val="32"/>
          <w:szCs w:val="32"/>
        </w:rPr>
        <w:t>深化城市治理现代化，在数字经济时代，通过高水平的项目建设，助力</w:t>
      </w:r>
      <w:r>
        <w:rPr>
          <w:rFonts w:ascii="仿宋_GB2312" w:hAnsi="宋体" w:eastAsia="仿宋_GB2312"/>
          <w:color w:val="auto"/>
          <w:sz w:val="32"/>
          <w:szCs w:val="32"/>
        </w:rPr>
        <w:t>安宁</w:t>
      </w:r>
      <w:r>
        <w:rPr>
          <w:rFonts w:hint="eastAsia" w:ascii="仿宋_GB2312" w:hAnsi="宋体" w:eastAsia="仿宋_GB2312"/>
          <w:color w:val="auto"/>
          <w:sz w:val="32"/>
          <w:szCs w:val="32"/>
        </w:rPr>
        <w:t>市成为云南省高质量发展标兵。</w:t>
      </w:r>
    </w:p>
    <w:p>
      <w:pPr>
        <w:ind w:left="560"/>
        <w:outlineLvl w:val="2"/>
        <w:rPr>
          <w:rFonts w:eastAsia="楷体_GB2312"/>
          <w:color w:val="auto"/>
          <w:sz w:val="32"/>
          <w:szCs w:val="32"/>
        </w:rPr>
      </w:pPr>
      <w:r>
        <w:rPr>
          <w:rFonts w:hint="eastAsia" w:eastAsia="楷体_GB2312"/>
          <w:color w:val="auto"/>
          <w:sz w:val="32"/>
          <w:szCs w:val="32"/>
        </w:rPr>
        <w:t>（一）智慧城市建设助力安宁工业转型升级</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在智慧城市建设过程中，随着智慧产业以及智慧技术、智慧观念在制造业中的广泛传播与应用，智慧产业的“外溢效应”会逐渐凸显，促使传统产业实现升级改造，实现由“普通制造”到“智慧制造”的产业升级转型。</w:t>
      </w:r>
    </w:p>
    <w:p>
      <w:pPr>
        <w:spacing w:line="360" w:lineRule="auto"/>
        <w:ind w:firstLine="640" w:firstLineChars="200"/>
        <w:rPr>
          <w:rFonts w:ascii="仿宋_GB2312" w:hAnsi="宋体" w:eastAsia="仿宋_GB2312"/>
          <w:color w:val="auto"/>
          <w:sz w:val="32"/>
          <w:szCs w:val="32"/>
        </w:rPr>
      </w:pPr>
      <w:bookmarkStart w:id="56" w:name="_Hlk55223864"/>
      <w:r>
        <w:rPr>
          <w:rFonts w:hint="eastAsia" w:ascii="仿宋_GB2312" w:hAnsi="宋体" w:eastAsia="仿宋_GB2312"/>
          <w:color w:val="auto"/>
          <w:sz w:val="32"/>
          <w:szCs w:val="32"/>
        </w:rPr>
        <w:t>通过互联网与大数据技术，为安宁市盐磷化工钢铁等重工业企业搭建工业互联网平台，实现企业生产活动的自动化、智能化。搭建现代智慧物流服务体系，降低企业物流成本。同时通过工业互联网平台，实现工业品线上线下全流程服务一体化，并实现企业内部信息化管理，降低人力资源成本。依托龙头企业智慧化建设和培育具有重大引领带动作用的大数据骨干龙头企业，开展产业联盟建设，发挥产业集聚带动效应和“乘数效应”，促进安宁大中小企业协调发展。</w:t>
      </w:r>
    </w:p>
    <w:bookmarkEnd w:id="56"/>
    <w:p>
      <w:pPr>
        <w:ind w:left="560"/>
        <w:outlineLvl w:val="2"/>
        <w:rPr>
          <w:rFonts w:eastAsia="楷体_GB2312"/>
          <w:color w:val="auto"/>
          <w:sz w:val="32"/>
          <w:szCs w:val="32"/>
        </w:rPr>
      </w:pPr>
      <w:r>
        <w:rPr>
          <w:rFonts w:hint="eastAsia" w:eastAsia="楷体_GB2312"/>
          <w:color w:val="auto"/>
          <w:sz w:val="32"/>
          <w:szCs w:val="32"/>
        </w:rPr>
        <w:t>（二）智慧城市建设助力安宁提升生态信息化水平</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通过智慧城市建设，用信息化手段及大数据技术，建立起覆盖全市的环境监测网络</w:t>
      </w:r>
      <w:r>
        <w:rPr>
          <w:rFonts w:ascii="仿宋_GB2312" w:hAnsi="宋体" w:eastAsia="仿宋_GB2312"/>
          <w:color w:val="auto"/>
          <w:sz w:val="32"/>
          <w:szCs w:val="32"/>
        </w:rPr>
        <w:t>；加强城乡环保一体智慧化建设，建立覆盖城乡的垃圾收运处理体系</w:t>
      </w:r>
      <w:r>
        <w:rPr>
          <w:rFonts w:hint="eastAsia" w:ascii="仿宋_GB2312" w:hAnsi="宋体" w:eastAsia="仿宋_GB2312"/>
          <w:color w:val="auto"/>
          <w:sz w:val="32"/>
          <w:szCs w:val="32"/>
        </w:rPr>
        <w:t>；同时在智慧平台上开放实时信息，引导全市人民参与环境保卫，能够较大提升安宁提升生态信息化水平，助力安宁绿色生态环境的健康发展。</w:t>
      </w:r>
    </w:p>
    <w:p>
      <w:pPr>
        <w:ind w:left="560"/>
        <w:outlineLvl w:val="2"/>
        <w:rPr>
          <w:rFonts w:eastAsia="楷体_GB2312"/>
          <w:color w:val="auto"/>
          <w:sz w:val="32"/>
          <w:szCs w:val="32"/>
        </w:rPr>
      </w:pPr>
      <w:r>
        <w:rPr>
          <w:rFonts w:hint="eastAsia" w:eastAsia="楷体_GB2312"/>
          <w:color w:val="auto"/>
          <w:sz w:val="32"/>
          <w:szCs w:val="32"/>
        </w:rPr>
        <w:t>（三）智慧城市建设助力安宁实施人才强市战略</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智慧城市建设需要更多学科、专业的融合与创新，通过推广网格化管理，积极构建城市发展要求的数字化、智能化、精细化管理体系，营造适宜智慧化人才发展培育环境，全面提升城市运行服务水平吸引专业人才入驻，通过不断扩大对研究型大学的投入和建设，来保持在智慧城市建设相关学科科研与教育方面的领先地位，助力安宁市人才强市发展。</w:t>
      </w:r>
    </w:p>
    <w:p>
      <w:pPr>
        <w:ind w:left="560"/>
        <w:outlineLvl w:val="2"/>
        <w:rPr>
          <w:rFonts w:eastAsia="楷体_GB2312"/>
          <w:color w:val="auto"/>
          <w:sz w:val="32"/>
          <w:szCs w:val="32"/>
        </w:rPr>
      </w:pPr>
      <w:r>
        <w:rPr>
          <w:rFonts w:hint="eastAsia" w:eastAsia="楷体_GB2312"/>
          <w:color w:val="auto"/>
          <w:sz w:val="32"/>
          <w:szCs w:val="32"/>
        </w:rPr>
        <w:t>（四）智慧城市建设助力安宁文化旅游智慧化</w:t>
      </w:r>
    </w:p>
    <w:p>
      <w:pPr>
        <w:spacing w:line="360" w:lineRule="auto"/>
        <w:ind w:firstLine="640" w:firstLineChars="200"/>
        <w:rPr>
          <w:rFonts w:ascii="仿宋_GB2312" w:hAnsi="宋体" w:eastAsia="仿宋_GB2312"/>
          <w:color w:val="auto"/>
          <w:sz w:val="32"/>
          <w:szCs w:val="32"/>
        </w:rPr>
      </w:pPr>
      <w:bookmarkStart w:id="57" w:name="_Hlk55224256"/>
      <w:r>
        <w:rPr>
          <w:rFonts w:hint="eastAsia" w:ascii="仿宋_GB2312" w:hAnsi="宋体" w:eastAsia="仿宋_GB2312"/>
          <w:color w:val="auto"/>
          <w:sz w:val="32"/>
          <w:szCs w:val="32"/>
        </w:rPr>
        <w:t>通过引导和推动文化场馆、旅游景区、第三方服务公司开展“智慧城市建设与文化旅游产业发展”服务体系的建设，重构温泉片区消费场景，通过引入智能化管理系统，打通线上与线下的数据衔接，优化服务流程，实现通过平台直接预订客房、门票、温泉、餐饮等主要产品和服务。对于内部管理，温泉片区各营业部门能够实现综合数据、游客信息、财务报表等的互联互通，避免“信息孤岛”的出现，促进景区信息化、智慧化建设。</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智慧城市建设能够极大促进信息化在文化旅游行业的深度应用，助力安宁文化旅游产业长远发展。通过智慧文化旅游服务体系的建设，能够突破安宁文化旅游产业传统的服务模式，依靠现代技术手段及创新应用，实现在文化旅游公共服务上的创新。以智慧的现代信息技术对现有传统管理模式进行变革，开创新型管理模式，通过管理模式的创新，提升政府部门对文化旅游行业健康发展的监管能力和效率。</w:t>
      </w:r>
    </w:p>
    <w:bookmarkEnd w:id="57"/>
    <w:p>
      <w:pPr>
        <w:ind w:left="560"/>
        <w:outlineLvl w:val="2"/>
        <w:rPr>
          <w:rFonts w:eastAsia="楷体_GB2312"/>
          <w:color w:val="auto"/>
          <w:sz w:val="32"/>
          <w:szCs w:val="32"/>
        </w:rPr>
      </w:pPr>
      <w:bookmarkStart w:id="58" w:name="_Hlk49353515"/>
      <w:r>
        <w:rPr>
          <w:rFonts w:hint="eastAsia" w:eastAsia="楷体_GB2312"/>
          <w:color w:val="auto"/>
          <w:sz w:val="32"/>
          <w:szCs w:val="32"/>
        </w:rPr>
        <w:t>（五）智慧城市建设加快安宁对外开放步伐</w:t>
      </w:r>
    </w:p>
    <w:bookmarkEnd w:id="58"/>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通过深度融入“一带一路”建设，进一步扩大国际友城范围，不断提高城市国际化水平，智慧城市将成为安宁在网络世界的镜像，一网联通全球。通过智慧城市建设，将拉近与国际友邦间的距离，极大的提升安宁的开放度，深化国际化水平。同时智慧城市建设将加速大桃花货运站等物流枢纽运输体系的智慧化转型升级，加快推进大桃花货运站物流建设的机械化、自动化、智能水平，提高大桃花整体运作效率，通过信息互联互通，加强大桃花货运站与相关产业集聚区的融合发展，集中制造商贸业的采购、分销、物流、维修等非核心业务在大桃花货运站集中，提升产业服务的专业化、社会化水平，通过建立以智慧物流、大数据、供应链金融、商贸等为一体的供应链智慧物流信息化平台，充分调动和发挥本地、区域和国际层面的资源优势和专业能力，推动安宁对外开放步伐。</w:t>
      </w:r>
    </w:p>
    <w:p>
      <w:pPr>
        <w:ind w:left="560"/>
        <w:outlineLvl w:val="2"/>
        <w:rPr>
          <w:rFonts w:eastAsia="楷体_GB2312"/>
          <w:color w:val="auto"/>
          <w:sz w:val="32"/>
          <w:szCs w:val="32"/>
        </w:rPr>
      </w:pPr>
      <w:r>
        <w:rPr>
          <w:rFonts w:hint="eastAsia" w:eastAsia="楷体_GB2312"/>
          <w:color w:val="auto"/>
          <w:sz w:val="32"/>
          <w:szCs w:val="32"/>
        </w:rPr>
        <w:t>（六）智慧城市建设推动教育改革</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智慧城市建设将有助于改善教育资源不均衡、发展水平不一致、建设标准不高的现状，带动安宁整体教育的标准化、高水平、国际化的全面提升。通过深入推进智慧化城市建设，促进教育信息化建设步伐，实现优质教育资源共享；达到深化教育改革，推动教育转型，促进教育均衡，提升教育质量。</w:t>
      </w:r>
      <w:r>
        <w:rPr>
          <w:rFonts w:hint="eastAsia" w:ascii="仿宋_GB2312" w:hAnsi="宋体" w:eastAsia="仿宋_GB2312"/>
          <w:color w:val="auto"/>
          <w:sz w:val="32"/>
          <w:szCs w:val="32"/>
          <w:highlight w:val="yellow"/>
        </w:rPr>
        <w:t>通过引入新一代信息技术，打造智慧教育平台，可以实现教育的数字化、网络化、智能化和多媒体化。</w:t>
      </w:r>
      <w:r>
        <w:rPr>
          <w:rFonts w:hint="eastAsia" w:ascii="仿宋_GB2312" w:hAnsi="宋体" w:eastAsia="仿宋_GB2312"/>
          <w:color w:val="auto"/>
          <w:sz w:val="32"/>
          <w:szCs w:val="32"/>
        </w:rPr>
        <w:t>从技术层面看，在教育云和政务云的基础上，构建统一资源中心，搭建起“智慧教育云平台、智慧学习平台和智慧教育公共服务平台”，通过教育门户网站、智慧教育学习平台以及教育资源交易平台等模式，快速高效的现优质教育资源的共建共享，推动教育教学以及管理的深层次变革，推动教育的均等化和公平化。通过智慧教育的发展，有望打破当前安宁教育纯粹由政府进行投资的模式，真正能够引入社会资本，探索公司化运营，培育智慧教育产业，构建起全民参与的终生教育体系，为学生和市民提供便捷、优质、安全、高效的教育服务。</w:t>
      </w:r>
    </w:p>
    <w:p>
      <w:pPr>
        <w:ind w:left="560"/>
        <w:outlineLvl w:val="2"/>
        <w:rPr>
          <w:rFonts w:eastAsia="楷体_GB2312"/>
          <w:color w:val="auto"/>
          <w:sz w:val="32"/>
          <w:szCs w:val="32"/>
        </w:rPr>
      </w:pPr>
      <w:r>
        <w:rPr>
          <w:rFonts w:hint="eastAsia" w:eastAsia="楷体_GB2312"/>
          <w:color w:val="auto"/>
          <w:sz w:val="32"/>
          <w:szCs w:val="32"/>
        </w:rPr>
        <w:t>（七）智慧城市建设提升城市治理水平</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通过智慧城市建设加强统筹规划，为优化城市治理提供便利化方式和智能化手段。满足人民对美好生活的向往，促进经济高质量发展，提高城市管理和社会治理水平，是城市治理现代化的重要目标。</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通过新一代信息技术不断提升现代城市治理水平，充分发挥智慧城市在现代城市这一复杂庞大的系统内解决问题、转型提升、创新发展、提供示范等的综合效能。有效缓解工业化、城镇化过程中出现的交通拥堵、环境污染、资源短缺、安全隐患等各种现代城市病，通过建设智慧城市全面推动医疗、交通、物流、金融、通信、教育、能源、环保等领域的转型升级，充分展示智慧城市在治理体系与治理能力现代化方面的示范作用。通过不断将数字化、信息化、系统化、智能化的理念和方式引入智慧城市之中，持续为在现代复杂社会条件下实现城市治理现代化和居民生活便利化提供技术与平台支撑，实现居民生活更美好的目标。</w:t>
      </w:r>
    </w:p>
    <w:p>
      <w:pPr>
        <w:spacing w:line="360" w:lineRule="auto"/>
        <w:ind w:firstLine="640" w:firstLineChars="200"/>
        <w:rPr>
          <w:rFonts w:ascii="仿宋_GB2312" w:hAnsi="宋体" w:eastAsia="仿宋_GB2312"/>
          <w:color w:val="auto"/>
          <w:sz w:val="32"/>
          <w:szCs w:val="32"/>
        </w:rPr>
      </w:pPr>
      <w:bookmarkStart w:id="59" w:name="_Toc40018639"/>
      <w:bookmarkEnd w:id="59"/>
      <w:bookmarkStart w:id="60" w:name="_Toc38013494"/>
      <w:bookmarkEnd w:id="60"/>
      <w:bookmarkStart w:id="61" w:name="_Toc38290048"/>
      <w:bookmarkEnd w:id="61"/>
      <w:bookmarkStart w:id="62" w:name="_Toc40018633"/>
      <w:bookmarkEnd w:id="62"/>
      <w:bookmarkStart w:id="63" w:name="_Toc40018979"/>
      <w:bookmarkEnd w:id="63"/>
      <w:bookmarkStart w:id="64" w:name="_Toc38221434"/>
      <w:bookmarkEnd w:id="64"/>
      <w:bookmarkStart w:id="65" w:name="_Toc40018416"/>
      <w:bookmarkEnd w:id="65"/>
      <w:bookmarkStart w:id="66" w:name="_Toc38290041"/>
      <w:bookmarkEnd w:id="66"/>
      <w:bookmarkStart w:id="67" w:name="_Toc38013487"/>
      <w:bookmarkEnd w:id="67"/>
      <w:bookmarkStart w:id="68" w:name="_Toc38217390"/>
      <w:bookmarkEnd w:id="68"/>
      <w:bookmarkStart w:id="69" w:name="_Toc40018404"/>
      <w:bookmarkEnd w:id="69"/>
      <w:bookmarkStart w:id="70" w:name="_Toc38290049"/>
      <w:bookmarkEnd w:id="70"/>
      <w:bookmarkStart w:id="71" w:name="_Toc40018405"/>
      <w:bookmarkEnd w:id="71"/>
      <w:bookmarkStart w:id="72" w:name="_Toc38150494"/>
      <w:bookmarkEnd w:id="72"/>
      <w:bookmarkStart w:id="73" w:name="_Toc40018980"/>
      <w:bookmarkEnd w:id="73"/>
      <w:bookmarkStart w:id="74" w:name="_Toc39855192"/>
      <w:bookmarkEnd w:id="74"/>
      <w:bookmarkStart w:id="75" w:name="_Toc38150502"/>
      <w:bookmarkEnd w:id="75"/>
      <w:bookmarkStart w:id="76" w:name="_Toc40018977"/>
      <w:bookmarkEnd w:id="76"/>
      <w:bookmarkStart w:id="77" w:name="_Toc38290046"/>
      <w:bookmarkEnd w:id="77"/>
      <w:bookmarkStart w:id="78" w:name="_Toc38108386"/>
      <w:bookmarkEnd w:id="78"/>
      <w:bookmarkStart w:id="79" w:name="_Toc40018408"/>
      <w:bookmarkEnd w:id="79"/>
      <w:bookmarkStart w:id="80" w:name="_Toc39855185"/>
      <w:bookmarkEnd w:id="80"/>
      <w:bookmarkStart w:id="81" w:name="_Toc40019543"/>
      <w:bookmarkEnd w:id="81"/>
      <w:bookmarkStart w:id="82" w:name="_Toc40018634"/>
      <w:bookmarkEnd w:id="82"/>
      <w:bookmarkStart w:id="83" w:name="_Toc40019530"/>
      <w:bookmarkEnd w:id="83"/>
      <w:bookmarkStart w:id="84" w:name="_Toc38217391"/>
      <w:bookmarkEnd w:id="84"/>
      <w:bookmarkStart w:id="85" w:name="_Toc40018403"/>
      <w:bookmarkEnd w:id="85"/>
      <w:bookmarkStart w:id="86" w:name="_Toc38290042"/>
      <w:bookmarkEnd w:id="86"/>
      <w:bookmarkStart w:id="87" w:name="_Toc38150495"/>
      <w:bookmarkEnd w:id="87"/>
      <w:bookmarkStart w:id="88" w:name="_Toc40018637"/>
      <w:bookmarkEnd w:id="88"/>
      <w:bookmarkStart w:id="89" w:name="_Toc39855184"/>
      <w:bookmarkEnd w:id="89"/>
      <w:bookmarkStart w:id="90" w:name="_Toc40018976"/>
      <w:bookmarkEnd w:id="90"/>
      <w:bookmarkStart w:id="91" w:name="_Toc38221435"/>
      <w:bookmarkEnd w:id="91"/>
      <w:bookmarkStart w:id="92" w:name="_Toc40018414"/>
      <w:bookmarkEnd w:id="92"/>
      <w:bookmarkStart w:id="93" w:name="_Toc40018986"/>
      <w:bookmarkEnd w:id="93"/>
      <w:bookmarkStart w:id="94" w:name="_Toc40018981"/>
      <w:bookmarkEnd w:id="94"/>
      <w:bookmarkStart w:id="95" w:name="_Toc40018982"/>
      <w:bookmarkEnd w:id="95"/>
      <w:bookmarkStart w:id="96" w:name="_Toc38150501"/>
      <w:bookmarkEnd w:id="96"/>
      <w:bookmarkStart w:id="97" w:name="_Toc40018644"/>
      <w:bookmarkEnd w:id="97"/>
      <w:bookmarkStart w:id="98" w:name="_Toc38217394"/>
      <w:bookmarkEnd w:id="98"/>
      <w:bookmarkStart w:id="99" w:name="_Toc38013491"/>
      <w:bookmarkEnd w:id="99"/>
      <w:bookmarkStart w:id="100" w:name="_Toc40018417"/>
      <w:bookmarkEnd w:id="100"/>
      <w:bookmarkStart w:id="101" w:name="_Toc40019534"/>
      <w:bookmarkEnd w:id="101"/>
      <w:bookmarkStart w:id="102" w:name="_Toc40018638"/>
      <w:bookmarkEnd w:id="102"/>
      <w:bookmarkStart w:id="103" w:name="_Toc38217397"/>
      <w:bookmarkEnd w:id="103"/>
      <w:bookmarkStart w:id="104" w:name="_Toc38013485"/>
      <w:bookmarkEnd w:id="104"/>
      <w:bookmarkStart w:id="105" w:name="_Toc40018641"/>
      <w:bookmarkEnd w:id="105"/>
      <w:bookmarkStart w:id="106" w:name="_Toc40019533"/>
      <w:bookmarkEnd w:id="106"/>
      <w:bookmarkStart w:id="107" w:name="_Toc40018647"/>
      <w:bookmarkEnd w:id="107"/>
      <w:bookmarkStart w:id="108" w:name="_Toc39855191"/>
      <w:bookmarkEnd w:id="108"/>
      <w:bookmarkStart w:id="109" w:name="_Toc39855186"/>
      <w:bookmarkEnd w:id="109"/>
      <w:bookmarkStart w:id="110" w:name="_Toc38013493"/>
      <w:bookmarkEnd w:id="110"/>
      <w:bookmarkStart w:id="111" w:name="_Toc38217389"/>
      <w:bookmarkEnd w:id="111"/>
      <w:bookmarkStart w:id="112" w:name="_Toc40018406"/>
      <w:bookmarkEnd w:id="112"/>
      <w:bookmarkStart w:id="113" w:name="_Toc39855189"/>
      <w:bookmarkEnd w:id="113"/>
      <w:bookmarkStart w:id="114" w:name="_Toc38108380"/>
      <w:bookmarkEnd w:id="114"/>
      <w:bookmarkStart w:id="115" w:name="_Toc40019535"/>
      <w:bookmarkEnd w:id="115"/>
      <w:bookmarkStart w:id="116" w:name="_Toc40018989"/>
      <w:bookmarkEnd w:id="116"/>
      <w:bookmarkStart w:id="117" w:name="_Toc40018646"/>
      <w:bookmarkEnd w:id="117"/>
      <w:bookmarkStart w:id="118" w:name="_Toc38150499"/>
      <w:bookmarkEnd w:id="118"/>
      <w:bookmarkStart w:id="119" w:name="_Toc40018975"/>
      <w:bookmarkEnd w:id="119"/>
      <w:bookmarkStart w:id="120" w:name="_Toc40018410"/>
      <w:bookmarkEnd w:id="120"/>
      <w:bookmarkStart w:id="121" w:name="_Toc40018990"/>
      <w:bookmarkEnd w:id="121"/>
      <w:bookmarkStart w:id="122" w:name="_Toc38108379"/>
      <w:bookmarkEnd w:id="122"/>
      <w:bookmarkStart w:id="123" w:name="_Toc40019529"/>
      <w:bookmarkEnd w:id="123"/>
      <w:bookmarkStart w:id="124" w:name="_Toc40018411"/>
      <w:bookmarkEnd w:id="124"/>
      <w:bookmarkStart w:id="125" w:name="_Toc40018983"/>
      <w:bookmarkEnd w:id="125"/>
      <w:bookmarkStart w:id="126" w:name="_Toc40018635"/>
      <w:bookmarkEnd w:id="126"/>
      <w:bookmarkStart w:id="127" w:name="_Toc40019544"/>
      <w:bookmarkEnd w:id="127"/>
      <w:bookmarkStart w:id="128" w:name="_Toc40018407"/>
      <w:bookmarkEnd w:id="128"/>
      <w:bookmarkStart w:id="129" w:name="_Toc40018413"/>
      <w:bookmarkEnd w:id="129"/>
      <w:bookmarkStart w:id="130" w:name="_Toc38221428"/>
      <w:bookmarkEnd w:id="130"/>
      <w:bookmarkStart w:id="131" w:name="_Toc38217396"/>
      <w:bookmarkEnd w:id="131"/>
      <w:bookmarkStart w:id="132" w:name="_Toc40019538"/>
      <w:bookmarkEnd w:id="132"/>
      <w:bookmarkStart w:id="133" w:name="_Toc38108384"/>
      <w:bookmarkEnd w:id="133"/>
      <w:bookmarkStart w:id="134" w:name="_Toc38221429"/>
      <w:bookmarkEnd w:id="134"/>
      <w:bookmarkStart w:id="135" w:name="_Toc40018984"/>
      <w:bookmarkEnd w:id="135"/>
      <w:bookmarkStart w:id="136" w:name="_Toc40019536"/>
      <w:bookmarkEnd w:id="136"/>
      <w:bookmarkStart w:id="137" w:name="_Toc40019540"/>
      <w:bookmarkEnd w:id="137"/>
      <w:bookmarkStart w:id="138" w:name="_Toc40019537"/>
      <w:bookmarkEnd w:id="138"/>
      <w:bookmarkStart w:id="139" w:name="_Toc38108381"/>
      <w:bookmarkEnd w:id="139"/>
      <w:bookmarkStart w:id="140" w:name="_Toc40018987"/>
      <w:bookmarkEnd w:id="140"/>
      <w:bookmarkStart w:id="141" w:name="_Toc38221427"/>
      <w:bookmarkEnd w:id="141"/>
      <w:bookmarkStart w:id="142" w:name="_Toc40018636"/>
      <w:bookmarkEnd w:id="142"/>
      <w:bookmarkStart w:id="143" w:name="_Toc40018978"/>
      <w:bookmarkEnd w:id="143"/>
      <w:bookmarkStart w:id="144" w:name="_Toc40018402"/>
      <w:bookmarkEnd w:id="144"/>
      <w:bookmarkStart w:id="145" w:name="_Toc40018632"/>
      <w:bookmarkEnd w:id="145"/>
      <w:bookmarkStart w:id="146" w:name="_Toc38221432"/>
      <w:bookmarkEnd w:id="146"/>
      <w:bookmarkStart w:id="147" w:name="_Toc40018643"/>
      <w:bookmarkEnd w:id="147"/>
      <w:bookmarkStart w:id="148" w:name="_Toc38108387"/>
      <w:bookmarkEnd w:id="148"/>
      <w:bookmarkStart w:id="149" w:name="_Toc38013486"/>
      <w:bookmarkEnd w:id="149"/>
      <w:bookmarkStart w:id="150" w:name="_Toc40018640"/>
      <w:bookmarkEnd w:id="150"/>
      <w:bookmarkStart w:id="151" w:name="_Toc40018409"/>
      <w:bookmarkEnd w:id="151"/>
      <w:bookmarkStart w:id="152" w:name="_Toc40019541"/>
      <w:bookmarkEnd w:id="152"/>
      <w:bookmarkStart w:id="153" w:name="_Toc40019532"/>
      <w:bookmarkEnd w:id="153"/>
      <w:bookmarkStart w:id="154" w:name="_Toc40019531"/>
      <w:bookmarkEnd w:id="154"/>
      <w:bookmarkStart w:id="155" w:name="_Toc38150496"/>
      <w:bookmarkEnd w:id="155"/>
      <w:bookmarkStart w:id="156" w:name="_Toc38290043"/>
      <w:bookmarkEnd w:id="156"/>
      <w:r>
        <w:rPr>
          <w:rFonts w:hint="eastAsia" w:ascii="仿宋_GB2312" w:hAnsi="宋体" w:eastAsia="仿宋_GB2312"/>
          <w:color w:val="auto"/>
          <w:sz w:val="32"/>
          <w:szCs w:val="32"/>
        </w:rPr>
        <w:br w:type="page"/>
      </w:r>
    </w:p>
    <w:p>
      <w:pPr>
        <w:spacing w:after="312" w:afterLines="100"/>
        <w:jc w:val="center"/>
        <w:outlineLvl w:val="0"/>
        <w:rPr>
          <w:rFonts w:ascii="宋体" w:hAnsi="宋体" w:cs="黑体"/>
          <w:b/>
          <w:bCs/>
          <w:color w:val="auto"/>
          <w:sz w:val="36"/>
          <w:szCs w:val="36"/>
        </w:rPr>
      </w:pPr>
      <w:bookmarkStart w:id="157" w:name="_Toc40109956"/>
      <w:bookmarkStart w:id="158" w:name="_Toc40019547"/>
      <w:bookmarkStart w:id="159" w:name="_Toc40110067"/>
      <w:bookmarkStart w:id="160" w:name="_Toc77955043"/>
      <w:bookmarkStart w:id="161" w:name="_Hlk38190542"/>
      <w:r>
        <w:rPr>
          <w:rFonts w:hint="eastAsia" w:ascii="宋体" w:hAnsi="宋体" w:cs="黑体"/>
          <w:b/>
          <w:bCs/>
          <w:color w:val="auto"/>
          <w:sz w:val="36"/>
          <w:szCs w:val="36"/>
        </w:rPr>
        <w:t xml:space="preserve">第二章 </w:t>
      </w:r>
      <w:r>
        <w:rPr>
          <w:rFonts w:ascii="宋体" w:hAnsi="宋体" w:cs="黑体"/>
          <w:b/>
          <w:bCs/>
          <w:color w:val="auto"/>
          <w:sz w:val="36"/>
          <w:szCs w:val="36"/>
        </w:rPr>
        <w:t xml:space="preserve"> </w:t>
      </w:r>
      <w:r>
        <w:rPr>
          <w:rFonts w:hint="eastAsia" w:ascii="宋体" w:hAnsi="宋体" w:cs="黑体"/>
          <w:b/>
          <w:bCs/>
          <w:color w:val="auto"/>
          <w:sz w:val="36"/>
          <w:szCs w:val="36"/>
        </w:rPr>
        <w:t>发展基础</w:t>
      </w:r>
      <w:bookmarkEnd w:id="157"/>
      <w:bookmarkEnd w:id="158"/>
      <w:bookmarkEnd w:id="159"/>
      <w:bookmarkEnd w:id="160"/>
      <w:bookmarkEnd w:id="161"/>
    </w:p>
    <w:p>
      <w:pPr>
        <w:ind w:firstLine="640" w:firstLineChars="200"/>
        <w:jc w:val="left"/>
        <w:outlineLvl w:val="1"/>
        <w:rPr>
          <w:rFonts w:ascii="等线" w:hAnsi="等线" w:eastAsia="黑体"/>
          <w:bCs/>
          <w:color w:val="auto"/>
          <w:sz w:val="32"/>
          <w:szCs w:val="32"/>
        </w:rPr>
      </w:pPr>
      <w:bookmarkStart w:id="162" w:name="_Toc40109957"/>
      <w:bookmarkStart w:id="163" w:name="_Toc77955044"/>
      <w:bookmarkStart w:id="164" w:name="_Hlk40042602"/>
      <w:bookmarkStart w:id="165" w:name="_Toc40019548"/>
      <w:bookmarkStart w:id="166" w:name="_Toc40110068"/>
      <w:r>
        <w:rPr>
          <w:rFonts w:hint="eastAsia" w:ascii="等线" w:hAnsi="等线" w:eastAsia="黑体"/>
          <w:bCs/>
          <w:color w:val="auto"/>
          <w:sz w:val="32"/>
          <w:szCs w:val="32"/>
        </w:rPr>
        <w:t>一、</w:t>
      </w:r>
      <w:r>
        <w:rPr>
          <w:rFonts w:ascii="等线" w:hAnsi="等线" w:eastAsia="黑体"/>
          <w:bCs/>
          <w:color w:val="auto"/>
          <w:sz w:val="32"/>
          <w:szCs w:val="32"/>
        </w:rPr>
        <w:t>成果回顾</w:t>
      </w:r>
      <w:bookmarkEnd w:id="162"/>
      <w:bookmarkEnd w:id="163"/>
      <w:bookmarkEnd w:id="164"/>
      <w:bookmarkEnd w:id="165"/>
      <w:bookmarkEnd w:id="166"/>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十三五”期间安宁稳步推进智慧城市建设，城市数字化、网络化、智能化水平显著提升。智慧化发展环境不断优化，城市管理与政务信息化向纵深发展，电子政务效率持续改善，运行效率明显提升。信息技术与产业融合创新不断加深，推动产业向高端发展。智慧化全面渗透民生保障、城市管理、产业发展、政府服务等领域。</w:t>
      </w:r>
    </w:p>
    <w:p>
      <w:pPr>
        <w:ind w:left="560"/>
        <w:outlineLvl w:val="2"/>
        <w:rPr>
          <w:rFonts w:eastAsia="楷体_GB2312"/>
          <w:color w:val="auto"/>
          <w:sz w:val="32"/>
          <w:szCs w:val="32"/>
        </w:rPr>
      </w:pPr>
      <w:r>
        <w:rPr>
          <w:rFonts w:hint="eastAsia" w:eastAsia="楷体_GB2312"/>
          <w:color w:val="auto"/>
          <w:sz w:val="32"/>
          <w:szCs w:val="32"/>
        </w:rPr>
        <w:t>（一）智慧城市建设环境不断优化</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以加快推进安宁智慧城市建设为目标，围绕智慧城市建设任务，规划提出《安宁市智慧城市建设总体规划(2016-2020)》、《安宁市5G试点工作方案》（安政办〔2019〕42号）等一系列政策文件，推动智慧城市建设的政策环境不断优化。安全可信的信息安全保障体系加快完善，带动信息安全企业加快聚集。</w:t>
      </w:r>
    </w:p>
    <w:p>
      <w:pPr>
        <w:ind w:left="560"/>
        <w:outlineLvl w:val="2"/>
        <w:rPr>
          <w:rFonts w:eastAsia="楷体_GB2312"/>
          <w:color w:val="auto"/>
          <w:sz w:val="32"/>
          <w:szCs w:val="32"/>
        </w:rPr>
      </w:pPr>
      <w:r>
        <w:rPr>
          <w:rFonts w:hint="eastAsia" w:eastAsia="楷体_GB2312"/>
          <w:color w:val="auto"/>
          <w:sz w:val="32"/>
          <w:szCs w:val="32"/>
        </w:rPr>
        <w:t>（二）智慧政务服务体系稳步推进</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安宁“互联网+政务服务”综合受理窗口平稳运行，在全省率先实现“互联网+政务服务”平台五级联通。交通局、水务局、卫计局、农业局等13家单位104个事项统一纳入安宁市政务中心综合受理窗口。除公安、税务、运管、婚姻登记等暂不具备进驻综合窗口条件的部门外，安宁政务中心各窗口事项全部纳入综合窗口一窗通办，共设置综合窗口20个，出证窗口4个。</w:t>
      </w:r>
    </w:p>
    <w:p>
      <w:pPr>
        <w:ind w:left="560"/>
        <w:outlineLvl w:val="2"/>
        <w:rPr>
          <w:rFonts w:eastAsia="楷体_GB2312"/>
          <w:color w:val="auto"/>
          <w:sz w:val="32"/>
          <w:szCs w:val="32"/>
        </w:rPr>
      </w:pPr>
      <w:r>
        <w:rPr>
          <w:rFonts w:hint="eastAsia" w:eastAsia="楷体_GB2312"/>
          <w:color w:val="auto"/>
          <w:sz w:val="32"/>
          <w:szCs w:val="32"/>
        </w:rPr>
        <w:t>（三）信息网络基础设施建设更加先进</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安宁市区位优势突出，信息化建设工作启动较早，截至2019年底，通过对安宁市存量增量信息化系统的初步统计，安宁投资建设的信息化系统（项目）共计78项，投资约2.38亿万元，其中近2亿元为政府投资的管理类项目。同时安宁市正在加快5G、光纤等基础网络建设，统筹推进云计算、互联网、物联网等新基建项目。截至2020年3月底，安宁市5G基站建设已达130个，现已开通18个，规划6月底建设并开通180个5G基站（移动）。</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开展大数据运营中心软件设计，多个建设项目已初见成效。数据中心云资源已经就位，各子系统平台正在加紧部署初期试用版本；大数据平台已经采集教育局数据、经济指标数据、空气质量监测数据，软件平台正在部署实施；物联网平台已经完成基础版本部署，实现与环卫车辆车载摄像头、车载一体机、智能调度屏、油耗监测等IOT设备接入；地理信息平台已完成生态环境图层的研发与部署；人工智能分析平台已完成算法训练素材收集以及实施点位预选；数字孪生系统已完成东湖公园模型、政务中心精模制作；数字城管系统部分功能部署上线，投入城管局试用中；智慧环卫系统部分功能部署上线，环卫车辆IOT设备、垃圾中转站设备已经安装完成，其他硬件设备已经采购；智慧园林系统基础数据已基本采集完成，系统已完成部署投入试用。</w:t>
      </w:r>
    </w:p>
    <w:p>
      <w:pPr>
        <w:ind w:left="560"/>
        <w:outlineLvl w:val="2"/>
        <w:rPr>
          <w:rFonts w:eastAsia="楷体_GB2312"/>
          <w:color w:val="auto"/>
          <w:sz w:val="32"/>
          <w:szCs w:val="32"/>
        </w:rPr>
      </w:pPr>
      <w:r>
        <w:rPr>
          <w:rFonts w:hint="eastAsia" w:eastAsia="楷体_GB2312"/>
          <w:color w:val="auto"/>
          <w:sz w:val="32"/>
          <w:szCs w:val="32"/>
        </w:rPr>
        <w:t>（四）智慧民生建设效果显著提升</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十三五”期间安宁引进“智慧互联公交站台”，智能交通管理系统，智能交通指挥中心，智能公交站台、智慧公交站台套件建设、远程控制平台软件基础等多项智能化交通设施；医疗方面，建设多项医疗服务平台，引进中联信息系统，医院综合运行系统，安宁市医共体自动化办公OA系统绩效管理系统，精细化综合运营管理系统，成立安宁市医疗卫生区域信息平台，完成安宁市基层医疗信息化建设项目；民生环保方面，成立安宁市数字环保综合业务平台，搭建安宁市智慧环卫系统，探索适合安宁本地区的智慧小区新模式和新规范，进一步提升安宁智慧化社会综合治理能力水平。</w:t>
      </w:r>
    </w:p>
    <w:p>
      <w:pPr>
        <w:ind w:left="560"/>
        <w:outlineLvl w:val="2"/>
        <w:rPr>
          <w:rFonts w:ascii="仿宋_GB2312" w:hAnsi="宋体" w:eastAsia="仿宋_GB2312"/>
          <w:color w:val="auto"/>
          <w:sz w:val="32"/>
          <w:szCs w:val="32"/>
        </w:rPr>
      </w:pPr>
      <w:r>
        <w:rPr>
          <w:rFonts w:hint="eastAsia" w:eastAsia="楷体_GB2312"/>
          <w:color w:val="auto"/>
          <w:sz w:val="32"/>
          <w:szCs w:val="32"/>
        </w:rPr>
        <w:t>（五）智慧城市与产业融合加速发展</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安宁提出推进“人才立市”，推进创业孵化示范基地建设，聚焦数字经济，完善信息基础设施，推进“资源数字化、数字产业化、产业数字化”，持续提升创新能力。依托智慧农业，安宁市开展“5G+智慧农业服务管理平台”，采取“公司+农户+合作社+智慧农业技术”的模式，建成云南首个智慧化监管农贸市场，实现监管部门同步管理、监控、调用信息，信息资源共享、网上远程监管，提振基础农业发展。</w:t>
      </w:r>
    </w:p>
    <w:p>
      <w:pPr>
        <w:pStyle w:val="8"/>
        <w:keepNext/>
        <w:jc w:val="center"/>
      </w:pPr>
      <w:r>
        <w:rPr>
          <w:rFonts w:hint="eastAsia"/>
        </w:rPr>
        <w:t>表格</w:t>
      </w:r>
      <w:r>
        <w:fldChar w:fldCharType="begin"/>
      </w:r>
      <w:r>
        <w:instrText xml:space="preserve"> </w:instrText>
      </w:r>
      <w:r>
        <w:rPr>
          <w:rFonts w:hint="eastAsia"/>
        </w:rPr>
        <w:instrText xml:space="preserve">SEQ 表格 \* ARABIC</w:instrText>
      </w:r>
      <w:r>
        <w:instrText xml:space="preserve"> </w:instrText>
      </w:r>
      <w:r>
        <w:fldChar w:fldCharType="separate"/>
      </w:r>
      <w:r>
        <w:t>1</w:t>
      </w:r>
      <w:r>
        <w:fldChar w:fldCharType="end"/>
      </w:r>
      <w:r>
        <w:rPr>
          <w:rFonts w:hint="eastAsia"/>
        </w:rPr>
        <w:t>：安宁智慧城市建设项目一览表</w:t>
      </w:r>
    </w:p>
    <w:tbl>
      <w:tblPr>
        <w:tblStyle w:val="25"/>
        <w:tblW w:w="8321" w:type="dxa"/>
        <w:tblInd w:w="0" w:type="dxa"/>
        <w:tblLayout w:type="fixed"/>
        <w:tblCellMar>
          <w:top w:w="0" w:type="dxa"/>
          <w:left w:w="0" w:type="dxa"/>
          <w:bottom w:w="0" w:type="dxa"/>
          <w:right w:w="0" w:type="dxa"/>
        </w:tblCellMar>
      </w:tblPr>
      <w:tblGrid>
        <w:gridCol w:w="2127"/>
        <w:gridCol w:w="2416"/>
        <w:gridCol w:w="1140"/>
        <w:gridCol w:w="1539"/>
        <w:gridCol w:w="1099"/>
      </w:tblGrid>
      <w:tr>
        <w:tblPrEx>
          <w:tblCellMar>
            <w:top w:w="0" w:type="dxa"/>
            <w:left w:w="0" w:type="dxa"/>
            <w:bottom w:w="0" w:type="dxa"/>
            <w:right w:w="0" w:type="dxa"/>
          </w:tblCellMar>
        </w:tblPrEx>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b/>
                <w:bCs/>
                <w:color w:val="auto"/>
                <w:sz w:val="24"/>
                <w:szCs w:val="22"/>
              </w:rPr>
            </w:pPr>
            <w:r>
              <w:rPr>
                <w:rFonts w:hint="eastAsia" w:ascii="仿宋" w:hAnsi="仿宋" w:eastAsia="仿宋"/>
                <w:b/>
                <w:bCs/>
                <w:color w:val="auto"/>
                <w:sz w:val="24"/>
                <w:szCs w:val="22"/>
              </w:rPr>
              <w:t>具体项目</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b/>
                <w:bCs/>
                <w:color w:val="auto"/>
                <w:sz w:val="24"/>
                <w:szCs w:val="22"/>
              </w:rPr>
            </w:pPr>
            <w:r>
              <w:rPr>
                <w:rFonts w:hint="eastAsia" w:ascii="仿宋" w:hAnsi="仿宋" w:eastAsia="仿宋"/>
                <w:b/>
                <w:bCs/>
                <w:color w:val="auto"/>
                <w:sz w:val="24"/>
                <w:szCs w:val="22"/>
              </w:rPr>
              <w:t>主要功能</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b/>
                <w:bCs/>
                <w:color w:val="auto"/>
                <w:sz w:val="24"/>
                <w:szCs w:val="22"/>
              </w:rPr>
            </w:pPr>
            <w:r>
              <w:rPr>
                <w:rFonts w:hint="eastAsia" w:ascii="仿宋" w:hAnsi="仿宋" w:eastAsia="仿宋"/>
                <w:b/>
                <w:bCs/>
                <w:color w:val="auto"/>
                <w:sz w:val="24"/>
                <w:szCs w:val="22"/>
              </w:rPr>
              <w:t>主体实施</w:t>
            </w:r>
            <w:r>
              <w:rPr>
                <w:rFonts w:ascii="仿宋" w:hAnsi="仿宋" w:eastAsia="仿宋"/>
                <w:b/>
                <w:bCs/>
                <w:color w:val="auto"/>
                <w:sz w:val="24"/>
                <w:szCs w:val="22"/>
              </w:rPr>
              <w:br w:type="textWrapping"/>
            </w:r>
            <w:r>
              <w:rPr>
                <w:rFonts w:hint="eastAsia" w:ascii="仿宋" w:hAnsi="仿宋" w:eastAsia="仿宋"/>
                <w:b/>
                <w:bCs/>
                <w:color w:val="auto"/>
                <w:sz w:val="24"/>
                <w:szCs w:val="22"/>
              </w:rPr>
              <w:t>部门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b/>
                <w:bCs/>
                <w:color w:val="auto"/>
                <w:sz w:val="24"/>
                <w:szCs w:val="22"/>
              </w:rPr>
            </w:pPr>
            <w:r>
              <w:rPr>
                <w:rFonts w:hint="eastAsia" w:ascii="仿宋" w:hAnsi="仿宋" w:eastAsia="仿宋"/>
                <w:b/>
                <w:bCs/>
                <w:color w:val="auto"/>
                <w:sz w:val="24"/>
                <w:szCs w:val="22"/>
              </w:rPr>
              <w:t>建设时间及进展</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b/>
                <w:bCs/>
                <w:color w:val="auto"/>
                <w:sz w:val="24"/>
                <w:szCs w:val="22"/>
              </w:rPr>
            </w:pPr>
            <w:r>
              <w:rPr>
                <w:rFonts w:hint="eastAsia" w:ascii="仿宋" w:hAnsi="仿宋" w:eastAsia="仿宋"/>
                <w:b/>
                <w:bCs/>
                <w:color w:val="auto"/>
                <w:sz w:val="24"/>
                <w:szCs w:val="22"/>
              </w:rPr>
              <w:t>使用情况</w:t>
            </w:r>
          </w:p>
        </w:tc>
      </w:tr>
      <w:tr>
        <w:tblPrEx>
          <w:tblCellMar>
            <w:top w:w="0" w:type="dxa"/>
            <w:left w:w="0" w:type="dxa"/>
            <w:bottom w:w="0" w:type="dxa"/>
            <w:right w:w="0" w:type="dxa"/>
          </w:tblCellMar>
        </w:tblPrEx>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安宁市安全生产监督服务管理平台系统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监管政务办公</w:t>
            </w:r>
            <w:r>
              <w:rPr>
                <w:rFonts w:hint="eastAsia" w:ascii="仿宋" w:hAnsi="仿宋" w:eastAsia="仿宋"/>
                <w:color w:val="auto"/>
                <w:sz w:val="21"/>
                <w:szCs w:val="20"/>
              </w:rPr>
              <w:br w:type="textWrapping"/>
            </w:r>
            <w:r>
              <w:rPr>
                <w:rFonts w:hint="eastAsia" w:ascii="仿宋" w:hAnsi="仿宋" w:eastAsia="仿宋"/>
                <w:color w:val="auto"/>
                <w:sz w:val="21"/>
                <w:szCs w:val="20"/>
              </w:rPr>
              <w:t>监测监控</w:t>
            </w:r>
          </w:p>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应急救援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市安监局</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有效</w:t>
            </w:r>
            <w:r>
              <w:rPr>
                <w:rFonts w:ascii="仿宋" w:hAnsi="仿宋" w:eastAsia="仿宋"/>
                <w:color w:val="auto"/>
                <w:sz w:val="21"/>
                <w:szCs w:val="20"/>
              </w:rPr>
              <w:br w:type="textWrapping"/>
            </w:r>
            <w:r>
              <w:rPr>
                <w:rFonts w:hint="eastAsia" w:ascii="仿宋" w:hAnsi="仿宋" w:eastAsia="仿宋"/>
                <w:color w:val="auto"/>
                <w:sz w:val="21"/>
                <w:szCs w:val="20"/>
              </w:rPr>
              <w:t>使用中</w:t>
            </w:r>
          </w:p>
        </w:tc>
      </w:tr>
      <w:tr>
        <w:tblPrEx>
          <w:tblCellMar>
            <w:top w:w="0" w:type="dxa"/>
            <w:left w:w="0" w:type="dxa"/>
            <w:bottom w:w="0" w:type="dxa"/>
            <w:right w:w="0" w:type="dxa"/>
          </w:tblCellMar>
        </w:tblPrEx>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“互联网+政务服务”标准化应用建设</w:t>
            </w:r>
            <w:r>
              <w:rPr>
                <w:rFonts w:ascii="仿宋" w:hAnsi="仿宋" w:eastAsia="仿宋"/>
                <w:color w:val="auto"/>
                <w:sz w:val="21"/>
                <w:szCs w:val="20"/>
              </w:rPr>
              <w:br w:type="textWrapping"/>
            </w:r>
            <w:r>
              <w:rPr>
                <w:rFonts w:hint="eastAsia" w:ascii="仿宋" w:hAnsi="仿宋" w:eastAsia="仿宋"/>
                <w:color w:val="auto"/>
                <w:sz w:val="21"/>
                <w:szCs w:val="20"/>
              </w:rPr>
              <w:t>服务项目</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政务服务“统一申请、统一受理、集中办理、统一反馈和全流程监督”</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市人民政府政务服务管理局</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有效</w:t>
            </w:r>
            <w:r>
              <w:rPr>
                <w:rFonts w:ascii="仿宋" w:hAnsi="仿宋" w:eastAsia="仿宋"/>
                <w:color w:val="auto"/>
                <w:sz w:val="21"/>
                <w:szCs w:val="20"/>
              </w:rPr>
              <w:br w:type="textWrapping"/>
            </w:r>
            <w:r>
              <w:rPr>
                <w:rFonts w:hint="eastAsia" w:ascii="仿宋" w:hAnsi="仿宋" w:eastAsia="仿宋"/>
                <w:color w:val="auto"/>
                <w:sz w:val="21"/>
                <w:szCs w:val="20"/>
              </w:rPr>
              <w:t>使用中</w:t>
            </w:r>
          </w:p>
        </w:tc>
      </w:tr>
      <w:tr>
        <w:tblPrEx>
          <w:tblCellMar>
            <w:top w:w="0" w:type="dxa"/>
            <w:left w:w="0" w:type="dxa"/>
            <w:bottom w:w="0" w:type="dxa"/>
            <w:right w:w="0" w:type="dxa"/>
          </w:tblCellMar>
        </w:tblPrEx>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2"/>
              <w:adjustRightInd w:val="0"/>
              <w:ind w:left="160" w:firstLine="0" w:firstLineChars="0"/>
              <w:jc w:val="center"/>
              <w:textAlignment w:val="baseline"/>
              <w:rPr>
                <w:rFonts w:ascii="仿宋" w:hAnsi="仿宋" w:eastAsia="仿宋"/>
                <w:szCs w:val="20"/>
              </w:rPr>
            </w:pPr>
            <w:r>
              <w:rPr>
                <w:rFonts w:hint="eastAsia" w:ascii="仿宋" w:hAnsi="仿宋" w:eastAsia="仿宋"/>
                <w:szCs w:val="20"/>
              </w:rPr>
              <w:t>科大讯飞法官</w:t>
            </w:r>
            <w:r>
              <w:rPr>
                <w:rFonts w:ascii="仿宋" w:hAnsi="仿宋" w:eastAsia="仿宋"/>
                <w:szCs w:val="20"/>
              </w:rPr>
              <w:br w:type="textWrapping"/>
            </w:r>
            <w:r>
              <w:rPr>
                <w:rFonts w:hint="eastAsia" w:ascii="仿宋" w:hAnsi="仿宋" w:eastAsia="仿宋"/>
                <w:szCs w:val="20"/>
              </w:rPr>
              <w:t>语音助手</w:t>
            </w:r>
            <w:r>
              <w:rPr>
                <w:rFonts w:hint="eastAsia" w:ascii="仿宋" w:hAnsi="仿宋" w:eastAsia="仿宋"/>
                <w:szCs w:val="20"/>
              </w:rPr>
              <w:br w:type="textWrapping"/>
            </w:r>
            <w:r>
              <w:rPr>
                <w:rFonts w:hint="eastAsia" w:ascii="仿宋" w:hAnsi="仿宋" w:eastAsia="仿宋"/>
                <w:szCs w:val="20"/>
              </w:rPr>
              <w:t>执行指挥中心系统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促进审判体系和审判能力现代化</w:t>
            </w:r>
            <w:r>
              <w:rPr>
                <w:rFonts w:hint="eastAsia" w:ascii="仿宋" w:hAnsi="仿宋" w:eastAsia="仿宋"/>
                <w:color w:val="auto"/>
                <w:sz w:val="21"/>
                <w:szCs w:val="20"/>
              </w:rPr>
              <w:br w:type="textWrapping"/>
            </w:r>
            <w:r>
              <w:rPr>
                <w:rFonts w:hint="eastAsia" w:ascii="仿宋" w:hAnsi="仿宋" w:eastAsia="仿宋"/>
                <w:color w:val="auto"/>
                <w:sz w:val="21"/>
                <w:szCs w:val="20"/>
              </w:rPr>
              <w:t>加强执行联动建设，推进社会诚信体系建设</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市法院</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2014年建设完成</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r>
      <w:tr>
        <w:trPr>
          <w:trHeight w:val="20" w:hRule="atLeast"/>
        </w:trPr>
        <w:tc>
          <w:tcPr>
            <w:tcW w:w="2127" w:type="dxa"/>
            <w:tcBorders>
              <w:top w:val="single" w:color="000000" w:sz="4" w:space="0"/>
              <w:left w:val="single" w:color="000000" w:sz="4" w:space="0"/>
              <w:bottom w:val="single" w:color="000000" w:sz="4" w:space="0"/>
              <w:right w:val="nil"/>
            </w:tcBorders>
            <w:shd w:val="clear" w:color="auto" w:fill="auto"/>
            <w:noWrap/>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网络智能办公平台</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教育系统网络智化能办公</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市教育局</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2016年开始建设2017年建设完成</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有效</w:t>
            </w:r>
            <w:r>
              <w:rPr>
                <w:rFonts w:ascii="仿宋" w:hAnsi="仿宋" w:eastAsia="仿宋"/>
                <w:color w:val="auto"/>
                <w:sz w:val="21"/>
                <w:szCs w:val="20"/>
              </w:rPr>
              <w:br w:type="textWrapping"/>
            </w:r>
            <w:r>
              <w:rPr>
                <w:rFonts w:hint="eastAsia" w:ascii="仿宋" w:hAnsi="仿宋" w:eastAsia="仿宋"/>
                <w:color w:val="auto"/>
                <w:sz w:val="21"/>
                <w:szCs w:val="20"/>
              </w:rPr>
              <w:t>使用中</w:t>
            </w:r>
          </w:p>
        </w:tc>
      </w:tr>
      <w:tr>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多规合一空间</w:t>
            </w:r>
          </w:p>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信息管理平台</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统筹各部门</w:t>
            </w:r>
            <w:r>
              <w:rPr>
                <w:rFonts w:ascii="仿宋" w:hAnsi="仿宋" w:eastAsia="仿宋"/>
                <w:color w:val="auto"/>
                <w:sz w:val="21"/>
                <w:szCs w:val="20"/>
              </w:rPr>
              <w:br w:type="textWrapping"/>
            </w:r>
            <w:r>
              <w:rPr>
                <w:rFonts w:hint="eastAsia" w:ascii="仿宋" w:hAnsi="仿宋" w:eastAsia="仿宋"/>
                <w:color w:val="auto"/>
                <w:sz w:val="21"/>
                <w:szCs w:val="20"/>
              </w:rPr>
              <w:t>空间规划</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市规划局</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有效</w:t>
            </w:r>
            <w:r>
              <w:rPr>
                <w:rFonts w:ascii="仿宋" w:hAnsi="仿宋" w:eastAsia="仿宋"/>
                <w:color w:val="auto"/>
                <w:sz w:val="21"/>
                <w:szCs w:val="20"/>
              </w:rPr>
              <w:br w:type="textWrapping"/>
            </w:r>
            <w:r>
              <w:rPr>
                <w:rFonts w:hint="eastAsia" w:ascii="仿宋" w:hAnsi="仿宋" w:eastAsia="仿宋"/>
                <w:color w:val="auto"/>
                <w:sz w:val="21"/>
                <w:szCs w:val="20"/>
              </w:rPr>
              <w:t>使用中</w:t>
            </w:r>
          </w:p>
        </w:tc>
      </w:tr>
      <w:tr>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税收短信平台</w:t>
            </w:r>
            <w:r>
              <w:rPr>
                <w:rFonts w:hint="eastAsia" w:ascii="仿宋" w:hAnsi="仿宋" w:eastAsia="仿宋"/>
                <w:color w:val="auto"/>
                <w:sz w:val="21"/>
                <w:szCs w:val="20"/>
              </w:rPr>
              <w:br w:type="textWrapping"/>
            </w:r>
            <w:r>
              <w:rPr>
                <w:rFonts w:hint="eastAsia" w:ascii="仿宋" w:hAnsi="仿宋" w:eastAsia="仿宋"/>
                <w:color w:val="auto"/>
                <w:sz w:val="21"/>
                <w:szCs w:val="20"/>
              </w:rPr>
              <w:t>USSE安全存储系统</w:t>
            </w:r>
            <w:r>
              <w:rPr>
                <w:rFonts w:hint="eastAsia" w:ascii="仿宋" w:hAnsi="仿宋" w:eastAsia="仿宋"/>
                <w:color w:val="auto"/>
                <w:sz w:val="21"/>
                <w:szCs w:val="20"/>
              </w:rPr>
              <w:br w:type="textWrapping"/>
            </w:r>
            <w:r>
              <w:rPr>
                <w:rFonts w:hint="eastAsia" w:ascii="仿宋" w:hAnsi="仿宋" w:eastAsia="仿宋"/>
                <w:color w:val="auto"/>
                <w:sz w:val="21"/>
                <w:szCs w:val="20"/>
              </w:rPr>
              <w:t>大蚂蚁即时通讯系统</w:t>
            </w:r>
            <w:r>
              <w:rPr>
                <w:rFonts w:hint="eastAsia" w:ascii="仿宋" w:hAnsi="仿宋" w:eastAsia="仿宋"/>
                <w:color w:val="auto"/>
                <w:sz w:val="21"/>
                <w:szCs w:val="20"/>
              </w:rPr>
              <w:br w:type="textWrapping"/>
            </w:r>
            <w:r>
              <w:rPr>
                <w:rFonts w:hint="eastAsia" w:ascii="仿宋" w:hAnsi="仿宋" w:eastAsia="仿宋"/>
                <w:color w:val="auto"/>
                <w:sz w:val="21"/>
                <w:szCs w:val="20"/>
              </w:rPr>
              <w:t>电子档案采集系统</w:t>
            </w:r>
            <w:r>
              <w:rPr>
                <w:rFonts w:hint="eastAsia" w:ascii="仿宋" w:hAnsi="仿宋" w:eastAsia="仿宋"/>
                <w:color w:val="auto"/>
                <w:sz w:val="21"/>
                <w:szCs w:val="20"/>
              </w:rPr>
              <w:br w:type="textWrapping"/>
            </w:r>
            <w:r>
              <w:rPr>
                <w:rFonts w:hint="eastAsia" w:ascii="仿宋" w:hAnsi="仿宋" w:eastAsia="仿宋"/>
                <w:color w:val="auto"/>
                <w:sz w:val="21"/>
                <w:szCs w:val="20"/>
              </w:rPr>
              <w:t>综合涉税信息应用采集系统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税收提醒推测</w:t>
            </w:r>
            <w:r>
              <w:rPr>
                <w:rFonts w:hint="eastAsia" w:ascii="仿宋" w:hAnsi="仿宋" w:eastAsia="仿宋"/>
                <w:color w:val="auto"/>
                <w:sz w:val="21"/>
                <w:szCs w:val="20"/>
              </w:rPr>
              <w:br w:type="textWrapping"/>
            </w:r>
            <w:r>
              <w:rPr>
                <w:rFonts w:hint="eastAsia" w:ascii="仿宋" w:hAnsi="仿宋" w:eastAsia="仿宋"/>
                <w:color w:val="auto"/>
                <w:sz w:val="21"/>
                <w:szCs w:val="20"/>
              </w:rPr>
              <w:t>数据安全存储</w:t>
            </w:r>
            <w:r>
              <w:rPr>
                <w:rFonts w:hint="eastAsia" w:ascii="仿宋" w:hAnsi="仿宋" w:eastAsia="仿宋"/>
                <w:color w:val="auto"/>
                <w:sz w:val="21"/>
                <w:szCs w:val="20"/>
              </w:rPr>
              <w:br w:type="textWrapping"/>
            </w:r>
            <w:r>
              <w:rPr>
                <w:rFonts w:hint="eastAsia" w:ascii="仿宋" w:hAnsi="仿宋" w:eastAsia="仿宋"/>
                <w:color w:val="auto"/>
                <w:sz w:val="21"/>
                <w:szCs w:val="20"/>
              </w:rPr>
              <w:t>即时通讯</w:t>
            </w:r>
            <w:r>
              <w:rPr>
                <w:rFonts w:hint="eastAsia" w:ascii="仿宋" w:hAnsi="仿宋" w:eastAsia="仿宋"/>
                <w:color w:val="auto"/>
                <w:sz w:val="21"/>
                <w:szCs w:val="20"/>
              </w:rPr>
              <w:br w:type="textWrapping"/>
            </w:r>
            <w:r>
              <w:rPr>
                <w:rFonts w:hint="eastAsia" w:ascii="仿宋" w:hAnsi="仿宋" w:eastAsia="仿宋"/>
                <w:color w:val="auto"/>
                <w:sz w:val="21"/>
                <w:szCs w:val="20"/>
              </w:rPr>
              <w:t>电子化数据</w:t>
            </w:r>
            <w:r>
              <w:rPr>
                <w:rFonts w:hint="eastAsia" w:ascii="仿宋" w:hAnsi="仿宋" w:eastAsia="仿宋"/>
                <w:color w:val="auto"/>
                <w:sz w:val="21"/>
                <w:szCs w:val="20"/>
              </w:rPr>
              <w:br w:type="textWrapping"/>
            </w:r>
            <w:r>
              <w:rPr>
                <w:rFonts w:hint="eastAsia" w:ascii="仿宋" w:hAnsi="仿宋" w:eastAsia="仿宋"/>
                <w:color w:val="auto"/>
                <w:sz w:val="21"/>
                <w:szCs w:val="20"/>
              </w:rPr>
              <w:t>强化税收风险管理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市税务局</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2017-2018年</w:t>
            </w:r>
          </w:p>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陆续投入使用</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有效</w:t>
            </w:r>
            <w:r>
              <w:rPr>
                <w:rFonts w:ascii="仿宋" w:hAnsi="仿宋" w:eastAsia="仿宋"/>
                <w:color w:val="auto"/>
                <w:sz w:val="21"/>
                <w:szCs w:val="20"/>
              </w:rPr>
              <w:br w:type="textWrapping"/>
            </w:r>
            <w:r>
              <w:rPr>
                <w:rFonts w:hint="eastAsia" w:ascii="仿宋" w:hAnsi="仿宋" w:eastAsia="仿宋"/>
                <w:color w:val="auto"/>
                <w:sz w:val="21"/>
                <w:szCs w:val="20"/>
              </w:rPr>
              <w:t>使用中</w:t>
            </w:r>
          </w:p>
        </w:tc>
      </w:tr>
      <w:tr>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安宁市医共体自动化办公OA系统</w:t>
            </w:r>
            <w:r>
              <w:rPr>
                <w:rFonts w:hint="eastAsia" w:ascii="仿宋" w:hAnsi="仿宋" w:eastAsia="仿宋"/>
                <w:color w:val="auto"/>
                <w:sz w:val="21"/>
                <w:szCs w:val="20"/>
              </w:rPr>
              <w:br w:type="textWrapping"/>
            </w:r>
            <w:r>
              <w:rPr>
                <w:rFonts w:hint="eastAsia" w:ascii="仿宋" w:hAnsi="仿宋" w:eastAsia="仿宋"/>
                <w:color w:val="auto"/>
                <w:sz w:val="21"/>
                <w:szCs w:val="20"/>
              </w:rPr>
              <w:t>绩效管理系统</w:t>
            </w:r>
            <w:r>
              <w:rPr>
                <w:rFonts w:hint="eastAsia" w:ascii="仿宋" w:hAnsi="仿宋" w:eastAsia="仿宋"/>
                <w:color w:val="auto"/>
                <w:sz w:val="21"/>
                <w:szCs w:val="20"/>
              </w:rPr>
              <w:br w:type="textWrapping"/>
            </w:r>
            <w:r>
              <w:rPr>
                <w:rFonts w:hint="eastAsia" w:ascii="仿宋" w:hAnsi="仿宋" w:eastAsia="仿宋"/>
                <w:color w:val="auto"/>
                <w:sz w:val="21"/>
                <w:szCs w:val="20"/>
              </w:rPr>
              <w:t>精细化综合</w:t>
            </w:r>
            <w:r>
              <w:rPr>
                <w:rFonts w:ascii="仿宋" w:hAnsi="仿宋" w:eastAsia="仿宋"/>
                <w:color w:val="auto"/>
                <w:sz w:val="21"/>
                <w:szCs w:val="20"/>
              </w:rPr>
              <w:br w:type="textWrapping"/>
            </w:r>
            <w:r>
              <w:rPr>
                <w:rFonts w:hint="eastAsia" w:ascii="仿宋" w:hAnsi="仿宋" w:eastAsia="仿宋"/>
                <w:color w:val="auto"/>
                <w:sz w:val="21"/>
                <w:szCs w:val="20"/>
              </w:rPr>
              <w:t>运营管理系统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支持移动办公</w:t>
            </w:r>
            <w:r>
              <w:rPr>
                <w:rFonts w:hint="eastAsia" w:ascii="仿宋" w:hAnsi="仿宋" w:eastAsia="仿宋"/>
                <w:color w:val="auto"/>
                <w:sz w:val="21"/>
                <w:szCs w:val="20"/>
              </w:rPr>
              <w:br w:type="textWrapping"/>
            </w:r>
            <w:r>
              <w:rPr>
                <w:rFonts w:hint="eastAsia" w:ascii="仿宋" w:hAnsi="仿宋" w:eastAsia="仿宋"/>
                <w:color w:val="auto"/>
                <w:sz w:val="21"/>
                <w:szCs w:val="20"/>
              </w:rPr>
              <w:t>精细运营管理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市医共体</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2014-2018年</w:t>
            </w:r>
          </w:p>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陆续开始建设</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有效</w:t>
            </w:r>
            <w:r>
              <w:rPr>
                <w:rFonts w:ascii="仿宋" w:hAnsi="仿宋" w:eastAsia="仿宋"/>
                <w:color w:val="auto"/>
                <w:sz w:val="21"/>
                <w:szCs w:val="20"/>
              </w:rPr>
              <w:br w:type="textWrapping"/>
            </w:r>
            <w:r>
              <w:rPr>
                <w:rFonts w:hint="eastAsia" w:ascii="仿宋" w:hAnsi="仿宋" w:eastAsia="仿宋"/>
                <w:color w:val="auto"/>
                <w:sz w:val="21"/>
                <w:szCs w:val="20"/>
              </w:rPr>
              <w:t>使用中</w:t>
            </w:r>
          </w:p>
        </w:tc>
      </w:tr>
      <w:tr>
        <w:trPr>
          <w:trHeight w:val="20" w:hRule="atLeast"/>
        </w:trPr>
        <w:tc>
          <w:tcPr>
            <w:tcW w:w="2127" w:type="dxa"/>
            <w:tcBorders>
              <w:top w:val="single" w:color="000000" w:sz="4" w:space="0"/>
              <w:left w:val="single" w:color="000000" w:sz="4" w:space="0"/>
              <w:bottom w:val="single" w:color="000000" w:sz="4" w:space="0"/>
              <w:right w:val="nil"/>
            </w:tcBorders>
            <w:shd w:val="clear" w:color="auto" w:fill="auto"/>
            <w:noWrap/>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公安局信息系统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完善监控系统，加强数据联网存储功能</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市公安局</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2016-2018年</w:t>
            </w:r>
          </w:p>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陆续开始建设</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有效</w:t>
            </w:r>
            <w:r>
              <w:rPr>
                <w:rFonts w:ascii="仿宋" w:hAnsi="仿宋" w:eastAsia="仿宋"/>
                <w:color w:val="auto"/>
                <w:sz w:val="21"/>
                <w:szCs w:val="20"/>
              </w:rPr>
              <w:br w:type="textWrapping"/>
            </w:r>
            <w:r>
              <w:rPr>
                <w:rFonts w:hint="eastAsia" w:ascii="仿宋" w:hAnsi="仿宋" w:eastAsia="仿宋"/>
                <w:color w:val="auto"/>
                <w:sz w:val="21"/>
                <w:szCs w:val="20"/>
              </w:rPr>
              <w:t>使用中</w:t>
            </w:r>
          </w:p>
        </w:tc>
      </w:tr>
      <w:tr>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安宁市总工会电子政务化信息平台建设项目</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新媒体推送安宁工作推进情况党政宣传</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市总工会</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2016年8月</w:t>
            </w:r>
          </w:p>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开始建设</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有效</w:t>
            </w:r>
            <w:r>
              <w:rPr>
                <w:rFonts w:ascii="仿宋" w:hAnsi="仿宋" w:eastAsia="仿宋"/>
                <w:color w:val="auto"/>
                <w:sz w:val="21"/>
                <w:szCs w:val="20"/>
              </w:rPr>
              <w:br w:type="textWrapping"/>
            </w:r>
            <w:r>
              <w:rPr>
                <w:rFonts w:hint="eastAsia" w:ascii="仿宋" w:hAnsi="仿宋" w:eastAsia="仿宋"/>
                <w:color w:val="auto"/>
                <w:sz w:val="21"/>
                <w:szCs w:val="20"/>
              </w:rPr>
              <w:t>使用中</w:t>
            </w:r>
          </w:p>
        </w:tc>
      </w:tr>
      <w:tr>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自动化办公系统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实现无纸化办公移动办公</w:t>
            </w:r>
            <w:r>
              <w:rPr>
                <w:rFonts w:hint="eastAsia" w:ascii="仿宋" w:hAnsi="仿宋" w:eastAsia="仿宋"/>
                <w:color w:val="auto"/>
                <w:sz w:val="21"/>
                <w:szCs w:val="20"/>
              </w:rPr>
              <w:br w:type="textWrapping"/>
            </w:r>
            <w:r>
              <w:rPr>
                <w:rFonts w:hint="eastAsia" w:ascii="仿宋" w:hAnsi="仿宋" w:eastAsia="仿宋"/>
                <w:color w:val="auto"/>
                <w:sz w:val="21"/>
                <w:szCs w:val="20"/>
              </w:rPr>
              <w:t>提高文件流转效率，节约办公成本</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安宁工业园区管委会</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2017年6月</w:t>
            </w:r>
          </w:p>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开始建设</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有效</w:t>
            </w:r>
            <w:r>
              <w:rPr>
                <w:rFonts w:ascii="仿宋" w:hAnsi="仿宋" w:eastAsia="仿宋"/>
                <w:color w:val="auto"/>
                <w:sz w:val="21"/>
                <w:szCs w:val="20"/>
              </w:rPr>
              <w:br w:type="textWrapping"/>
            </w:r>
            <w:r>
              <w:rPr>
                <w:rFonts w:hint="eastAsia" w:ascii="仿宋" w:hAnsi="仿宋" w:eastAsia="仿宋"/>
                <w:color w:val="auto"/>
                <w:sz w:val="21"/>
                <w:szCs w:val="20"/>
              </w:rPr>
              <w:t>使用中</w:t>
            </w:r>
          </w:p>
        </w:tc>
      </w:tr>
      <w:tr>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检测系统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对办公大楼内外环境</w:t>
            </w:r>
          </w:p>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进行监控</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市人民</w:t>
            </w:r>
            <w:r>
              <w:rPr>
                <w:rFonts w:ascii="仿宋" w:hAnsi="仿宋" w:eastAsia="仿宋"/>
                <w:color w:val="auto"/>
                <w:sz w:val="21"/>
                <w:szCs w:val="20"/>
              </w:rPr>
              <w:br w:type="textWrapping"/>
            </w:r>
            <w:r>
              <w:rPr>
                <w:rFonts w:hint="eastAsia" w:ascii="仿宋" w:hAnsi="仿宋" w:eastAsia="仿宋"/>
                <w:color w:val="auto"/>
                <w:sz w:val="21"/>
                <w:szCs w:val="20"/>
              </w:rPr>
              <w:t>检察院</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2015年6月</w:t>
            </w:r>
          </w:p>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开始建设</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有效</w:t>
            </w:r>
            <w:r>
              <w:rPr>
                <w:rFonts w:ascii="仿宋" w:hAnsi="仿宋" w:eastAsia="仿宋"/>
                <w:color w:val="auto"/>
                <w:sz w:val="21"/>
                <w:szCs w:val="20"/>
              </w:rPr>
              <w:br w:type="textWrapping"/>
            </w:r>
            <w:r>
              <w:rPr>
                <w:rFonts w:hint="eastAsia" w:ascii="仿宋" w:hAnsi="仿宋" w:eastAsia="仿宋"/>
                <w:color w:val="auto"/>
                <w:sz w:val="21"/>
                <w:szCs w:val="20"/>
              </w:rPr>
              <w:t>使用中</w:t>
            </w:r>
          </w:p>
        </w:tc>
      </w:tr>
      <w:tr>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中联信息系统</w:t>
            </w:r>
            <w:r>
              <w:rPr>
                <w:rFonts w:hint="eastAsia" w:ascii="仿宋" w:hAnsi="仿宋" w:eastAsia="仿宋"/>
                <w:color w:val="auto"/>
                <w:sz w:val="21"/>
                <w:szCs w:val="20"/>
              </w:rPr>
              <w:br w:type="textWrapping"/>
            </w:r>
            <w:r>
              <w:rPr>
                <w:rFonts w:hint="eastAsia" w:ascii="仿宋" w:hAnsi="仿宋" w:eastAsia="仿宋"/>
                <w:color w:val="auto"/>
                <w:sz w:val="21"/>
                <w:szCs w:val="20"/>
              </w:rPr>
              <w:t>医院综合运行系统</w:t>
            </w:r>
            <w:r>
              <w:rPr>
                <w:rFonts w:hint="eastAsia" w:ascii="仿宋" w:hAnsi="仿宋" w:eastAsia="仿宋"/>
                <w:color w:val="auto"/>
                <w:sz w:val="21"/>
                <w:szCs w:val="20"/>
              </w:rPr>
              <w:br w:type="textWrapping"/>
            </w:r>
            <w:r>
              <w:rPr>
                <w:rFonts w:hint="eastAsia" w:ascii="仿宋" w:hAnsi="仿宋" w:eastAsia="仿宋"/>
                <w:color w:val="auto"/>
                <w:sz w:val="21"/>
                <w:szCs w:val="20"/>
              </w:rPr>
              <w:t>绩效考核系统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提高医院管理效率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市人民医院</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有效</w:t>
            </w:r>
            <w:r>
              <w:rPr>
                <w:rFonts w:ascii="仿宋" w:hAnsi="仿宋" w:eastAsia="仿宋"/>
                <w:color w:val="auto"/>
                <w:sz w:val="21"/>
                <w:szCs w:val="20"/>
              </w:rPr>
              <w:br w:type="textWrapping"/>
            </w:r>
            <w:r>
              <w:rPr>
                <w:rFonts w:hint="eastAsia" w:ascii="仿宋" w:hAnsi="仿宋" w:eastAsia="仿宋"/>
                <w:color w:val="auto"/>
                <w:sz w:val="21"/>
                <w:szCs w:val="20"/>
              </w:rPr>
              <w:t>使用中</w:t>
            </w:r>
          </w:p>
        </w:tc>
      </w:tr>
      <w:tr>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微信公众号建设创建、运营</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安宁职教基地管委会</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有效</w:t>
            </w:r>
            <w:r>
              <w:rPr>
                <w:rFonts w:ascii="仿宋" w:hAnsi="仿宋" w:eastAsia="仿宋"/>
                <w:color w:val="auto"/>
                <w:sz w:val="21"/>
                <w:szCs w:val="20"/>
              </w:rPr>
              <w:br w:type="textWrapping"/>
            </w:r>
            <w:r>
              <w:rPr>
                <w:rFonts w:hint="eastAsia" w:ascii="仿宋" w:hAnsi="仿宋" w:eastAsia="仿宋"/>
                <w:color w:val="auto"/>
                <w:sz w:val="21"/>
                <w:szCs w:val="20"/>
              </w:rPr>
              <w:t>使用中</w:t>
            </w:r>
          </w:p>
        </w:tc>
      </w:tr>
      <w:tr>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视频会议系统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市民政局</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2018年8月</w:t>
            </w:r>
          </w:p>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建设完成</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有效</w:t>
            </w:r>
            <w:r>
              <w:rPr>
                <w:rFonts w:ascii="仿宋" w:hAnsi="仿宋" w:eastAsia="仿宋"/>
                <w:color w:val="auto"/>
                <w:sz w:val="21"/>
                <w:szCs w:val="20"/>
              </w:rPr>
              <w:br w:type="textWrapping"/>
            </w:r>
            <w:r>
              <w:rPr>
                <w:rFonts w:hint="eastAsia" w:ascii="仿宋" w:hAnsi="仿宋" w:eastAsia="仿宋"/>
                <w:color w:val="auto"/>
                <w:sz w:val="21"/>
                <w:szCs w:val="20"/>
              </w:rPr>
              <w:t>使用中</w:t>
            </w:r>
          </w:p>
        </w:tc>
      </w:tr>
      <w:tr>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提升信息中心设备</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市林业局</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2018年</w:t>
            </w:r>
          </w:p>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开始建设</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有效</w:t>
            </w:r>
            <w:r>
              <w:rPr>
                <w:rFonts w:ascii="仿宋" w:hAnsi="仿宋" w:eastAsia="仿宋"/>
                <w:color w:val="auto"/>
                <w:sz w:val="21"/>
                <w:szCs w:val="20"/>
              </w:rPr>
              <w:br w:type="textWrapping"/>
            </w:r>
            <w:r>
              <w:rPr>
                <w:rFonts w:hint="eastAsia" w:ascii="仿宋" w:hAnsi="仿宋" w:eastAsia="仿宋"/>
                <w:color w:val="auto"/>
                <w:sz w:val="21"/>
                <w:szCs w:val="20"/>
              </w:rPr>
              <w:t>使用中</w:t>
            </w:r>
          </w:p>
        </w:tc>
      </w:tr>
      <w:tr>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办公室无纸化会议系统</w:t>
            </w:r>
            <w:r>
              <w:rPr>
                <w:rFonts w:hint="eastAsia" w:ascii="仿宋" w:hAnsi="仿宋" w:eastAsia="仿宋"/>
                <w:color w:val="auto"/>
                <w:sz w:val="21"/>
                <w:szCs w:val="20"/>
              </w:rPr>
              <w:br w:type="textWrapping"/>
            </w:r>
            <w:r>
              <w:rPr>
                <w:rFonts w:hint="eastAsia" w:ascii="仿宋" w:hAnsi="仿宋" w:eastAsia="仿宋"/>
                <w:color w:val="auto"/>
                <w:sz w:val="21"/>
                <w:szCs w:val="20"/>
              </w:rPr>
              <w:t>办公自动化系统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市人大常委会办公室</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有效</w:t>
            </w:r>
            <w:r>
              <w:rPr>
                <w:rFonts w:ascii="仿宋" w:hAnsi="仿宋" w:eastAsia="仿宋"/>
                <w:color w:val="auto"/>
                <w:sz w:val="21"/>
                <w:szCs w:val="20"/>
              </w:rPr>
              <w:br w:type="textWrapping"/>
            </w:r>
            <w:r>
              <w:rPr>
                <w:rFonts w:hint="eastAsia" w:ascii="仿宋" w:hAnsi="仿宋" w:eastAsia="仿宋"/>
                <w:color w:val="auto"/>
                <w:sz w:val="21"/>
                <w:szCs w:val="20"/>
              </w:rPr>
              <w:t>使用中</w:t>
            </w:r>
          </w:p>
        </w:tc>
      </w:tr>
      <w:tr>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安宁市山洪灾害</w:t>
            </w:r>
            <w:r>
              <w:rPr>
                <w:rFonts w:ascii="仿宋" w:hAnsi="仿宋" w:eastAsia="仿宋"/>
                <w:color w:val="auto"/>
                <w:sz w:val="21"/>
                <w:szCs w:val="20"/>
              </w:rPr>
              <w:br w:type="textWrapping"/>
            </w:r>
            <w:r>
              <w:rPr>
                <w:rFonts w:hint="eastAsia" w:ascii="仿宋" w:hAnsi="仿宋" w:eastAsia="仿宋"/>
                <w:color w:val="auto"/>
                <w:sz w:val="21"/>
                <w:szCs w:val="20"/>
              </w:rPr>
              <w:t>预警系统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市水务局</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有效</w:t>
            </w:r>
            <w:r>
              <w:rPr>
                <w:rFonts w:ascii="仿宋" w:hAnsi="仿宋" w:eastAsia="仿宋"/>
                <w:color w:val="auto"/>
                <w:sz w:val="21"/>
                <w:szCs w:val="20"/>
              </w:rPr>
              <w:br w:type="textWrapping"/>
            </w:r>
            <w:r>
              <w:rPr>
                <w:rFonts w:hint="eastAsia" w:ascii="仿宋" w:hAnsi="仿宋" w:eastAsia="仿宋"/>
                <w:color w:val="auto"/>
                <w:sz w:val="21"/>
                <w:szCs w:val="20"/>
              </w:rPr>
              <w:t>使用中</w:t>
            </w:r>
          </w:p>
        </w:tc>
      </w:tr>
      <w:tr>
        <w:trPr>
          <w:trHeight w:val="293"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信访系统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市信访局</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有效</w:t>
            </w:r>
            <w:r>
              <w:rPr>
                <w:rFonts w:ascii="仿宋" w:hAnsi="仿宋" w:eastAsia="仿宋"/>
                <w:color w:val="auto"/>
                <w:sz w:val="21"/>
                <w:szCs w:val="20"/>
              </w:rPr>
              <w:br w:type="textWrapping"/>
            </w:r>
            <w:r>
              <w:rPr>
                <w:rFonts w:hint="eastAsia" w:ascii="仿宋" w:hAnsi="仿宋" w:eastAsia="仿宋"/>
                <w:color w:val="auto"/>
                <w:sz w:val="21"/>
                <w:szCs w:val="20"/>
              </w:rPr>
              <w:t>使用中</w:t>
            </w:r>
          </w:p>
        </w:tc>
      </w:tr>
      <w:tr>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建设科普中国e站</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市科学技术协会</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有效</w:t>
            </w:r>
            <w:r>
              <w:rPr>
                <w:rFonts w:ascii="仿宋" w:hAnsi="仿宋" w:eastAsia="仿宋"/>
                <w:color w:val="auto"/>
                <w:sz w:val="21"/>
                <w:szCs w:val="20"/>
              </w:rPr>
              <w:br w:type="textWrapping"/>
            </w:r>
            <w:r>
              <w:rPr>
                <w:rFonts w:hint="eastAsia" w:ascii="仿宋" w:hAnsi="仿宋" w:eastAsia="仿宋"/>
                <w:color w:val="auto"/>
                <w:sz w:val="21"/>
                <w:szCs w:val="20"/>
              </w:rPr>
              <w:t>使用中</w:t>
            </w:r>
          </w:p>
        </w:tc>
      </w:tr>
      <w:tr>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涉密信息安全保密系统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市委机构编制办公室</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有效</w:t>
            </w:r>
            <w:r>
              <w:rPr>
                <w:rFonts w:ascii="仿宋" w:hAnsi="仿宋" w:eastAsia="仿宋"/>
                <w:color w:val="auto"/>
                <w:sz w:val="21"/>
                <w:szCs w:val="20"/>
              </w:rPr>
              <w:br w:type="textWrapping"/>
            </w:r>
            <w:r>
              <w:rPr>
                <w:rFonts w:hint="eastAsia" w:ascii="仿宋" w:hAnsi="仿宋" w:eastAsia="仿宋"/>
                <w:color w:val="auto"/>
                <w:sz w:val="21"/>
                <w:szCs w:val="20"/>
              </w:rPr>
              <w:t>使用中</w:t>
            </w:r>
          </w:p>
        </w:tc>
      </w:tr>
      <w:tr>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统计专网</w:t>
            </w:r>
            <w:r>
              <w:rPr>
                <w:rFonts w:hint="eastAsia" w:ascii="仿宋" w:hAnsi="仿宋" w:eastAsia="仿宋"/>
                <w:color w:val="auto"/>
                <w:sz w:val="21"/>
                <w:szCs w:val="20"/>
              </w:rPr>
              <w:br w:type="textWrapping"/>
            </w:r>
            <w:r>
              <w:rPr>
                <w:rFonts w:hint="eastAsia" w:ascii="仿宋" w:hAnsi="仿宋" w:eastAsia="仿宋"/>
                <w:color w:val="auto"/>
                <w:sz w:val="21"/>
                <w:szCs w:val="20"/>
              </w:rPr>
              <w:t>统计应急视频会议系统</w:t>
            </w:r>
            <w:r>
              <w:rPr>
                <w:rFonts w:hint="eastAsia" w:ascii="仿宋" w:hAnsi="仿宋" w:eastAsia="仿宋"/>
                <w:color w:val="auto"/>
                <w:sz w:val="21"/>
                <w:szCs w:val="20"/>
              </w:rPr>
              <w:br w:type="textWrapping"/>
            </w:r>
            <w:r>
              <w:rPr>
                <w:rFonts w:hint="eastAsia" w:ascii="仿宋" w:hAnsi="仿宋" w:eastAsia="仿宋"/>
                <w:color w:val="auto"/>
                <w:sz w:val="21"/>
                <w:szCs w:val="20"/>
              </w:rPr>
              <w:t>微信公众号；</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市统计局</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2016年5月</w:t>
            </w:r>
          </w:p>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建设完成</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有效</w:t>
            </w:r>
            <w:r>
              <w:rPr>
                <w:rFonts w:ascii="仿宋" w:hAnsi="仿宋" w:eastAsia="仿宋"/>
                <w:color w:val="auto"/>
                <w:sz w:val="21"/>
                <w:szCs w:val="20"/>
              </w:rPr>
              <w:br w:type="textWrapping"/>
            </w:r>
            <w:r>
              <w:rPr>
                <w:rFonts w:hint="eastAsia" w:ascii="仿宋" w:hAnsi="仿宋" w:eastAsia="仿宋"/>
                <w:color w:val="auto"/>
                <w:sz w:val="21"/>
                <w:szCs w:val="20"/>
              </w:rPr>
              <w:t>使用中</w:t>
            </w:r>
          </w:p>
        </w:tc>
      </w:tr>
      <w:tr>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安宁市国土资源电子政务信息应用平台</w:t>
            </w:r>
            <w:r>
              <w:rPr>
                <w:rFonts w:hint="eastAsia" w:ascii="仿宋" w:hAnsi="仿宋" w:eastAsia="仿宋"/>
                <w:color w:val="auto"/>
                <w:sz w:val="21"/>
                <w:szCs w:val="20"/>
              </w:rPr>
              <w:br w:type="textWrapping"/>
            </w:r>
            <w:r>
              <w:rPr>
                <w:rFonts w:hint="eastAsia" w:ascii="仿宋" w:hAnsi="仿宋" w:eastAsia="仿宋"/>
                <w:color w:val="auto"/>
                <w:sz w:val="21"/>
                <w:szCs w:val="20"/>
              </w:rPr>
              <w:t>安宁市不动产</w:t>
            </w:r>
            <w:r>
              <w:rPr>
                <w:rFonts w:ascii="仿宋" w:hAnsi="仿宋" w:eastAsia="仿宋"/>
                <w:color w:val="auto"/>
                <w:sz w:val="21"/>
                <w:szCs w:val="20"/>
              </w:rPr>
              <w:br w:type="textWrapping"/>
            </w:r>
            <w:r>
              <w:rPr>
                <w:rFonts w:hint="eastAsia" w:ascii="仿宋" w:hAnsi="仿宋" w:eastAsia="仿宋"/>
                <w:color w:val="auto"/>
                <w:sz w:val="21"/>
                <w:szCs w:val="20"/>
              </w:rPr>
              <w:t>登记信息系统</w:t>
            </w:r>
            <w:r>
              <w:rPr>
                <w:rFonts w:hint="eastAsia" w:ascii="仿宋" w:hAnsi="仿宋" w:eastAsia="仿宋"/>
                <w:color w:val="auto"/>
                <w:sz w:val="21"/>
                <w:szCs w:val="20"/>
              </w:rPr>
              <w:br w:type="textWrapping"/>
            </w:r>
            <w:r>
              <w:rPr>
                <w:rFonts w:hint="eastAsia" w:ascii="仿宋" w:hAnsi="仿宋" w:eastAsia="仿宋"/>
                <w:color w:val="auto"/>
                <w:sz w:val="21"/>
                <w:szCs w:val="20"/>
              </w:rPr>
              <w:t>安宁市土地矿产</w:t>
            </w:r>
            <w:r>
              <w:rPr>
                <w:rFonts w:ascii="仿宋" w:hAnsi="仿宋" w:eastAsia="仿宋"/>
                <w:color w:val="auto"/>
                <w:sz w:val="21"/>
                <w:szCs w:val="20"/>
              </w:rPr>
              <w:br w:type="textWrapping"/>
            </w:r>
            <w:r>
              <w:rPr>
                <w:rFonts w:hint="eastAsia" w:ascii="仿宋" w:hAnsi="仿宋" w:eastAsia="仿宋"/>
                <w:color w:val="auto"/>
                <w:sz w:val="21"/>
                <w:szCs w:val="20"/>
              </w:rPr>
              <w:t>执法监察系统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实现电子化办公及信息网络数据汇交</w:t>
            </w:r>
            <w:r>
              <w:rPr>
                <w:rFonts w:hint="eastAsia" w:ascii="仿宋" w:hAnsi="仿宋" w:eastAsia="仿宋"/>
                <w:color w:val="auto"/>
                <w:sz w:val="21"/>
                <w:szCs w:val="20"/>
              </w:rPr>
              <w:br w:type="textWrapping"/>
            </w:r>
            <w:r>
              <w:rPr>
                <w:rFonts w:hint="eastAsia" w:ascii="仿宋" w:hAnsi="仿宋" w:eastAsia="仿宋"/>
                <w:color w:val="auto"/>
                <w:sz w:val="21"/>
                <w:szCs w:val="20"/>
              </w:rPr>
              <w:t>实现土地、矿产执法巡查、立案等业务办理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市国土</w:t>
            </w:r>
            <w:r>
              <w:rPr>
                <w:rFonts w:ascii="仿宋" w:hAnsi="仿宋" w:eastAsia="仿宋"/>
                <w:color w:val="auto"/>
                <w:sz w:val="21"/>
                <w:szCs w:val="20"/>
              </w:rPr>
              <w:br w:type="textWrapping"/>
            </w:r>
            <w:r>
              <w:rPr>
                <w:rFonts w:hint="eastAsia" w:ascii="仿宋" w:hAnsi="仿宋" w:eastAsia="仿宋"/>
                <w:color w:val="auto"/>
                <w:sz w:val="21"/>
                <w:szCs w:val="20"/>
              </w:rPr>
              <w:t>资源局</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有效</w:t>
            </w:r>
            <w:r>
              <w:rPr>
                <w:rFonts w:ascii="仿宋" w:hAnsi="仿宋" w:eastAsia="仿宋"/>
                <w:color w:val="auto"/>
                <w:sz w:val="21"/>
                <w:szCs w:val="20"/>
              </w:rPr>
              <w:br w:type="textWrapping"/>
            </w:r>
            <w:r>
              <w:rPr>
                <w:rFonts w:hint="eastAsia" w:ascii="仿宋" w:hAnsi="仿宋" w:eastAsia="仿宋"/>
                <w:color w:val="auto"/>
                <w:sz w:val="21"/>
                <w:szCs w:val="20"/>
              </w:rPr>
              <w:t>使用中</w:t>
            </w:r>
          </w:p>
        </w:tc>
      </w:tr>
      <w:tr>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人大预算联网监督系统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提高人大预算审查监督效率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市人大常委会办公室</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有效</w:t>
            </w:r>
            <w:r>
              <w:rPr>
                <w:rFonts w:ascii="仿宋" w:hAnsi="仿宋" w:eastAsia="仿宋"/>
                <w:color w:val="auto"/>
                <w:sz w:val="21"/>
                <w:szCs w:val="20"/>
              </w:rPr>
              <w:br w:type="textWrapping"/>
            </w:r>
            <w:r>
              <w:rPr>
                <w:rFonts w:hint="eastAsia" w:ascii="仿宋" w:hAnsi="仿宋" w:eastAsia="仿宋"/>
                <w:color w:val="auto"/>
                <w:sz w:val="21"/>
                <w:szCs w:val="20"/>
              </w:rPr>
              <w:t>使用中</w:t>
            </w:r>
          </w:p>
        </w:tc>
      </w:tr>
      <w:tr>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财政一体化信息系统</w:t>
            </w:r>
            <w:r>
              <w:rPr>
                <w:rFonts w:hint="eastAsia" w:ascii="仿宋" w:hAnsi="仿宋" w:eastAsia="仿宋"/>
                <w:color w:val="auto"/>
                <w:sz w:val="21"/>
                <w:szCs w:val="20"/>
              </w:rPr>
              <w:br w:type="textWrapping"/>
            </w:r>
            <w:r>
              <w:rPr>
                <w:rFonts w:hint="eastAsia" w:ascii="仿宋" w:hAnsi="仿宋" w:eastAsia="仿宋"/>
                <w:color w:val="auto"/>
                <w:sz w:val="21"/>
                <w:szCs w:val="20"/>
              </w:rPr>
              <w:t>行政事业单位资产管理信息系统。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市财政局</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有效</w:t>
            </w:r>
            <w:r>
              <w:rPr>
                <w:rFonts w:ascii="仿宋" w:hAnsi="仿宋" w:eastAsia="仿宋"/>
                <w:color w:val="auto"/>
                <w:sz w:val="21"/>
                <w:szCs w:val="20"/>
              </w:rPr>
              <w:br w:type="textWrapping"/>
            </w:r>
            <w:r>
              <w:rPr>
                <w:rFonts w:hint="eastAsia" w:ascii="仿宋" w:hAnsi="仿宋" w:eastAsia="仿宋"/>
                <w:color w:val="auto"/>
                <w:sz w:val="21"/>
                <w:szCs w:val="20"/>
              </w:rPr>
              <w:t>使用中</w:t>
            </w:r>
          </w:p>
        </w:tc>
      </w:tr>
      <w:tr>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监督指挥中心</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安宁市城市管理综合行政执法局</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未有效</w:t>
            </w:r>
            <w:r>
              <w:rPr>
                <w:rFonts w:ascii="仿宋" w:hAnsi="仿宋" w:eastAsia="仿宋"/>
                <w:color w:val="auto"/>
                <w:sz w:val="21"/>
                <w:szCs w:val="20"/>
              </w:rPr>
              <w:br w:type="textWrapping"/>
            </w:r>
            <w:r>
              <w:rPr>
                <w:rFonts w:hint="eastAsia" w:ascii="仿宋" w:hAnsi="仿宋" w:eastAsia="仿宋"/>
                <w:color w:val="auto"/>
                <w:sz w:val="21"/>
                <w:szCs w:val="20"/>
              </w:rPr>
              <w:t>使用</w:t>
            </w:r>
          </w:p>
        </w:tc>
      </w:tr>
      <w:tr>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智能交通管理系统</w:t>
            </w:r>
            <w:r>
              <w:rPr>
                <w:rFonts w:hint="eastAsia" w:ascii="仿宋" w:hAnsi="仿宋" w:eastAsia="仿宋"/>
                <w:color w:val="auto"/>
                <w:sz w:val="21"/>
                <w:szCs w:val="20"/>
              </w:rPr>
              <w:br w:type="textWrapping"/>
            </w:r>
            <w:r>
              <w:rPr>
                <w:rFonts w:hint="eastAsia" w:ascii="仿宋" w:hAnsi="仿宋" w:eastAsia="仿宋"/>
                <w:color w:val="auto"/>
                <w:sz w:val="21"/>
                <w:szCs w:val="20"/>
              </w:rPr>
              <w:t>智能交通指挥中心</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智能管理交通管理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市公安局交通警察大队</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2019年9月</w:t>
            </w:r>
          </w:p>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建设完成</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建设中</w:t>
            </w:r>
          </w:p>
        </w:tc>
      </w:tr>
      <w:tr>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办税服务厅、党员活动室、会议室LCD屏</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提升税收</w:t>
            </w:r>
            <w:r>
              <w:rPr>
                <w:rFonts w:ascii="仿宋" w:hAnsi="仿宋" w:eastAsia="仿宋"/>
                <w:color w:val="auto"/>
                <w:sz w:val="21"/>
                <w:szCs w:val="20"/>
              </w:rPr>
              <w:br w:type="textWrapping"/>
            </w:r>
            <w:r>
              <w:rPr>
                <w:rFonts w:hint="eastAsia" w:ascii="仿宋" w:hAnsi="仿宋" w:eastAsia="仿宋"/>
                <w:color w:val="auto"/>
                <w:sz w:val="21"/>
                <w:szCs w:val="20"/>
              </w:rPr>
              <w:t>现代化进程</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市税务局</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建设中</w:t>
            </w:r>
          </w:p>
        </w:tc>
      </w:tr>
      <w:tr>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基层社会保障服务平台</w:t>
            </w:r>
            <w:r>
              <w:rPr>
                <w:rFonts w:hint="eastAsia" w:ascii="仿宋" w:hAnsi="仿宋" w:eastAsia="仿宋"/>
                <w:color w:val="auto"/>
                <w:sz w:val="21"/>
                <w:szCs w:val="20"/>
              </w:rPr>
              <w:br w:type="textWrapping"/>
            </w:r>
            <w:r>
              <w:rPr>
                <w:rFonts w:hint="eastAsia" w:ascii="仿宋" w:hAnsi="仿宋" w:eastAsia="仿宋"/>
                <w:color w:val="auto"/>
                <w:sz w:val="21"/>
                <w:szCs w:val="20"/>
              </w:rPr>
              <w:t>安宁市社保智慧大厅</w:t>
            </w:r>
            <w:r>
              <w:rPr>
                <w:rFonts w:hint="eastAsia" w:ascii="仿宋" w:hAnsi="仿宋" w:eastAsia="仿宋"/>
                <w:color w:val="auto"/>
                <w:sz w:val="21"/>
                <w:szCs w:val="20"/>
              </w:rPr>
              <w:br w:type="textWrapping"/>
            </w:r>
            <w:r>
              <w:rPr>
                <w:rFonts w:hint="eastAsia" w:ascii="仿宋" w:hAnsi="仿宋" w:eastAsia="仿宋"/>
                <w:color w:val="auto"/>
                <w:sz w:val="21"/>
                <w:szCs w:val="20"/>
              </w:rPr>
              <w:t>安宁市干部人事档案数字化规范达标建设</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提升公共服务水平和能力</w:t>
            </w:r>
            <w:r>
              <w:rPr>
                <w:rFonts w:hint="eastAsia" w:ascii="仿宋" w:hAnsi="仿宋" w:eastAsia="仿宋"/>
                <w:color w:val="auto"/>
                <w:sz w:val="21"/>
                <w:szCs w:val="20"/>
              </w:rPr>
              <w:br w:type="textWrapping"/>
            </w:r>
            <w:r>
              <w:rPr>
                <w:rFonts w:hint="eastAsia" w:ascii="仿宋" w:hAnsi="仿宋" w:eastAsia="仿宋"/>
                <w:color w:val="auto"/>
                <w:sz w:val="21"/>
                <w:szCs w:val="20"/>
              </w:rPr>
              <w:t>推进干部人事档案管理数字化建设</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市人力资源和社会</w:t>
            </w:r>
            <w:r>
              <w:rPr>
                <w:rFonts w:ascii="仿宋" w:hAnsi="仿宋" w:eastAsia="仿宋"/>
                <w:color w:val="auto"/>
                <w:sz w:val="21"/>
                <w:szCs w:val="20"/>
              </w:rPr>
              <w:br w:type="textWrapping"/>
            </w:r>
            <w:r>
              <w:rPr>
                <w:rFonts w:hint="eastAsia" w:ascii="仿宋" w:hAnsi="仿宋" w:eastAsia="仿宋"/>
                <w:color w:val="auto"/>
                <w:sz w:val="21"/>
                <w:szCs w:val="20"/>
              </w:rPr>
              <w:t>保障局</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建设中</w:t>
            </w:r>
          </w:p>
        </w:tc>
      </w:tr>
      <w:tr>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补充完善山洪灾害防治监测系统和预警系统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市水务局</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建设中</w:t>
            </w:r>
          </w:p>
        </w:tc>
      </w:tr>
      <w:tr>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数字化档案馆</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市档案局</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建设中</w:t>
            </w:r>
          </w:p>
        </w:tc>
      </w:tr>
      <w:tr>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智能公交站台</w:t>
            </w:r>
            <w:r>
              <w:rPr>
                <w:rFonts w:hint="eastAsia" w:ascii="仿宋" w:hAnsi="仿宋" w:eastAsia="仿宋"/>
                <w:color w:val="auto"/>
                <w:sz w:val="21"/>
                <w:szCs w:val="20"/>
              </w:rPr>
              <w:br w:type="textWrapping"/>
            </w:r>
            <w:r>
              <w:rPr>
                <w:rFonts w:hint="eastAsia" w:ascii="仿宋" w:hAnsi="仿宋" w:eastAsia="仿宋"/>
                <w:color w:val="auto"/>
                <w:sz w:val="21"/>
                <w:szCs w:val="20"/>
              </w:rPr>
              <w:t>智慧公交站台套件建设</w:t>
            </w:r>
            <w:r>
              <w:rPr>
                <w:rFonts w:hint="eastAsia" w:ascii="仿宋" w:hAnsi="仿宋" w:eastAsia="仿宋"/>
                <w:color w:val="auto"/>
                <w:sz w:val="21"/>
                <w:szCs w:val="20"/>
              </w:rPr>
              <w:br w:type="textWrapping"/>
            </w:r>
            <w:r>
              <w:rPr>
                <w:rFonts w:hint="eastAsia" w:ascii="仿宋" w:hAnsi="仿宋" w:eastAsia="仿宋"/>
                <w:color w:val="auto"/>
                <w:sz w:val="21"/>
                <w:szCs w:val="20"/>
              </w:rPr>
              <w:t>远程控制平台软件基础</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市交通</w:t>
            </w:r>
            <w:r>
              <w:rPr>
                <w:rFonts w:ascii="仿宋" w:hAnsi="仿宋" w:eastAsia="仿宋"/>
                <w:color w:val="auto"/>
                <w:sz w:val="21"/>
                <w:szCs w:val="20"/>
              </w:rPr>
              <w:br w:type="textWrapping"/>
            </w:r>
            <w:r>
              <w:rPr>
                <w:rFonts w:hint="eastAsia" w:ascii="仿宋" w:hAnsi="仿宋" w:eastAsia="仿宋"/>
                <w:color w:val="auto"/>
                <w:sz w:val="21"/>
                <w:szCs w:val="20"/>
              </w:rPr>
              <w:t>运输局</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建设中</w:t>
            </w:r>
          </w:p>
        </w:tc>
      </w:tr>
      <w:tr>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人脸识别系统安装</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市住房和城乡建设局</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建设中</w:t>
            </w:r>
          </w:p>
        </w:tc>
      </w:tr>
      <w:tr>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安宁市医疗卫生区域信息平台</w:t>
            </w:r>
            <w:r>
              <w:rPr>
                <w:rFonts w:hint="eastAsia" w:ascii="仿宋" w:hAnsi="仿宋" w:eastAsia="仿宋"/>
                <w:color w:val="auto"/>
                <w:sz w:val="21"/>
                <w:szCs w:val="20"/>
              </w:rPr>
              <w:br w:type="textWrapping"/>
            </w:r>
            <w:r>
              <w:rPr>
                <w:rFonts w:hint="eastAsia" w:ascii="仿宋" w:hAnsi="仿宋" w:eastAsia="仿宋"/>
                <w:color w:val="auto"/>
                <w:sz w:val="21"/>
                <w:szCs w:val="20"/>
              </w:rPr>
              <w:t>安宁市基层医疗信息化建设项目</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集中管理数据，监管医疗机构、医务人员、医疗行为</w:t>
            </w:r>
            <w:r>
              <w:rPr>
                <w:rFonts w:hint="eastAsia" w:ascii="仿宋" w:hAnsi="仿宋" w:eastAsia="仿宋"/>
                <w:color w:val="auto"/>
                <w:sz w:val="21"/>
                <w:szCs w:val="20"/>
              </w:rPr>
              <w:br w:type="textWrapping"/>
            </w:r>
            <w:r>
              <w:rPr>
                <w:rFonts w:hint="eastAsia" w:ascii="仿宋" w:hAnsi="仿宋" w:eastAsia="仿宋"/>
                <w:color w:val="auto"/>
                <w:sz w:val="21"/>
                <w:szCs w:val="20"/>
              </w:rPr>
              <w:t>信息共享，规范诊疗活动</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市医共体</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建设中</w:t>
            </w:r>
          </w:p>
        </w:tc>
      </w:tr>
      <w:tr>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安宁市视频接访系统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市信访局</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建设中</w:t>
            </w:r>
          </w:p>
        </w:tc>
      </w:tr>
      <w:tr>
        <w:trPr>
          <w:trHeight w:val="2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安宁市数字环保</w:t>
            </w:r>
            <w:r>
              <w:rPr>
                <w:rFonts w:ascii="仿宋" w:hAnsi="仿宋" w:eastAsia="仿宋"/>
                <w:color w:val="auto"/>
                <w:sz w:val="21"/>
                <w:szCs w:val="20"/>
              </w:rPr>
              <w:br w:type="textWrapping"/>
            </w:r>
            <w:r>
              <w:rPr>
                <w:rFonts w:hint="eastAsia" w:ascii="仿宋" w:hAnsi="仿宋" w:eastAsia="仿宋"/>
                <w:color w:val="auto"/>
                <w:sz w:val="21"/>
                <w:szCs w:val="20"/>
              </w:rPr>
              <w:t>综合业务平台</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完善环境监管体系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市环境</w:t>
            </w:r>
            <w:r>
              <w:rPr>
                <w:rFonts w:ascii="仿宋" w:hAnsi="仿宋" w:eastAsia="仿宋"/>
                <w:color w:val="auto"/>
                <w:sz w:val="21"/>
                <w:szCs w:val="20"/>
              </w:rPr>
              <w:br w:type="textWrapping"/>
            </w:r>
            <w:r>
              <w:rPr>
                <w:rFonts w:hint="eastAsia" w:ascii="仿宋" w:hAnsi="仿宋" w:eastAsia="仿宋"/>
                <w:color w:val="auto"/>
                <w:sz w:val="21"/>
                <w:szCs w:val="20"/>
              </w:rPr>
              <w:t>保护局</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建设中</w:t>
            </w:r>
          </w:p>
        </w:tc>
      </w:tr>
      <w:tr>
        <w:trPr>
          <w:trHeight w:val="1124"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办公信息化</w:t>
            </w:r>
            <w:r>
              <w:rPr>
                <w:rFonts w:hint="eastAsia" w:ascii="仿宋" w:hAnsi="仿宋" w:eastAsia="仿宋"/>
                <w:color w:val="auto"/>
                <w:sz w:val="21"/>
                <w:szCs w:val="20"/>
              </w:rPr>
              <w:br w:type="textWrapping"/>
            </w:r>
            <w:r>
              <w:rPr>
                <w:rFonts w:hint="eastAsia" w:ascii="仿宋" w:hAnsi="仿宋" w:eastAsia="仿宋"/>
                <w:color w:val="auto"/>
                <w:sz w:val="21"/>
                <w:szCs w:val="20"/>
              </w:rPr>
              <w:t>街道机关监控系统建设</w:t>
            </w:r>
            <w:r>
              <w:rPr>
                <w:rFonts w:hint="eastAsia" w:ascii="仿宋" w:hAnsi="仿宋" w:eastAsia="仿宋"/>
                <w:color w:val="auto"/>
                <w:sz w:val="21"/>
                <w:szCs w:val="20"/>
              </w:rPr>
              <w:br w:type="textWrapping"/>
            </w:r>
            <w:r>
              <w:rPr>
                <w:rFonts w:hint="eastAsia" w:ascii="仿宋" w:hAnsi="仿宋" w:eastAsia="仿宋"/>
                <w:color w:val="auto"/>
                <w:sz w:val="21"/>
                <w:szCs w:val="20"/>
              </w:rPr>
              <w:t>智能交通系统</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各街道</w:t>
            </w:r>
            <w:r>
              <w:rPr>
                <w:rFonts w:ascii="仿宋" w:hAnsi="仿宋" w:eastAsia="仿宋"/>
                <w:color w:val="auto"/>
                <w:sz w:val="21"/>
                <w:szCs w:val="20"/>
              </w:rPr>
              <w:br w:type="textWrapping"/>
            </w:r>
            <w:r>
              <w:rPr>
                <w:rFonts w:hint="eastAsia" w:ascii="仿宋" w:hAnsi="仿宋" w:eastAsia="仿宋"/>
                <w:color w:val="auto"/>
                <w:sz w:val="21"/>
                <w:szCs w:val="20"/>
              </w:rPr>
              <w:t>办事处</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textAlignment w:val="baseline"/>
              <w:rPr>
                <w:rFonts w:ascii="仿宋" w:hAnsi="仿宋" w:eastAsia="仿宋"/>
                <w:color w:val="auto"/>
                <w:sz w:val="21"/>
                <w:szCs w:val="20"/>
              </w:rPr>
            </w:pPr>
            <w:r>
              <w:rPr>
                <w:rFonts w:hint="eastAsia" w:ascii="仿宋" w:hAnsi="仿宋" w:eastAsia="仿宋"/>
                <w:color w:val="auto"/>
                <w:sz w:val="21"/>
                <w:szCs w:val="20"/>
              </w:rPr>
              <w:t>建设中</w:t>
            </w:r>
          </w:p>
        </w:tc>
      </w:tr>
    </w:tbl>
    <w:p>
      <w:pPr>
        <w:ind w:firstLine="640" w:firstLineChars="200"/>
        <w:jc w:val="left"/>
        <w:outlineLvl w:val="1"/>
        <w:rPr>
          <w:rFonts w:ascii="等线" w:hAnsi="等线" w:eastAsia="黑体"/>
          <w:bCs/>
          <w:color w:val="auto"/>
          <w:sz w:val="32"/>
          <w:szCs w:val="32"/>
        </w:rPr>
      </w:pPr>
      <w:bookmarkStart w:id="167" w:name="_Toc38217488"/>
      <w:bookmarkEnd w:id="167"/>
      <w:bookmarkStart w:id="168" w:name="_Toc40019042"/>
      <w:bookmarkEnd w:id="168"/>
      <w:bookmarkStart w:id="169" w:name="_Toc38108478"/>
      <w:bookmarkEnd w:id="169"/>
      <w:bookmarkStart w:id="170" w:name="_Toc40018474"/>
      <w:bookmarkEnd w:id="170"/>
      <w:bookmarkStart w:id="171" w:name="_Toc40019601"/>
      <w:bookmarkEnd w:id="171"/>
      <w:bookmarkStart w:id="172" w:name="_Toc40019598"/>
      <w:bookmarkEnd w:id="172"/>
      <w:bookmarkStart w:id="173" w:name="_Toc40018700"/>
      <w:bookmarkEnd w:id="173"/>
      <w:bookmarkStart w:id="174" w:name="_Toc40018738"/>
      <w:bookmarkEnd w:id="174"/>
      <w:bookmarkStart w:id="175" w:name="_Toc38217451"/>
      <w:bookmarkEnd w:id="175"/>
      <w:bookmarkStart w:id="176" w:name="_Toc38217452"/>
      <w:bookmarkEnd w:id="176"/>
      <w:bookmarkStart w:id="177" w:name="_Toc39855243"/>
      <w:bookmarkEnd w:id="177"/>
      <w:bookmarkStart w:id="178" w:name="_Toc38108441"/>
      <w:bookmarkEnd w:id="178"/>
      <w:bookmarkStart w:id="179" w:name="_Toc39855244"/>
      <w:bookmarkEnd w:id="179"/>
      <w:bookmarkStart w:id="180" w:name="_Toc40018702"/>
      <w:bookmarkEnd w:id="180"/>
      <w:bookmarkStart w:id="181" w:name="_Toc39855246"/>
      <w:bookmarkEnd w:id="181"/>
      <w:bookmarkStart w:id="182" w:name="_Toc38290102"/>
      <w:bookmarkEnd w:id="182"/>
      <w:bookmarkStart w:id="183" w:name="_Toc40018701"/>
      <w:bookmarkEnd w:id="183"/>
      <w:bookmarkStart w:id="184" w:name="_Toc38290101"/>
      <w:bookmarkEnd w:id="184"/>
      <w:bookmarkStart w:id="185" w:name="_Toc38221487"/>
      <w:bookmarkEnd w:id="185"/>
      <w:bookmarkStart w:id="186" w:name="_Toc38150594"/>
      <w:bookmarkEnd w:id="186"/>
      <w:bookmarkStart w:id="187" w:name="_Toc40019596"/>
      <w:bookmarkEnd w:id="187"/>
      <w:bookmarkStart w:id="188" w:name="_Toc38108480"/>
      <w:bookmarkEnd w:id="188"/>
      <w:bookmarkStart w:id="189" w:name="_Toc40019635"/>
      <w:bookmarkEnd w:id="189"/>
      <w:bookmarkStart w:id="190" w:name="_Toc40018699"/>
      <w:bookmarkEnd w:id="190"/>
      <w:bookmarkStart w:id="191" w:name="_Toc38221489"/>
      <w:bookmarkEnd w:id="191"/>
      <w:bookmarkStart w:id="192" w:name="_Toc38150557"/>
      <w:bookmarkEnd w:id="192"/>
      <w:bookmarkStart w:id="193" w:name="_Toc40019636"/>
      <w:bookmarkEnd w:id="193"/>
      <w:bookmarkStart w:id="194" w:name="_Toc40018513"/>
      <w:bookmarkEnd w:id="194"/>
      <w:bookmarkStart w:id="195" w:name="_Toc39855286"/>
      <w:bookmarkEnd w:id="195"/>
      <w:bookmarkStart w:id="196" w:name="_Toc40018704"/>
      <w:bookmarkEnd w:id="196"/>
      <w:bookmarkStart w:id="197" w:name="_Toc40019082"/>
      <w:bookmarkEnd w:id="197"/>
      <w:bookmarkStart w:id="198" w:name="_Toc38150556"/>
      <w:bookmarkEnd w:id="198"/>
      <w:bookmarkStart w:id="199" w:name="_Toc39855248"/>
      <w:bookmarkEnd w:id="199"/>
      <w:bookmarkStart w:id="200" w:name="_Toc38150596"/>
      <w:bookmarkEnd w:id="200"/>
      <w:bookmarkStart w:id="201" w:name="_Toc40019043"/>
      <w:bookmarkEnd w:id="201"/>
      <w:bookmarkStart w:id="202" w:name="_Toc38290139"/>
      <w:bookmarkEnd w:id="202"/>
      <w:bookmarkStart w:id="203" w:name="_Toc40018472"/>
      <w:bookmarkEnd w:id="203"/>
      <w:bookmarkStart w:id="204" w:name="_Toc40018511"/>
      <w:bookmarkEnd w:id="204"/>
      <w:bookmarkStart w:id="205" w:name="_Toc40019045"/>
      <w:bookmarkEnd w:id="205"/>
      <w:bookmarkStart w:id="206" w:name="_Toc38108442"/>
      <w:bookmarkEnd w:id="206"/>
      <w:bookmarkStart w:id="207" w:name="_Toc38217449"/>
      <w:bookmarkEnd w:id="207"/>
      <w:bookmarkStart w:id="208" w:name="_Toc40018469"/>
      <w:bookmarkEnd w:id="208"/>
      <w:bookmarkStart w:id="209" w:name="_Toc40019048"/>
      <w:bookmarkEnd w:id="209"/>
      <w:bookmarkStart w:id="210" w:name="_Toc40019594"/>
      <w:bookmarkEnd w:id="210"/>
      <w:bookmarkStart w:id="211" w:name="_Toc38150555"/>
      <w:bookmarkEnd w:id="211"/>
      <w:bookmarkStart w:id="212" w:name="_Toc40019044"/>
      <w:bookmarkEnd w:id="212"/>
      <w:bookmarkStart w:id="213" w:name="_Toc38221493"/>
      <w:bookmarkEnd w:id="213"/>
      <w:bookmarkStart w:id="214" w:name="_Toc38290103"/>
      <w:bookmarkEnd w:id="214"/>
      <w:bookmarkStart w:id="215" w:name="_Toc38150554"/>
      <w:bookmarkEnd w:id="215"/>
      <w:bookmarkStart w:id="216" w:name="_Toc38217450"/>
      <w:bookmarkEnd w:id="216"/>
      <w:bookmarkStart w:id="217" w:name="_Toc40019597"/>
      <w:bookmarkEnd w:id="217"/>
      <w:bookmarkStart w:id="218" w:name="_Toc38150598"/>
      <w:bookmarkEnd w:id="218"/>
      <w:bookmarkStart w:id="219" w:name="_Toc39855283"/>
      <w:bookmarkEnd w:id="219"/>
      <w:bookmarkStart w:id="220" w:name="_Toc38221488"/>
      <w:bookmarkEnd w:id="220"/>
      <w:bookmarkStart w:id="221" w:name="_Toc38108440"/>
      <w:bookmarkEnd w:id="221"/>
      <w:bookmarkStart w:id="222" w:name="_Toc40018739"/>
      <w:bookmarkEnd w:id="222"/>
      <w:bookmarkStart w:id="223" w:name="_Toc40018471"/>
      <w:bookmarkEnd w:id="223"/>
      <w:bookmarkStart w:id="224" w:name="_Toc40018470"/>
      <w:bookmarkEnd w:id="224"/>
      <w:bookmarkStart w:id="225" w:name="_Toc38221531"/>
      <w:bookmarkEnd w:id="225"/>
      <w:bookmarkStart w:id="226" w:name="_Toc40019602"/>
      <w:bookmarkEnd w:id="226"/>
      <w:bookmarkStart w:id="227" w:name="_Toc40018703"/>
      <w:bookmarkEnd w:id="227"/>
      <w:bookmarkStart w:id="228" w:name="_Toc38217454"/>
      <w:bookmarkEnd w:id="228"/>
      <w:bookmarkStart w:id="229" w:name="_Toc39855285"/>
      <w:bookmarkEnd w:id="229"/>
      <w:bookmarkStart w:id="230" w:name="_Toc38290140"/>
      <w:bookmarkEnd w:id="230"/>
      <w:bookmarkStart w:id="231" w:name="_Toc40019640"/>
      <w:bookmarkEnd w:id="231"/>
      <w:bookmarkStart w:id="232" w:name="_Toc38150597"/>
      <w:bookmarkEnd w:id="232"/>
      <w:bookmarkStart w:id="233" w:name="_Toc38290126"/>
      <w:bookmarkEnd w:id="233"/>
      <w:bookmarkStart w:id="234" w:name="_Toc38221526"/>
      <w:bookmarkEnd w:id="234"/>
      <w:bookmarkStart w:id="235" w:name="_Toc38108482"/>
      <w:bookmarkEnd w:id="235"/>
      <w:bookmarkStart w:id="236" w:name="_Toc38217475"/>
      <w:bookmarkEnd w:id="236"/>
      <w:bookmarkStart w:id="237" w:name="_Toc40018509"/>
      <w:bookmarkEnd w:id="237"/>
      <w:bookmarkStart w:id="238" w:name="_Toc38217453"/>
      <w:bookmarkEnd w:id="238"/>
      <w:bookmarkStart w:id="239" w:name="_Toc38221490"/>
      <w:bookmarkEnd w:id="239"/>
      <w:bookmarkStart w:id="240" w:name="_Toc38150593"/>
      <w:bookmarkEnd w:id="240"/>
      <w:bookmarkStart w:id="241" w:name="_Toc40019046"/>
      <w:bookmarkEnd w:id="241"/>
      <w:bookmarkStart w:id="242" w:name="_Toc38108483"/>
      <w:bookmarkEnd w:id="242"/>
      <w:bookmarkStart w:id="243" w:name="_Toc38217489"/>
      <w:bookmarkEnd w:id="243"/>
      <w:bookmarkStart w:id="244" w:name="_Toc38290141"/>
      <w:bookmarkEnd w:id="244"/>
      <w:bookmarkStart w:id="245" w:name="_Toc39855245"/>
      <w:bookmarkEnd w:id="245"/>
      <w:bookmarkStart w:id="246" w:name="_Toc38108479"/>
      <w:bookmarkEnd w:id="246"/>
      <w:bookmarkStart w:id="247" w:name="_Toc38221527"/>
      <w:bookmarkEnd w:id="247"/>
      <w:bookmarkStart w:id="248" w:name="_Toc38217493"/>
      <w:bookmarkEnd w:id="248"/>
      <w:bookmarkStart w:id="249" w:name="_Toc40019621"/>
      <w:bookmarkEnd w:id="249"/>
      <w:bookmarkStart w:id="250" w:name="_Toc38290144"/>
      <w:bookmarkEnd w:id="250"/>
      <w:bookmarkStart w:id="251" w:name="_Toc38150580"/>
      <w:bookmarkEnd w:id="251"/>
      <w:bookmarkStart w:id="252" w:name="_Toc38217476"/>
      <w:bookmarkEnd w:id="252"/>
      <w:bookmarkStart w:id="253" w:name="_Toc38290145"/>
      <w:bookmarkEnd w:id="253"/>
      <w:bookmarkStart w:id="254" w:name="_Toc40019088"/>
      <w:bookmarkEnd w:id="254"/>
      <w:bookmarkStart w:id="255" w:name="_Toc40019623"/>
      <w:bookmarkEnd w:id="255"/>
      <w:bookmarkStart w:id="256" w:name="_Toc40019067"/>
      <w:bookmarkEnd w:id="256"/>
      <w:bookmarkStart w:id="257" w:name="_Toc38150600"/>
      <w:bookmarkEnd w:id="257"/>
      <w:bookmarkStart w:id="258" w:name="_Toc40018497"/>
      <w:bookmarkEnd w:id="258"/>
      <w:bookmarkStart w:id="259" w:name="_Toc40019639"/>
      <w:bookmarkEnd w:id="259"/>
      <w:bookmarkStart w:id="260" w:name="_Toc40018742"/>
      <w:bookmarkEnd w:id="260"/>
      <w:bookmarkStart w:id="261" w:name="_Toc38217491"/>
      <w:bookmarkEnd w:id="261"/>
      <w:bookmarkStart w:id="262" w:name="_Toc40018508"/>
      <w:bookmarkEnd w:id="262"/>
      <w:bookmarkStart w:id="263" w:name="_Toc38221492"/>
      <w:bookmarkEnd w:id="263"/>
      <w:bookmarkStart w:id="264" w:name="_Toc38217490"/>
      <w:bookmarkEnd w:id="264"/>
      <w:bookmarkStart w:id="265" w:name="_Toc38221529"/>
      <w:bookmarkEnd w:id="265"/>
      <w:bookmarkStart w:id="266" w:name="_Toc40018512"/>
      <w:bookmarkEnd w:id="266"/>
      <w:bookmarkStart w:id="267" w:name="_Toc38108466"/>
      <w:bookmarkEnd w:id="267"/>
      <w:bookmarkStart w:id="268" w:name="_Toc40019637"/>
      <w:bookmarkEnd w:id="268"/>
      <w:bookmarkStart w:id="269" w:name="_Toc40019083"/>
      <w:bookmarkEnd w:id="269"/>
      <w:bookmarkStart w:id="270" w:name="_Toc38108484"/>
      <w:bookmarkEnd w:id="270"/>
      <w:bookmarkStart w:id="271" w:name="_Toc38221530"/>
      <w:bookmarkEnd w:id="271"/>
      <w:bookmarkStart w:id="272" w:name="_Toc40019085"/>
      <w:bookmarkEnd w:id="272"/>
      <w:bookmarkStart w:id="273" w:name="_Toc40018726"/>
      <w:bookmarkEnd w:id="273"/>
      <w:bookmarkStart w:id="274" w:name="_Toc40019086"/>
      <w:bookmarkEnd w:id="274"/>
      <w:bookmarkStart w:id="275" w:name="_Toc39855269"/>
      <w:bookmarkEnd w:id="275"/>
      <w:bookmarkStart w:id="276" w:name="_Toc38221528"/>
      <w:bookmarkEnd w:id="276"/>
      <w:bookmarkStart w:id="277" w:name="_Toc39855287"/>
      <w:bookmarkEnd w:id="277"/>
      <w:bookmarkStart w:id="278" w:name="_Toc38221525"/>
      <w:bookmarkEnd w:id="278"/>
      <w:bookmarkStart w:id="279" w:name="_Toc39855284"/>
      <w:bookmarkEnd w:id="279"/>
      <w:bookmarkStart w:id="280" w:name="_Toc38108443"/>
      <w:bookmarkEnd w:id="280"/>
      <w:bookmarkStart w:id="281" w:name="_Toc40019626"/>
      <w:bookmarkEnd w:id="281"/>
      <w:bookmarkStart w:id="282" w:name="_Toc40019643"/>
      <w:bookmarkEnd w:id="282"/>
      <w:bookmarkStart w:id="283" w:name="_Toc40018723"/>
      <w:bookmarkEnd w:id="283"/>
      <w:bookmarkStart w:id="284" w:name="_Toc38217473"/>
      <w:bookmarkEnd w:id="284"/>
      <w:bookmarkStart w:id="285" w:name="_Toc38150599"/>
      <w:bookmarkEnd w:id="285"/>
      <w:bookmarkStart w:id="286" w:name="_Toc40019638"/>
      <w:bookmarkEnd w:id="286"/>
      <w:bookmarkStart w:id="287" w:name="_Toc38108465"/>
      <w:bookmarkEnd w:id="287"/>
      <w:bookmarkStart w:id="288" w:name="_Toc38108485"/>
      <w:bookmarkEnd w:id="288"/>
      <w:bookmarkStart w:id="289" w:name="_Toc40019624"/>
      <w:bookmarkEnd w:id="289"/>
      <w:bookmarkStart w:id="290" w:name="_Toc40018741"/>
      <w:bookmarkEnd w:id="290"/>
      <w:bookmarkStart w:id="291" w:name="_Toc40018498"/>
      <w:bookmarkEnd w:id="291"/>
      <w:bookmarkStart w:id="292" w:name="_Toc38221513"/>
      <w:bookmarkEnd w:id="292"/>
      <w:bookmarkStart w:id="293" w:name="_Toc40018727"/>
      <w:bookmarkEnd w:id="293"/>
      <w:bookmarkStart w:id="294" w:name="_Toc40019642"/>
      <w:bookmarkEnd w:id="294"/>
      <w:bookmarkStart w:id="295" w:name="_Toc40019084"/>
      <w:bookmarkEnd w:id="295"/>
      <w:bookmarkStart w:id="296" w:name="_Toc38221516"/>
      <w:bookmarkEnd w:id="296"/>
      <w:bookmarkStart w:id="297" w:name="_Toc38290148"/>
      <w:bookmarkEnd w:id="297"/>
      <w:bookmarkStart w:id="298" w:name="_Toc40018740"/>
      <w:bookmarkEnd w:id="298"/>
      <w:bookmarkStart w:id="299" w:name="_Toc38217474"/>
      <w:bookmarkEnd w:id="299"/>
      <w:bookmarkStart w:id="300" w:name="_Toc39855270"/>
      <w:bookmarkEnd w:id="300"/>
      <w:bookmarkStart w:id="301" w:name="_Toc40018495"/>
      <w:bookmarkEnd w:id="301"/>
      <w:bookmarkStart w:id="302" w:name="_Toc40018496"/>
      <w:bookmarkEnd w:id="302"/>
      <w:bookmarkStart w:id="303" w:name="_Toc40018514"/>
      <w:bookmarkEnd w:id="303"/>
      <w:bookmarkStart w:id="304" w:name="_Toc38290146"/>
      <w:bookmarkEnd w:id="304"/>
      <w:bookmarkStart w:id="305" w:name="_Toc38221533"/>
      <w:bookmarkEnd w:id="305"/>
      <w:bookmarkStart w:id="306" w:name="_Toc38150583"/>
      <w:bookmarkEnd w:id="306"/>
      <w:bookmarkStart w:id="307" w:name="_Toc40018743"/>
      <w:bookmarkEnd w:id="307"/>
      <w:bookmarkStart w:id="308" w:name="_Toc38217477"/>
      <w:bookmarkEnd w:id="308"/>
      <w:bookmarkStart w:id="309" w:name="_Toc38217492"/>
      <w:bookmarkEnd w:id="309"/>
      <w:bookmarkStart w:id="310" w:name="_Toc38221514"/>
      <w:bookmarkEnd w:id="310"/>
      <w:bookmarkStart w:id="311" w:name="_Toc40018745"/>
      <w:bookmarkEnd w:id="311"/>
      <w:bookmarkStart w:id="312" w:name="_Toc38217478"/>
      <w:bookmarkEnd w:id="312"/>
      <w:bookmarkStart w:id="313" w:name="_Toc38217479"/>
      <w:bookmarkEnd w:id="313"/>
      <w:bookmarkStart w:id="314" w:name="_Toc38150579"/>
      <w:bookmarkEnd w:id="314"/>
      <w:bookmarkStart w:id="315" w:name="_Toc40019071"/>
      <w:bookmarkEnd w:id="315"/>
      <w:bookmarkStart w:id="316" w:name="_Toc40019641"/>
      <w:bookmarkEnd w:id="316"/>
      <w:bookmarkStart w:id="317" w:name="_Toc38217498"/>
      <w:bookmarkEnd w:id="317"/>
      <w:bookmarkStart w:id="318" w:name="_Toc40018728"/>
      <w:bookmarkEnd w:id="318"/>
      <w:bookmarkStart w:id="319" w:name="_Toc38108468"/>
      <w:bookmarkEnd w:id="319"/>
      <w:bookmarkStart w:id="320" w:name="_Toc38290128"/>
      <w:bookmarkEnd w:id="320"/>
      <w:bookmarkStart w:id="321" w:name="_Toc38290131"/>
      <w:bookmarkEnd w:id="321"/>
      <w:bookmarkStart w:id="322" w:name="_Toc38290147"/>
      <w:bookmarkEnd w:id="322"/>
      <w:bookmarkStart w:id="323" w:name="_Toc40019073"/>
      <w:bookmarkEnd w:id="323"/>
      <w:bookmarkStart w:id="324" w:name="_Toc38290129"/>
      <w:bookmarkEnd w:id="324"/>
      <w:bookmarkStart w:id="325" w:name="_Toc40019070"/>
      <w:bookmarkEnd w:id="325"/>
      <w:bookmarkStart w:id="326" w:name="_Toc38290130"/>
      <w:bookmarkEnd w:id="326"/>
      <w:bookmarkStart w:id="327" w:name="_Toc38108467"/>
      <w:bookmarkEnd w:id="327"/>
      <w:bookmarkStart w:id="328" w:name="_Toc40019622"/>
      <w:bookmarkEnd w:id="328"/>
      <w:bookmarkStart w:id="329" w:name="_Toc40018517"/>
      <w:bookmarkEnd w:id="329"/>
      <w:bookmarkStart w:id="330" w:name="_Toc40019068"/>
      <w:bookmarkEnd w:id="330"/>
      <w:bookmarkStart w:id="331" w:name="_Toc40019627"/>
      <w:bookmarkEnd w:id="331"/>
      <w:bookmarkStart w:id="332" w:name="_Toc38108471"/>
      <w:bookmarkEnd w:id="332"/>
      <w:bookmarkStart w:id="333" w:name="_Toc38221536"/>
      <w:bookmarkEnd w:id="333"/>
      <w:bookmarkStart w:id="334" w:name="_Toc40019644"/>
      <w:bookmarkEnd w:id="334"/>
      <w:bookmarkStart w:id="335" w:name="_Toc38290143"/>
      <w:bookmarkEnd w:id="335"/>
      <w:bookmarkStart w:id="336" w:name="_Toc38150581"/>
      <w:bookmarkEnd w:id="336"/>
      <w:bookmarkStart w:id="337" w:name="_Toc38108470"/>
      <w:bookmarkEnd w:id="337"/>
      <w:bookmarkStart w:id="338" w:name="_Toc40019646"/>
      <w:bookmarkEnd w:id="338"/>
      <w:bookmarkStart w:id="339" w:name="_Toc40018725"/>
      <w:bookmarkEnd w:id="339"/>
      <w:bookmarkStart w:id="340" w:name="_Toc40018747"/>
      <w:bookmarkEnd w:id="340"/>
      <w:bookmarkStart w:id="341" w:name="_Toc38221515"/>
      <w:bookmarkEnd w:id="341"/>
      <w:bookmarkStart w:id="342" w:name="_Toc39855271"/>
      <w:bookmarkEnd w:id="342"/>
      <w:bookmarkStart w:id="343" w:name="_Toc38290127"/>
      <w:bookmarkEnd w:id="343"/>
      <w:bookmarkStart w:id="344" w:name="_Toc40018499"/>
      <w:bookmarkEnd w:id="344"/>
      <w:bookmarkStart w:id="345" w:name="_Toc38221517"/>
      <w:bookmarkEnd w:id="345"/>
      <w:bookmarkStart w:id="346" w:name="_Toc38150601"/>
      <w:bookmarkEnd w:id="346"/>
      <w:bookmarkStart w:id="347" w:name="_Toc38150585"/>
      <w:bookmarkEnd w:id="347"/>
      <w:bookmarkStart w:id="348" w:name="_Toc40019016"/>
      <w:bookmarkEnd w:id="348"/>
      <w:bookmarkStart w:id="349" w:name="_Toc38290149"/>
      <w:bookmarkEnd w:id="349"/>
      <w:bookmarkStart w:id="350" w:name="_Toc38221532"/>
      <w:bookmarkEnd w:id="350"/>
      <w:bookmarkStart w:id="351" w:name="_Toc38150582"/>
      <w:bookmarkEnd w:id="351"/>
      <w:bookmarkStart w:id="352" w:name="_Toc40019069"/>
      <w:bookmarkEnd w:id="352"/>
      <w:bookmarkStart w:id="353" w:name="_Toc38108486"/>
      <w:bookmarkEnd w:id="353"/>
      <w:bookmarkStart w:id="354" w:name="_Toc40019017"/>
      <w:bookmarkEnd w:id="354"/>
      <w:bookmarkStart w:id="355" w:name="_Toc39855288"/>
      <w:bookmarkEnd w:id="355"/>
      <w:bookmarkStart w:id="356" w:name="_Toc38150602"/>
      <w:bookmarkEnd w:id="356"/>
      <w:bookmarkStart w:id="357" w:name="_Toc38217423"/>
      <w:bookmarkEnd w:id="357"/>
      <w:bookmarkStart w:id="358" w:name="_Toc38217495"/>
      <w:bookmarkEnd w:id="358"/>
      <w:bookmarkStart w:id="359" w:name="_Toc40019629"/>
      <w:bookmarkEnd w:id="359"/>
      <w:bookmarkStart w:id="360" w:name="_Toc39855291"/>
      <w:bookmarkEnd w:id="360"/>
      <w:bookmarkStart w:id="361" w:name="_Toc38221518"/>
      <w:bookmarkEnd w:id="361"/>
      <w:bookmarkStart w:id="362" w:name="_Toc40019089"/>
      <w:bookmarkEnd w:id="362"/>
      <w:bookmarkStart w:id="363" w:name="_Toc40018729"/>
      <w:bookmarkEnd w:id="363"/>
      <w:bookmarkStart w:id="364" w:name="_Toc40019625"/>
      <w:bookmarkEnd w:id="364"/>
      <w:bookmarkStart w:id="365" w:name="_Toc38290150"/>
      <w:bookmarkEnd w:id="365"/>
      <w:bookmarkStart w:id="366" w:name="_Toc38150584"/>
      <w:bookmarkEnd w:id="366"/>
      <w:bookmarkStart w:id="367" w:name="_Toc40018519"/>
      <w:bookmarkEnd w:id="367"/>
      <w:bookmarkStart w:id="368" w:name="_Toc40019092"/>
      <w:bookmarkEnd w:id="368"/>
      <w:bookmarkStart w:id="369" w:name="_Toc38108487"/>
      <w:bookmarkEnd w:id="369"/>
      <w:bookmarkStart w:id="370" w:name="_Toc39855292"/>
      <w:bookmarkEnd w:id="370"/>
      <w:bookmarkStart w:id="371" w:name="_Toc38221512"/>
      <w:bookmarkEnd w:id="371"/>
      <w:bookmarkStart w:id="372" w:name="_Toc39855290"/>
      <w:bookmarkEnd w:id="372"/>
      <w:bookmarkStart w:id="373" w:name="_Toc38108469"/>
      <w:bookmarkEnd w:id="373"/>
      <w:bookmarkStart w:id="374" w:name="_Toc40018500"/>
      <w:bookmarkEnd w:id="374"/>
      <w:bookmarkStart w:id="375" w:name="_Toc38150586"/>
      <w:bookmarkEnd w:id="375"/>
      <w:bookmarkStart w:id="376" w:name="_Toc40019072"/>
      <w:bookmarkEnd w:id="376"/>
      <w:bookmarkStart w:id="377" w:name="_Toc38150527"/>
      <w:bookmarkEnd w:id="377"/>
      <w:bookmarkStart w:id="378" w:name="_Toc40018744"/>
      <w:bookmarkEnd w:id="378"/>
      <w:bookmarkStart w:id="379" w:name="_Toc40019570"/>
      <w:bookmarkEnd w:id="379"/>
      <w:bookmarkStart w:id="380" w:name="_Toc38217515"/>
      <w:bookmarkEnd w:id="380"/>
      <w:bookmarkStart w:id="381" w:name="_Toc40018749"/>
      <w:bookmarkEnd w:id="381"/>
      <w:bookmarkStart w:id="382" w:name="_Toc40018518"/>
      <w:bookmarkEnd w:id="382"/>
      <w:bookmarkStart w:id="383" w:name="_Toc38150603"/>
      <w:bookmarkEnd w:id="383"/>
      <w:bookmarkStart w:id="384" w:name="_Toc40019645"/>
      <w:bookmarkEnd w:id="384"/>
      <w:bookmarkStart w:id="385" w:name="_Toc38217494"/>
      <w:bookmarkEnd w:id="385"/>
      <w:bookmarkStart w:id="386" w:name="_Toc38108473"/>
      <w:bookmarkEnd w:id="386"/>
      <w:bookmarkStart w:id="387" w:name="_Toc40018732"/>
      <w:bookmarkEnd w:id="387"/>
      <w:bookmarkStart w:id="388" w:name="_Toc39855289"/>
      <w:bookmarkEnd w:id="388"/>
      <w:bookmarkStart w:id="389" w:name="_Toc39855198"/>
      <w:bookmarkEnd w:id="389"/>
      <w:bookmarkStart w:id="390" w:name="_Toc38217497"/>
      <w:bookmarkEnd w:id="390"/>
      <w:bookmarkStart w:id="391" w:name="_Toc38290151"/>
      <w:bookmarkEnd w:id="391"/>
      <w:bookmarkStart w:id="392" w:name="_Toc40018730"/>
      <w:bookmarkEnd w:id="392"/>
      <w:bookmarkStart w:id="393" w:name="_Toc38221535"/>
      <w:bookmarkEnd w:id="393"/>
      <w:bookmarkStart w:id="394" w:name="_Toc40019087"/>
      <w:bookmarkEnd w:id="394"/>
      <w:bookmarkStart w:id="395" w:name="_Toc40019663"/>
      <w:bookmarkEnd w:id="395"/>
      <w:bookmarkStart w:id="396" w:name="_Toc40018516"/>
      <w:bookmarkEnd w:id="396"/>
      <w:bookmarkStart w:id="397" w:name="_Toc39855218"/>
      <w:bookmarkEnd w:id="397"/>
      <w:bookmarkStart w:id="398" w:name="_Toc39855272"/>
      <w:bookmarkEnd w:id="398"/>
      <w:bookmarkStart w:id="399" w:name="_Toc40018515"/>
      <w:bookmarkEnd w:id="399"/>
      <w:bookmarkStart w:id="400" w:name="_Toc40018674"/>
      <w:bookmarkEnd w:id="400"/>
      <w:bookmarkStart w:id="401" w:name="_Toc38221534"/>
      <w:bookmarkEnd w:id="401"/>
      <w:bookmarkStart w:id="402" w:name="_Toc39855273"/>
      <w:bookmarkEnd w:id="402"/>
      <w:bookmarkStart w:id="403" w:name="_Toc39855217"/>
      <w:bookmarkEnd w:id="403"/>
      <w:bookmarkStart w:id="404" w:name="_Toc40018746"/>
      <w:bookmarkEnd w:id="404"/>
      <w:bookmarkStart w:id="405" w:name="_Toc39855274"/>
      <w:bookmarkEnd w:id="405"/>
      <w:bookmarkStart w:id="406" w:name="_Toc39855293"/>
      <w:bookmarkEnd w:id="406"/>
      <w:bookmarkStart w:id="407" w:name="_Toc38108489"/>
      <w:bookmarkEnd w:id="407"/>
      <w:bookmarkStart w:id="408" w:name="_Toc40019662"/>
      <w:bookmarkEnd w:id="408"/>
      <w:bookmarkStart w:id="409" w:name="_Toc38290055"/>
      <w:bookmarkEnd w:id="409"/>
      <w:bookmarkStart w:id="410" w:name="_Toc40018996"/>
      <w:bookmarkEnd w:id="410"/>
      <w:bookmarkStart w:id="411" w:name="_Toc40018535"/>
      <w:bookmarkEnd w:id="411"/>
      <w:bookmarkStart w:id="412" w:name="_Toc38217499"/>
      <w:bookmarkEnd w:id="412"/>
      <w:bookmarkStart w:id="413" w:name="_Toc38108415"/>
      <w:bookmarkEnd w:id="413"/>
      <w:bookmarkStart w:id="414" w:name="_Toc40018653"/>
      <w:bookmarkEnd w:id="414"/>
      <w:bookmarkStart w:id="415" w:name="_Toc38108490"/>
      <w:bookmarkEnd w:id="415"/>
      <w:bookmarkStart w:id="416" w:name="_Toc40018424"/>
      <w:bookmarkEnd w:id="416"/>
      <w:bookmarkStart w:id="417" w:name="_Toc40019110"/>
      <w:bookmarkEnd w:id="417"/>
      <w:bookmarkStart w:id="418" w:name="_Toc38217514"/>
      <w:bookmarkEnd w:id="418"/>
      <w:bookmarkStart w:id="419" w:name="_Toc40018764"/>
      <w:bookmarkEnd w:id="419"/>
      <w:bookmarkStart w:id="420" w:name="_Toc40019091"/>
      <w:bookmarkEnd w:id="420"/>
      <w:bookmarkStart w:id="421" w:name="_Toc40019020"/>
      <w:bookmarkEnd w:id="421"/>
      <w:bookmarkStart w:id="422" w:name="_Toc40018748"/>
      <w:bookmarkEnd w:id="422"/>
      <w:bookmarkStart w:id="423" w:name="_Toc40018750"/>
      <w:bookmarkEnd w:id="423"/>
      <w:bookmarkStart w:id="424" w:name="_Toc38221537"/>
      <w:bookmarkEnd w:id="424"/>
      <w:bookmarkStart w:id="425" w:name="_Toc40019093"/>
      <w:bookmarkEnd w:id="425"/>
      <w:bookmarkStart w:id="426" w:name="_Toc38108488"/>
      <w:bookmarkEnd w:id="426"/>
      <w:bookmarkStart w:id="427" w:name="_Toc40019090"/>
      <w:bookmarkEnd w:id="427"/>
      <w:bookmarkStart w:id="428" w:name="_Toc40018995"/>
      <w:bookmarkEnd w:id="428"/>
      <w:bookmarkStart w:id="429" w:name="_Toc38150507"/>
      <w:bookmarkEnd w:id="429"/>
      <w:bookmarkStart w:id="430" w:name="_Toc38290104"/>
      <w:bookmarkEnd w:id="430"/>
      <w:bookmarkStart w:id="431" w:name="_Toc40018520"/>
      <w:bookmarkEnd w:id="431"/>
      <w:bookmarkStart w:id="432" w:name="_Toc38290074"/>
      <w:bookmarkEnd w:id="432"/>
      <w:bookmarkStart w:id="433" w:name="_Toc40018423"/>
      <w:bookmarkEnd w:id="433"/>
      <w:bookmarkStart w:id="434" w:name="_Toc38221552"/>
      <w:bookmarkEnd w:id="434"/>
      <w:bookmarkStart w:id="435" w:name="_Toc38108493"/>
      <w:bookmarkEnd w:id="435"/>
      <w:bookmarkStart w:id="436" w:name="_Toc39855196"/>
      <w:bookmarkEnd w:id="436"/>
      <w:bookmarkStart w:id="437" w:name="_Toc38217401"/>
      <w:bookmarkEnd w:id="437"/>
      <w:bookmarkStart w:id="438" w:name="_Toc38217516"/>
      <w:bookmarkEnd w:id="438"/>
      <w:bookmarkStart w:id="439" w:name="_Toc38217496"/>
      <w:bookmarkEnd w:id="439"/>
      <w:bookmarkStart w:id="440" w:name="_Toc38108445"/>
      <w:bookmarkEnd w:id="440"/>
      <w:bookmarkStart w:id="441" w:name="_Toc38290108"/>
      <w:bookmarkEnd w:id="441"/>
      <w:bookmarkStart w:id="442" w:name="_Toc39855309"/>
      <w:bookmarkEnd w:id="442"/>
      <w:bookmarkStart w:id="443" w:name="_Toc40018767"/>
      <w:bookmarkEnd w:id="443"/>
      <w:bookmarkStart w:id="444" w:name="_Toc39855199"/>
      <w:bookmarkEnd w:id="444"/>
      <w:bookmarkStart w:id="445" w:name="_Toc38221439"/>
      <w:bookmarkEnd w:id="445"/>
      <w:bookmarkStart w:id="446" w:name="_Toc38221442"/>
      <w:bookmarkEnd w:id="446"/>
      <w:bookmarkStart w:id="447" w:name="_Toc40019109"/>
      <w:bookmarkEnd w:id="447"/>
      <w:bookmarkStart w:id="448" w:name="_Toc40018502"/>
      <w:bookmarkEnd w:id="448"/>
      <w:bookmarkStart w:id="449" w:name="_Toc38221554"/>
      <w:bookmarkEnd w:id="449"/>
      <w:bookmarkStart w:id="450" w:name="_Toc38290165"/>
      <w:bookmarkEnd w:id="450"/>
      <w:bookmarkStart w:id="451" w:name="_Toc38221440"/>
      <w:bookmarkEnd w:id="451"/>
      <w:bookmarkStart w:id="452" w:name="_Toc40018536"/>
      <w:bookmarkEnd w:id="452"/>
      <w:bookmarkStart w:id="453" w:name="_Toc38217403"/>
      <w:bookmarkEnd w:id="453"/>
      <w:bookmarkStart w:id="454" w:name="_Toc38150619"/>
      <w:bookmarkEnd w:id="454"/>
      <w:bookmarkStart w:id="455" w:name="_Toc38108394"/>
      <w:bookmarkEnd w:id="455"/>
      <w:bookmarkStart w:id="456" w:name="_Toc40018655"/>
      <w:bookmarkEnd w:id="456"/>
      <w:bookmarkStart w:id="457" w:name="_Toc38150559"/>
      <w:bookmarkEnd w:id="457"/>
      <w:bookmarkStart w:id="458" w:name="_Toc40018997"/>
      <w:bookmarkEnd w:id="458"/>
      <w:bookmarkStart w:id="459" w:name="_Toc38150560"/>
      <w:bookmarkEnd w:id="459"/>
      <w:bookmarkStart w:id="460" w:name="_Toc38150605"/>
      <w:bookmarkEnd w:id="460"/>
      <w:bookmarkStart w:id="461" w:name="_Toc39855294"/>
      <w:bookmarkEnd w:id="461"/>
      <w:bookmarkStart w:id="462" w:name="_Toc40019550"/>
      <w:bookmarkEnd w:id="462"/>
      <w:bookmarkStart w:id="463" w:name="_Toc38290053"/>
      <w:bookmarkEnd w:id="463"/>
      <w:bookmarkStart w:id="464" w:name="_Toc38290168"/>
      <w:bookmarkEnd w:id="464"/>
      <w:bookmarkStart w:id="465" w:name="_Toc40019549"/>
      <w:bookmarkEnd w:id="465"/>
      <w:bookmarkStart w:id="466" w:name="_Toc40018652"/>
      <w:bookmarkEnd w:id="466"/>
      <w:bookmarkStart w:id="467" w:name="_Toc38217402"/>
      <w:bookmarkEnd w:id="467"/>
      <w:bookmarkStart w:id="468" w:name="_Toc38150506"/>
      <w:bookmarkEnd w:id="468"/>
      <w:bookmarkStart w:id="469" w:name="_Toc39855311"/>
      <w:bookmarkEnd w:id="469"/>
      <w:bookmarkStart w:id="470" w:name="_Toc38150509"/>
      <w:bookmarkEnd w:id="470"/>
      <w:bookmarkStart w:id="471" w:name="_Toc38150604"/>
      <w:bookmarkEnd w:id="471"/>
      <w:bookmarkStart w:id="472" w:name="_Toc38150620"/>
      <w:bookmarkEnd w:id="472"/>
      <w:bookmarkStart w:id="473" w:name="_Toc40018706"/>
      <w:bookmarkEnd w:id="473"/>
      <w:bookmarkStart w:id="474" w:name="_Toc38150561"/>
      <w:bookmarkEnd w:id="474"/>
      <w:bookmarkStart w:id="475" w:name="_Toc38108392"/>
      <w:bookmarkEnd w:id="475"/>
      <w:bookmarkStart w:id="476" w:name="_Toc38217404"/>
      <w:bookmarkEnd w:id="476"/>
      <w:bookmarkStart w:id="477" w:name="_Toc38290105"/>
      <w:bookmarkEnd w:id="477"/>
      <w:bookmarkStart w:id="478" w:name="_Toc40018708"/>
      <w:bookmarkEnd w:id="478"/>
      <w:bookmarkStart w:id="479" w:name="_Toc38221441"/>
      <w:bookmarkEnd w:id="479"/>
      <w:bookmarkStart w:id="480" w:name="_Toc39855251"/>
      <w:bookmarkEnd w:id="480"/>
      <w:bookmarkStart w:id="481" w:name="_Toc39855250"/>
      <w:bookmarkEnd w:id="481"/>
      <w:bookmarkStart w:id="482" w:name="_Toc40018654"/>
      <w:bookmarkEnd w:id="482"/>
      <w:bookmarkStart w:id="483" w:name="_Toc39855249"/>
      <w:bookmarkEnd w:id="483"/>
      <w:bookmarkStart w:id="484" w:name="_Toc40019600"/>
      <w:bookmarkEnd w:id="484"/>
      <w:bookmarkStart w:id="485" w:name="_Toc40018475"/>
      <w:bookmarkEnd w:id="485"/>
      <w:bookmarkStart w:id="486" w:name="_Toc38217456"/>
      <w:bookmarkEnd w:id="486"/>
      <w:bookmarkStart w:id="487" w:name="_Toc38290056"/>
      <w:bookmarkEnd w:id="487"/>
      <w:bookmarkStart w:id="488" w:name="_Toc38221491"/>
      <w:bookmarkEnd w:id="488"/>
      <w:bookmarkStart w:id="489" w:name="_Toc40019664"/>
      <w:bookmarkEnd w:id="489"/>
      <w:bookmarkStart w:id="490" w:name="_Toc40019661"/>
      <w:bookmarkEnd w:id="490"/>
      <w:bookmarkStart w:id="491" w:name="_Toc38221494"/>
      <w:bookmarkEnd w:id="491"/>
      <w:bookmarkStart w:id="492" w:name="_Toc38108444"/>
      <w:bookmarkEnd w:id="492"/>
      <w:bookmarkStart w:id="493" w:name="_Toc40018473"/>
      <w:bookmarkEnd w:id="493"/>
      <w:bookmarkStart w:id="494" w:name="_Toc39855197"/>
      <w:bookmarkEnd w:id="494"/>
      <w:bookmarkStart w:id="495" w:name="_Toc38108507"/>
      <w:bookmarkEnd w:id="495"/>
      <w:bookmarkStart w:id="496" w:name="_Toc39855247"/>
      <w:bookmarkEnd w:id="496"/>
      <w:bookmarkStart w:id="497" w:name="_Toc38290106"/>
      <w:bookmarkEnd w:id="497"/>
      <w:bookmarkStart w:id="498" w:name="_Toc40019047"/>
      <w:bookmarkEnd w:id="498"/>
      <w:bookmarkStart w:id="499" w:name="_Toc38108395"/>
      <w:bookmarkEnd w:id="499"/>
      <w:bookmarkStart w:id="500" w:name="_Toc40019599"/>
      <w:bookmarkEnd w:id="500"/>
      <w:bookmarkStart w:id="501" w:name="_Toc38150508"/>
      <w:bookmarkEnd w:id="501"/>
      <w:bookmarkStart w:id="502" w:name="_Toc38290054"/>
      <w:bookmarkEnd w:id="502"/>
      <w:bookmarkStart w:id="503" w:name="_Toc40018537"/>
      <w:bookmarkEnd w:id="503"/>
      <w:bookmarkStart w:id="504" w:name="_Toc38108393"/>
      <w:bookmarkEnd w:id="504"/>
      <w:bookmarkStart w:id="505" w:name="_Toc38221452"/>
      <w:bookmarkEnd w:id="505"/>
      <w:bookmarkStart w:id="506" w:name="_Toc38290110"/>
      <w:bookmarkEnd w:id="506"/>
      <w:bookmarkStart w:id="507" w:name="_Toc40019010"/>
      <w:bookmarkEnd w:id="507"/>
      <w:bookmarkStart w:id="508" w:name="_Toc38217458"/>
      <w:bookmarkEnd w:id="508"/>
      <w:bookmarkStart w:id="509" w:name="_Toc38150562"/>
      <w:bookmarkEnd w:id="509"/>
      <w:bookmarkStart w:id="510" w:name="_Toc38290107"/>
      <w:bookmarkEnd w:id="510"/>
      <w:bookmarkStart w:id="511" w:name="_Toc39855252"/>
      <w:bookmarkEnd w:id="511"/>
      <w:bookmarkStart w:id="512" w:name="_Toc40018705"/>
      <w:bookmarkEnd w:id="512"/>
      <w:bookmarkStart w:id="513" w:name="_Toc40018478"/>
      <w:bookmarkEnd w:id="513"/>
      <w:bookmarkStart w:id="514" w:name="_Toc38217455"/>
      <w:bookmarkEnd w:id="514"/>
      <w:bookmarkStart w:id="515" w:name="_Toc38108447"/>
      <w:bookmarkEnd w:id="515"/>
      <w:bookmarkStart w:id="516" w:name="_Toc40018422"/>
      <w:bookmarkEnd w:id="516"/>
      <w:bookmarkStart w:id="517" w:name="_Toc40019050"/>
      <w:bookmarkEnd w:id="517"/>
      <w:bookmarkStart w:id="518" w:name="_Toc38108410"/>
      <w:bookmarkEnd w:id="518"/>
      <w:bookmarkStart w:id="519" w:name="_Toc38150542"/>
      <w:bookmarkEnd w:id="519"/>
      <w:bookmarkStart w:id="520" w:name="_Toc38221495"/>
      <w:bookmarkEnd w:id="520"/>
      <w:bookmarkStart w:id="521" w:name="_Toc39855211"/>
      <w:bookmarkEnd w:id="521"/>
      <w:bookmarkStart w:id="522" w:name="_Toc40019604"/>
      <w:bookmarkEnd w:id="522"/>
      <w:bookmarkStart w:id="523" w:name="_Toc40019051"/>
      <w:bookmarkEnd w:id="523"/>
      <w:bookmarkStart w:id="524" w:name="_Toc40019551"/>
      <w:bookmarkEnd w:id="524"/>
      <w:bookmarkStart w:id="525" w:name="_Toc40018707"/>
      <w:bookmarkEnd w:id="525"/>
      <w:bookmarkStart w:id="526" w:name="_Toc40018476"/>
      <w:bookmarkEnd w:id="526"/>
      <w:bookmarkStart w:id="527" w:name="_Toc38150522"/>
      <w:bookmarkEnd w:id="527"/>
      <w:bookmarkStart w:id="528" w:name="_Toc40019563"/>
      <w:bookmarkEnd w:id="528"/>
      <w:bookmarkStart w:id="529" w:name="_Toc38150520"/>
      <w:bookmarkEnd w:id="529"/>
      <w:bookmarkStart w:id="530" w:name="_Toc38108408"/>
      <w:bookmarkEnd w:id="530"/>
      <w:bookmarkStart w:id="531" w:name="_Toc40018425"/>
      <w:bookmarkEnd w:id="531"/>
      <w:bookmarkStart w:id="532" w:name="_Toc38290066"/>
      <w:bookmarkEnd w:id="532"/>
      <w:bookmarkStart w:id="533" w:name="_Toc38150558"/>
      <w:bookmarkEnd w:id="533"/>
      <w:bookmarkStart w:id="534" w:name="_Toc40019049"/>
      <w:bookmarkEnd w:id="534"/>
      <w:bookmarkStart w:id="535" w:name="_Toc38108448"/>
      <w:bookmarkEnd w:id="535"/>
      <w:bookmarkStart w:id="536" w:name="_Toc38108446"/>
      <w:bookmarkEnd w:id="536"/>
      <w:bookmarkStart w:id="537" w:name="_Toc38221498"/>
      <w:bookmarkEnd w:id="537"/>
      <w:bookmarkStart w:id="538" w:name="_Toc40018665"/>
      <w:bookmarkEnd w:id="538"/>
      <w:bookmarkStart w:id="539" w:name="_Toc40018670"/>
      <w:bookmarkEnd w:id="539"/>
      <w:bookmarkStart w:id="540" w:name="_Toc39855212"/>
      <w:bookmarkEnd w:id="540"/>
      <w:bookmarkStart w:id="541" w:name="_Toc40018668"/>
      <w:bookmarkEnd w:id="541"/>
      <w:bookmarkStart w:id="542" w:name="_Toc38150563"/>
      <w:bookmarkEnd w:id="542"/>
      <w:bookmarkStart w:id="543" w:name="_Toc38150525"/>
      <w:bookmarkEnd w:id="543"/>
      <w:bookmarkStart w:id="544" w:name="_Toc40019033"/>
      <w:bookmarkEnd w:id="544"/>
      <w:bookmarkStart w:id="545" w:name="_Toc38217442"/>
      <w:bookmarkEnd w:id="545"/>
      <w:bookmarkStart w:id="546" w:name="_Toc39855226"/>
      <w:bookmarkEnd w:id="546"/>
      <w:bookmarkStart w:id="547" w:name="_Toc40018460"/>
      <w:bookmarkEnd w:id="547"/>
      <w:bookmarkStart w:id="548" w:name="_Toc40018453"/>
      <w:bookmarkEnd w:id="548"/>
      <w:bookmarkStart w:id="549" w:name="_Toc40018451"/>
      <w:bookmarkEnd w:id="549"/>
      <w:bookmarkStart w:id="550" w:name="_Toc40019567"/>
      <w:bookmarkEnd w:id="550"/>
      <w:bookmarkStart w:id="551" w:name="_Toc39855227"/>
      <w:bookmarkEnd w:id="551"/>
      <w:bookmarkStart w:id="552" w:name="_Toc38290093"/>
      <w:bookmarkEnd w:id="552"/>
      <w:bookmarkStart w:id="553" w:name="_Toc39855215"/>
      <w:bookmarkEnd w:id="553"/>
      <w:bookmarkStart w:id="554" w:name="_Toc40018457"/>
      <w:bookmarkEnd w:id="554"/>
      <w:bookmarkStart w:id="555" w:name="_Toc38290072"/>
      <w:bookmarkEnd w:id="555"/>
      <w:bookmarkStart w:id="556" w:name="_Toc40018440"/>
      <w:bookmarkEnd w:id="556"/>
      <w:bookmarkStart w:id="557" w:name="_Toc40018667"/>
      <w:bookmarkEnd w:id="557"/>
      <w:bookmarkStart w:id="558" w:name="_Toc39855209"/>
      <w:bookmarkEnd w:id="558"/>
      <w:bookmarkStart w:id="559" w:name="_Toc38290109"/>
      <w:bookmarkEnd w:id="559"/>
      <w:bookmarkStart w:id="560" w:name="_Toc40019603"/>
      <w:bookmarkEnd w:id="560"/>
      <w:bookmarkStart w:id="561" w:name="_Toc40019565"/>
      <w:bookmarkEnd w:id="561"/>
      <w:bookmarkStart w:id="562" w:name="_Toc38217415"/>
      <w:bookmarkEnd w:id="562"/>
      <w:bookmarkStart w:id="563" w:name="_Toc38217457"/>
      <w:bookmarkEnd w:id="563"/>
      <w:bookmarkStart w:id="564" w:name="_Toc38290069"/>
      <w:bookmarkEnd w:id="564"/>
      <w:bookmarkStart w:id="565" w:name="_Toc40019012"/>
      <w:bookmarkEnd w:id="565"/>
      <w:bookmarkStart w:id="566" w:name="_Toc38150521"/>
      <w:bookmarkEnd w:id="566"/>
      <w:bookmarkStart w:id="567" w:name="_Toc40018477"/>
      <w:bookmarkEnd w:id="567"/>
      <w:bookmarkStart w:id="568" w:name="_Toc38221457"/>
      <w:bookmarkEnd w:id="568"/>
      <w:bookmarkStart w:id="569" w:name="_Toc38221458"/>
      <w:bookmarkEnd w:id="569"/>
      <w:bookmarkStart w:id="570" w:name="_Toc40019013"/>
      <w:bookmarkEnd w:id="570"/>
      <w:bookmarkStart w:id="571" w:name="_Toc38217434"/>
      <w:bookmarkEnd w:id="571"/>
      <w:bookmarkStart w:id="572" w:name="_Toc38221476"/>
      <w:bookmarkEnd w:id="572"/>
      <w:bookmarkStart w:id="573" w:name="_Toc38217419"/>
      <w:bookmarkEnd w:id="573"/>
      <w:bookmarkStart w:id="574" w:name="_Toc40019605"/>
      <w:bookmarkEnd w:id="574"/>
      <w:bookmarkStart w:id="575" w:name="_Toc38108409"/>
      <w:bookmarkEnd w:id="575"/>
      <w:bookmarkStart w:id="576" w:name="_Toc38221455"/>
      <w:bookmarkEnd w:id="576"/>
      <w:bookmarkStart w:id="577" w:name="_Toc38221480"/>
      <w:bookmarkEnd w:id="577"/>
      <w:bookmarkStart w:id="578" w:name="_Toc39855228"/>
      <w:bookmarkEnd w:id="578"/>
      <w:bookmarkStart w:id="579" w:name="_Toc38217441"/>
      <w:bookmarkEnd w:id="579"/>
      <w:bookmarkStart w:id="580" w:name="_Toc38221456"/>
      <w:bookmarkEnd w:id="580"/>
      <w:bookmarkStart w:id="581" w:name="_Toc38150545"/>
      <w:bookmarkEnd w:id="581"/>
      <w:bookmarkStart w:id="582" w:name="_Toc38221479"/>
      <w:bookmarkEnd w:id="582"/>
      <w:bookmarkStart w:id="583" w:name="_Toc40019585"/>
      <w:bookmarkEnd w:id="583"/>
      <w:bookmarkStart w:id="584" w:name="_Toc40019032"/>
      <w:bookmarkEnd w:id="584"/>
      <w:bookmarkStart w:id="585" w:name="_Toc38150544"/>
      <w:bookmarkEnd w:id="585"/>
      <w:bookmarkStart w:id="586" w:name="_Toc39855214"/>
      <w:bookmarkEnd w:id="586"/>
      <w:bookmarkStart w:id="587" w:name="_Toc39855225"/>
      <w:bookmarkEnd w:id="587"/>
      <w:bookmarkStart w:id="588" w:name="_Toc40018454"/>
      <w:bookmarkEnd w:id="588"/>
      <w:bookmarkStart w:id="589" w:name="_Toc38150524"/>
      <w:bookmarkEnd w:id="589"/>
      <w:bookmarkStart w:id="590" w:name="_Toc39855254"/>
      <w:bookmarkEnd w:id="590"/>
      <w:bookmarkStart w:id="591" w:name="_Toc38108430"/>
      <w:bookmarkEnd w:id="591"/>
      <w:bookmarkStart w:id="592" w:name="_Toc38217420"/>
      <w:bookmarkEnd w:id="592"/>
      <w:bookmarkStart w:id="593" w:name="_Toc38221496"/>
      <w:bookmarkEnd w:id="593"/>
      <w:bookmarkStart w:id="594" w:name="_Toc40019578"/>
      <w:bookmarkEnd w:id="594"/>
      <w:bookmarkStart w:id="595" w:name="_Toc38221478"/>
      <w:bookmarkEnd w:id="595"/>
      <w:bookmarkStart w:id="596" w:name="_Toc38290071"/>
      <w:bookmarkEnd w:id="596"/>
      <w:bookmarkStart w:id="597" w:name="_Toc38217418"/>
      <w:bookmarkEnd w:id="597"/>
      <w:bookmarkStart w:id="598" w:name="_Toc38217417"/>
      <w:bookmarkEnd w:id="598"/>
      <w:bookmarkStart w:id="599" w:name="_Toc40019586"/>
      <w:bookmarkEnd w:id="599"/>
      <w:bookmarkStart w:id="600" w:name="_Toc40019011"/>
      <w:bookmarkEnd w:id="600"/>
      <w:bookmarkStart w:id="601" w:name="_Toc38150546"/>
      <w:bookmarkEnd w:id="601"/>
      <w:bookmarkStart w:id="602" w:name="_Toc40019577"/>
      <w:bookmarkEnd w:id="602"/>
      <w:bookmarkStart w:id="603" w:name="_Toc40019030"/>
      <w:bookmarkEnd w:id="603"/>
      <w:bookmarkStart w:id="604" w:name="_Toc38108426"/>
      <w:bookmarkEnd w:id="604"/>
      <w:bookmarkStart w:id="605" w:name="_Toc40018690"/>
      <w:bookmarkEnd w:id="605"/>
      <w:bookmarkStart w:id="606" w:name="_Toc38108423"/>
      <w:bookmarkEnd w:id="606"/>
      <w:bookmarkStart w:id="607" w:name="_Toc38290083"/>
      <w:bookmarkEnd w:id="607"/>
      <w:bookmarkStart w:id="608" w:name="_Toc38150539"/>
      <w:bookmarkEnd w:id="608"/>
      <w:bookmarkStart w:id="609" w:name="_Toc40018684"/>
      <w:bookmarkEnd w:id="609"/>
      <w:bookmarkStart w:id="610" w:name="_Toc38217431"/>
      <w:bookmarkEnd w:id="610"/>
      <w:bookmarkStart w:id="611" w:name="_Toc40019583"/>
      <w:bookmarkEnd w:id="611"/>
      <w:bookmarkStart w:id="612" w:name="_Toc38221471"/>
      <w:bookmarkEnd w:id="612"/>
      <w:bookmarkStart w:id="613" w:name="_Toc40019028"/>
      <w:bookmarkEnd w:id="613"/>
      <w:bookmarkStart w:id="614" w:name="_Toc40019566"/>
      <w:bookmarkEnd w:id="614"/>
      <w:bookmarkStart w:id="615" w:name="_Toc40018685"/>
      <w:bookmarkEnd w:id="615"/>
      <w:bookmarkStart w:id="616" w:name="_Toc40018691"/>
      <w:bookmarkEnd w:id="616"/>
      <w:bookmarkStart w:id="617" w:name="_Toc38150537"/>
      <w:bookmarkEnd w:id="617"/>
      <w:bookmarkStart w:id="618" w:name="_Toc40019579"/>
      <w:bookmarkEnd w:id="618"/>
      <w:bookmarkStart w:id="619" w:name="_Toc38290086"/>
      <w:bookmarkEnd w:id="619"/>
      <w:bookmarkStart w:id="620" w:name="_Toc39855236"/>
      <w:bookmarkEnd w:id="620"/>
      <w:bookmarkStart w:id="621" w:name="_Toc38108424"/>
      <w:bookmarkEnd w:id="621"/>
      <w:bookmarkStart w:id="622" w:name="_Toc40018683"/>
      <w:bookmarkEnd w:id="622"/>
      <w:bookmarkStart w:id="623" w:name="_Toc39855229"/>
      <w:bookmarkEnd w:id="623"/>
      <w:bookmarkStart w:id="624" w:name="_Toc40019029"/>
      <w:bookmarkEnd w:id="624"/>
      <w:bookmarkStart w:id="625" w:name="_Toc40019027"/>
      <w:bookmarkEnd w:id="625"/>
      <w:bookmarkStart w:id="626" w:name="_Toc40019025"/>
      <w:bookmarkEnd w:id="626"/>
      <w:bookmarkStart w:id="627" w:name="_Toc40018439"/>
      <w:bookmarkEnd w:id="627"/>
      <w:bookmarkStart w:id="628" w:name="_Toc38108411"/>
      <w:bookmarkEnd w:id="628"/>
      <w:bookmarkStart w:id="629" w:name="_Toc38150523"/>
      <w:bookmarkEnd w:id="629"/>
      <w:bookmarkStart w:id="630" w:name="_Toc38221472"/>
      <w:bookmarkEnd w:id="630"/>
      <w:bookmarkStart w:id="631" w:name="_Toc40018687"/>
      <w:bookmarkEnd w:id="631"/>
      <w:bookmarkStart w:id="632" w:name="_Toc40018692"/>
      <w:bookmarkEnd w:id="632"/>
      <w:bookmarkStart w:id="633" w:name="_Toc38150536"/>
      <w:bookmarkEnd w:id="633"/>
      <w:bookmarkStart w:id="634" w:name="_Toc40018522"/>
      <w:bookmarkEnd w:id="634"/>
      <w:bookmarkStart w:id="635" w:name="_Toc38290087"/>
      <w:bookmarkEnd w:id="635"/>
      <w:bookmarkStart w:id="636" w:name="_Toc39855297"/>
      <w:bookmarkEnd w:id="636"/>
      <w:bookmarkStart w:id="637" w:name="_Toc38221474"/>
      <w:bookmarkEnd w:id="637"/>
      <w:bookmarkStart w:id="638" w:name="_Toc38150535"/>
      <w:bookmarkEnd w:id="638"/>
      <w:bookmarkStart w:id="639" w:name="_Toc38217435"/>
      <w:bookmarkEnd w:id="639"/>
      <w:bookmarkStart w:id="640" w:name="_Toc40019581"/>
      <w:bookmarkEnd w:id="640"/>
      <w:bookmarkStart w:id="641" w:name="_Toc40019094"/>
      <w:bookmarkEnd w:id="641"/>
      <w:bookmarkStart w:id="642" w:name="_Toc40018686"/>
      <w:bookmarkEnd w:id="642"/>
      <w:bookmarkStart w:id="643" w:name="_Toc39855232"/>
      <w:bookmarkEnd w:id="643"/>
      <w:bookmarkStart w:id="644" w:name="_Toc40019580"/>
      <w:bookmarkEnd w:id="644"/>
      <w:bookmarkStart w:id="645" w:name="_Toc38217500"/>
      <w:bookmarkEnd w:id="645"/>
      <w:bookmarkStart w:id="646" w:name="_Toc40019647"/>
      <w:bookmarkEnd w:id="646"/>
      <w:bookmarkStart w:id="647" w:name="_Toc38217503"/>
      <w:bookmarkEnd w:id="647"/>
      <w:bookmarkStart w:id="648" w:name="_Toc38290154"/>
      <w:bookmarkEnd w:id="648"/>
      <w:bookmarkStart w:id="649" w:name="_Toc38290082"/>
      <w:bookmarkEnd w:id="649"/>
      <w:bookmarkStart w:id="650" w:name="_Toc38221473"/>
      <w:bookmarkEnd w:id="650"/>
      <w:bookmarkStart w:id="651" w:name="_Toc40018456"/>
      <w:bookmarkEnd w:id="651"/>
      <w:bookmarkStart w:id="652" w:name="_Toc40018455"/>
      <w:bookmarkEnd w:id="652"/>
      <w:bookmarkStart w:id="653" w:name="_Toc38108428"/>
      <w:bookmarkEnd w:id="653"/>
      <w:bookmarkStart w:id="654" w:name="_Toc38217436"/>
      <w:bookmarkEnd w:id="654"/>
      <w:bookmarkStart w:id="655" w:name="_Toc40019648"/>
      <w:bookmarkEnd w:id="655"/>
      <w:bookmarkStart w:id="656" w:name="_Toc38217437"/>
      <w:bookmarkEnd w:id="656"/>
      <w:bookmarkStart w:id="657" w:name="_Toc38150540"/>
      <w:bookmarkEnd w:id="657"/>
      <w:bookmarkStart w:id="658" w:name="_Toc40018450"/>
      <w:bookmarkEnd w:id="658"/>
      <w:bookmarkStart w:id="659" w:name="_Toc40018461"/>
      <w:bookmarkEnd w:id="659"/>
      <w:bookmarkStart w:id="660" w:name="_Toc40019582"/>
      <w:bookmarkEnd w:id="660"/>
      <w:bookmarkStart w:id="661" w:name="_Toc40019649"/>
      <w:bookmarkEnd w:id="661"/>
      <w:bookmarkStart w:id="662" w:name="_Toc39855295"/>
      <w:bookmarkEnd w:id="662"/>
      <w:bookmarkStart w:id="663" w:name="_Toc39855233"/>
      <w:bookmarkEnd w:id="663"/>
      <w:bookmarkStart w:id="664" w:name="_Toc40018459"/>
      <w:bookmarkEnd w:id="664"/>
      <w:bookmarkStart w:id="665" w:name="_Toc38108494"/>
      <w:bookmarkEnd w:id="665"/>
      <w:bookmarkStart w:id="666" w:name="_Toc38290085"/>
      <w:bookmarkEnd w:id="666"/>
      <w:bookmarkStart w:id="667" w:name="_Toc40018688"/>
      <w:bookmarkEnd w:id="667"/>
      <w:bookmarkStart w:id="668" w:name="_Toc38217505"/>
      <w:bookmarkEnd w:id="668"/>
      <w:bookmarkStart w:id="669" w:name="_Toc38108429"/>
      <w:bookmarkEnd w:id="669"/>
      <w:bookmarkStart w:id="670" w:name="_Toc38108427"/>
      <w:bookmarkEnd w:id="670"/>
      <w:bookmarkStart w:id="671" w:name="_Toc38290155"/>
      <w:bookmarkEnd w:id="671"/>
      <w:bookmarkStart w:id="672" w:name="_Toc38108425"/>
      <w:bookmarkEnd w:id="672"/>
      <w:bookmarkStart w:id="673" w:name="_Toc40019584"/>
      <w:bookmarkEnd w:id="673"/>
      <w:bookmarkStart w:id="674" w:name="_Toc40018523"/>
      <w:bookmarkEnd w:id="674"/>
      <w:bookmarkStart w:id="675" w:name="_Toc38290153"/>
      <w:bookmarkEnd w:id="675"/>
      <w:bookmarkStart w:id="676" w:name="_Toc38221540"/>
      <w:bookmarkEnd w:id="676"/>
      <w:bookmarkStart w:id="677" w:name="_Toc40019031"/>
      <w:bookmarkEnd w:id="677"/>
      <w:bookmarkStart w:id="678" w:name="_Toc38217502"/>
      <w:bookmarkEnd w:id="678"/>
      <w:bookmarkStart w:id="679" w:name="_Toc38290089"/>
      <w:bookmarkEnd w:id="679"/>
      <w:bookmarkStart w:id="680" w:name="_Toc38217433"/>
      <w:bookmarkEnd w:id="680"/>
      <w:bookmarkStart w:id="681" w:name="_Toc40018753"/>
      <w:bookmarkEnd w:id="681"/>
      <w:bookmarkStart w:id="682" w:name="_Toc39855300"/>
      <w:bookmarkEnd w:id="682"/>
      <w:bookmarkStart w:id="683" w:name="_Toc38150543"/>
      <w:bookmarkEnd w:id="683"/>
      <w:bookmarkStart w:id="684" w:name="_Toc38150566"/>
      <w:bookmarkEnd w:id="684"/>
      <w:bookmarkStart w:id="685" w:name="_Toc38221475"/>
      <w:bookmarkEnd w:id="685"/>
      <w:bookmarkStart w:id="686" w:name="_Toc40019651"/>
      <w:bookmarkEnd w:id="686"/>
      <w:bookmarkStart w:id="687" w:name="_Toc40019099"/>
      <w:bookmarkEnd w:id="687"/>
      <w:bookmarkStart w:id="688" w:name="_Toc38290157"/>
      <w:bookmarkEnd w:id="688"/>
      <w:bookmarkStart w:id="689" w:name="_Toc38221541"/>
      <w:bookmarkEnd w:id="689"/>
      <w:bookmarkStart w:id="690" w:name="_Toc39855230"/>
      <w:bookmarkEnd w:id="690"/>
      <w:bookmarkStart w:id="691" w:name="_Toc38150613"/>
      <w:bookmarkEnd w:id="691"/>
      <w:bookmarkStart w:id="692" w:name="_Toc40019096"/>
      <w:bookmarkEnd w:id="692"/>
      <w:bookmarkStart w:id="693" w:name="_Toc38150609"/>
      <w:bookmarkEnd w:id="693"/>
      <w:bookmarkStart w:id="694" w:name="_Toc40018754"/>
      <w:bookmarkEnd w:id="694"/>
      <w:bookmarkStart w:id="695" w:name="_Toc38150538"/>
      <w:bookmarkEnd w:id="695"/>
      <w:bookmarkStart w:id="696" w:name="_Toc40019026"/>
      <w:bookmarkEnd w:id="696"/>
      <w:bookmarkStart w:id="697" w:name="_Toc39855231"/>
      <w:bookmarkEnd w:id="697"/>
      <w:bookmarkStart w:id="698" w:name="_Toc38150607"/>
      <w:bookmarkEnd w:id="698"/>
      <w:bookmarkStart w:id="699" w:name="_Toc40018755"/>
      <w:bookmarkEnd w:id="699"/>
      <w:bookmarkStart w:id="700" w:name="_Toc38290156"/>
      <w:bookmarkEnd w:id="700"/>
      <w:bookmarkStart w:id="701" w:name="_Toc38290090"/>
      <w:bookmarkEnd w:id="701"/>
      <w:bookmarkStart w:id="702" w:name="_Toc38221542"/>
      <w:bookmarkEnd w:id="702"/>
      <w:bookmarkStart w:id="703" w:name="_Toc40018521"/>
      <w:bookmarkEnd w:id="703"/>
      <w:bookmarkStart w:id="704" w:name="_Toc38108492"/>
      <w:bookmarkEnd w:id="704"/>
      <w:bookmarkStart w:id="705" w:name="_Toc40019095"/>
      <w:bookmarkEnd w:id="705"/>
      <w:bookmarkStart w:id="706" w:name="_Toc40018689"/>
      <w:bookmarkEnd w:id="706"/>
      <w:bookmarkStart w:id="707" w:name="_Toc39855301"/>
      <w:bookmarkEnd w:id="707"/>
      <w:bookmarkStart w:id="708" w:name="_Toc38150612"/>
      <w:bookmarkEnd w:id="708"/>
      <w:bookmarkStart w:id="709" w:name="_Toc38217501"/>
      <w:bookmarkEnd w:id="709"/>
      <w:bookmarkStart w:id="710" w:name="_Toc40018712"/>
      <w:bookmarkEnd w:id="710"/>
      <w:bookmarkStart w:id="711" w:name="_Toc39855296"/>
      <w:bookmarkEnd w:id="711"/>
      <w:bookmarkStart w:id="712" w:name="_Toc38221543"/>
      <w:bookmarkEnd w:id="712"/>
      <w:bookmarkStart w:id="713" w:name="_Toc38290088"/>
      <w:bookmarkEnd w:id="713"/>
      <w:bookmarkStart w:id="714" w:name="_Toc40018759"/>
      <w:bookmarkEnd w:id="714"/>
      <w:bookmarkStart w:id="715" w:name="_Toc39855299"/>
      <w:bookmarkEnd w:id="715"/>
      <w:bookmarkStart w:id="716" w:name="_Toc38108496"/>
      <w:bookmarkEnd w:id="716"/>
      <w:bookmarkStart w:id="717" w:name="_Toc40018751"/>
      <w:bookmarkEnd w:id="717"/>
      <w:bookmarkStart w:id="718" w:name="_Toc38217438"/>
      <w:bookmarkEnd w:id="718"/>
      <w:bookmarkStart w:id="719" w:name="_Toc40018756"/>
      <w:bookmarkEnd w:id="719"/>
      <w:bookmarkStart w:id="720" w:name="_Toc38150606"/>
      <w:bookmarkEnd w:id="720"/>
      <w:bookmarkStart w:id="721" w:name="_Toc38221538"/>
      <w:bookmarkEnd w:id="721"/>
      <w:bookmarkStart w:id="722" w:name="_Toc40019098"/>
      <w:bookmarkEnd w:id="722"/>
      <w:bookmarkStart w:id="723" w:name="_Toc38150611"/>
      <w:bookmarkEnd w:id="723"/>
      <w:bookmarkStart w:id="724" w:name="_Toc39855298"/>
      <w:bookmarkEnd w:id="724"/>
      <w:bookmarkStart w:id="725" w:name="_Toc40018524"/>
      <w:bookmarkEnd w:id="725"/>
      <w:bookmarkStart w:id="726" w:name="_Toc40018752"/>
      <w:bookmarkEnd w:id="726"/>
      <w:bookmarkStart w:id="727" w:name="_Toc38221539"/>
      <w:bookmarkEnd w:id="727"/>
      <w:bookmarkStart w:id="728" w:name="_Toc38290152"/>
      <w:bookmarkEnd w:id="728"/>
      <w:bookmarkStart w:id="729" w:name="_Toc40018487"/>
      <w:bookmarkEnd w:id="729"/>
      <w:bookmarkStart w:id="730" w:name="_Toc40019612"/>
      <w:bookmarkEnd w:id="730"/>
      <w:bookmarkStart w:id="731" w:name="_Toc39855259"/>
      <w:bookmarkEnd w:id="731"/>
      <w:bookmarkStart w:id="732" w:name="_Toc38108497"/>
      <w:bookmarkEnd w:id="732"/>
      <w:bookmarkStart w:id="733" w:name="_Toc38217504"/>
      <w:bookmarkEnd w:id="733"/>
      <w:bookmarkStart w:id="734" w:name="_Toc40019057"/>
      <w:bookmarkEnd w:id="734"/>
      <w:bookmarkStart w:id="735" w:name="_Toc38108491"/>
      <w:bookmarkEnd w:id="735"/>
      <w:bookmarkStart w:id="736" w:name="_Toc40018485"/>
      <w:bookmarkEnd w:id="736"/>
      <w:bookmarkStart w:id="737" w:name="_Toc38150610"/>
      <w:bookmarkEnd w:id="737"/>
      <w:bookmarkStart w:id="738" w:name="_Toc40019650"/>
      <w:bookmarkEnd w:id="738"/>
      <w:bookmarkStart w:id="739" w:name="_Toc38290161"/>
      <w:bookmarkEnd w:id="739"/>
      <w:bookmarkStart w:id="740" w:name="_Toc39855261"/>
      <w:bookmarkEnd w:id="740"/>
      <w:bookmarkStart w:id="741" w:name="_Toc38150608"/>
      <w:bookmarkEnd w:id="741"/>
      <w:bookmarkStart w:id="742" w:name="_Toc40019652"/>
      <w:bookmarkEnd w:id="742"/>
      <w:bookmarkStart w:id="743" w:name="_Toc38217461"/>
      <w:bookmarkEnd w:id="743"/>
      <w:bookmarkStart w:id="744" w:name="_Toc38290117"/>
      <w:bookmarkEnd w:id="744"/>
      <w:bookmarkStart w:id="745" w:name="_Toc38217464"/>
      <w:bookmarkEnd w:id="745"/>
      <w:bookmarkStart w:id="746" w:name="_Toc40018715"/>
      <w:bookmarkEnd w:id="746"/>
      <w:bookmarkStart w:id="747" w:name="_Toc40018526"/>
      <w:bookmarkEnd w:id="747"/>
      <w:bookmarkStart w:id="748" w:name="_Toc39855235"/>
      <w:bookmarkEnd w:id="748"/>
      <w:bookmarkStart w:id="749" w:name="_Toc40019037"/>
      <w:bookmarkEnd w:id="749"/>
      <w:bookmarkStart w:id="750" w:name="_Toc40019587"/>
      <w:bookmarkEnd w:id="750"/>
      <w:bookmarkStart w:id="751" w:name="_Toc38217466"/>
      <w:bookmarkEnd w:id="751"/>
      <w:bookmarkStart w:id="752" w:name="_Toc38150541"/>
      <w:bookmarkEnd w:id="752"/>
      <w:bookmarkStart w:id="753" w:name="_Toc40018529"/>
      <w:bookmarkEnd w:id="753"/>
      <w:bookmarkStart w:id="754" w:name="_Toc40019097"/>
      <w:bookmarkEnd w:id="754"/>
      <w:bookmarkStart w:id="755" w:name="_Toc38221499"/>
      <w:bookmarkEnd w:id="755"/>
      <w:bookmarkStart w:id="756" w:name="_Toc38290158"/>
      <w:bookmarkEnd w:id="756"/>
      <w:bookmarkStart w:id="757" w:name="_Toc40018695"/>
      <w:bookmarkEnd w:id="757"/>
      <w:bookmarkStart w:id="758" w:name="_Toc40019102"/>
      <w:bookmarkEnd w:id="758"/>
      <w:bookmarkStart w:id="759" w:name="_Toc38108495"/>
      <w:bookmarkEnd w:id="759"/>
      <w:bookmarkStart w:id="760" w:name="_Toc38217465"/>
      <w:bookmarkEnd w:id="760"/>
      <w:bookmarkStart w:id="761" w:name="_Toc40018525"/>
      <w:bookmarkEnd w:id="761"/>
      <w:bookmarkStart w:id="762" w:name="_Toc40018486"/>
      <w:bookmarkEnd w:id="762"/>
      <w:bookmarkStart w:id="763" w:name="_Toc40018458"/>
      <w:bookmarkEnd w:id="763"/>
      <w:bookmarkStart w:id="764" w:name="_Toc40019653"/>
      <w:bookmarkEnd w:id="764"/>
      <w:bookmarkStart w:id="765" w:name="_Toc40018466"/>
      <w:bookmarkEnd w:id="765"/>
      <w:bookmarkStart w:id="766" w:name="_Toc40018464"/>
      <w:bookmarkEnd w:id="766"/>
      <w:bookmarkStart w:id="767" w:name="_Toc40019058"/>
      <w:bookmarkEnd w:id="767"/>
      <w:bookmarkStart w:id="768" w:name="_Toc38108434"/>
      <w:bookmarkEnd w:id="768"/>
      <w:bookmarkStart w:id="769" w:name="_Toc38150548"/>
      <w:bookmarkEnd w:id="769"/>
      <w:bookmarkStart w:id="770" w:name="_Toc40019613"/>
      <w:bookmarkEnd w:id="770"/>
      <w:bookmarkStart w:id="771" w:name="_Toc38108452"/>
      <w:bookmarkEnd w:id="771"/>
      <w:bookmarkStart w:id="772" w:name="_Toc38108458"/>
      <w:bookmarkEnd w:id="772"/>
      <w:bookmarkStart w:id="773" w:name="_Toc38221500"/>
      <w:bookmarkEnd w:id="773"/>
      <w:bookmarkStart w:id="774" w:name="_Toc40019060"/>
      <w:bookmarkEnd w:id="774"/>
      <w:bookmarkStart w:id="775" w:name="_Toc40018482"/>
      <w:bookmarkEnd w:id="775"/>
      <w:bookmarkStart w:id="776" w:name="_Toc39855234"/>
      <w:bookmarkEnd w:id="776"/>
      <w:bookmarkStart w:id="777" w:name="_Toc40019059"/>
      <w:bookmarkEnd w:id="777"/>
      <w:bookmarkStart w:id="778" w:name="_Toc38108455"/>
      <w:bookmarkEnd w:id="778"/>
      <w:bookmarkStart w:id="779" w:name="_Toc38217440"/>
      <w:bookmarkEnd w:id="779"/>
      <w:bookmarkStart w:id="780" w:name="_Toc40019589"/>
      <w:bookmarkEnd w:id="780"/>
      <w:bookmarkStart w:id="781" w:name="_Toc40018716"/>
      <w:bookmarkEnd w:id="781"/>
      <w:bookmarkStart w:id="782" w:name="_Toc39855260"/>
      <w:bookmarkEnd w:id="782"/>
      <w:bookmarkStart w:id="783" w:name="_Toc38217467"/>
      <w:bookmarkEnd w:id="783"/>
      <w:bookmarkStart w:id="784" w:name="_Toc40019614"/>
      <w:bookmarkEnd w:id="784"/>
      <w:bookmarkStart w:id="785" w:name="_Toc38108435"/>
      <w:bookmarkEnd w:id="785"/>
      <w:bookmarkStart w:id="786" w:name="_Toc38290118"/>
      <w:bookmarkEnd w:id="786"/>
      <w:bookmarkStart w:id="787" w:name="_Toc38290091"/>
      <w:bookmarkEnd w:id="787"/>
      <w:bookmarkStart w:id="788" w:name="_Toc38150547"/>
      <w:bookmarkEnd w:id="788"/>
      <w:bookmarkStart w:id="789" w:name="_Toc38290116"/>
      <w:bookmarkEnd w:id="789"/>
      <w:bookmarkStart w:id="790" w:name="_Toc38290119"/>
      <w:bookmarkEnd w:id="790"/>
      <w:bookmarkStart w:id="791" w:name="_Toc40018717"/>
      <w:bookmarkEnd w:id="791"/>
      <w:bookmarkStart w:id="792" w:name="_Toc40019038"/>
      <w:bookmarkEnd w:id="792"/>
      <w:bookmarkStart w:id="793" w:name="_Toc39855239"/>
      <w:bookmarkEnd w:id="793"/>
      <w:bookmarkStart w:id="794" w:name="_Toc38108431"/>
      <w:bookmarkEnd w:id="794"/>
      <w:bookmarkStart w:id="795" w:name="_Toc38290094"/>
      <w:bookmarkEnd w:id="795"/>
      <w:bookmarkStart w:id="796" w:name="_Toc38217448"/>
      <w:bookmarkEnd w:id="796"/>
      <w:bookmarkStart w:id="797" w:name="_Toc38108432"/>
      <w:bookmarkEnd w:id="797"/>
      <w:bookmarkStart w:id="798" w:name="_Toc38217446"/>
      <w:bookmarkEnd w:id="798"/>
      <w:bookmarkStart w:id="799" w:name="_Toc38221477"/>
      <w:bookmarkEnd w:id="799"/>
      <w:bookmarkStart w:id="800" w:name="_Toc40019611"/>
      <w:bookmarkEnd w:id="800"/>
      <w:bookmarkStart w:id="801" w:name="_Toc38217439"/>
      <w:bookmarkEnd w:id="801"/>
      <w:bookmarkStart w:id="802" w:name="_Toc40018465"/>
      <w:bookmarkEnd w:id="802"/>
      <w:bookmarkStart w:id="803" w:name="_Toc38221481"/>
      <w:bookmarkEnd w:id="803"/>
      <w:bookmarkStart w:id="804" w:name="_Toc40019034"/>
      <w:bookmarkEnd w:id="804"/>
      <w:bookmarkStart w:id="805" w:name="_Toc40018463"/>
      <w:bookmarkEnd w:id="805"/>
      <w:bookmarkStart w:id="806" w:name="_Toc38108456"/>
      <w:bookmarkEnd w:id="806"/>
      <w:bookmarkStart w:id="807" w:name="_Toc38221482"/>
      <w:bookmarkEnd w:id="807"/>
      <w:bookmarkStart w:id="808" w:name="_Toc38221504"/>
      <w:bookmarkEnd w:id="808"/>
      <w:bookmarkStart w:id="809" w:name="_Toc40019595"/>
      <w:bookmarkEnd w:id="809"/>
      <w:bookmarkStart w:id="810" w:name="_Toc40019035"/>
      <w:bookmarkEnd w:id="810"/>
      <w:bookmarkStart w:id="811" w:name="_Toc38221486"/>
      <w:bookmarkEnd w:id="811"/>
      <w:bookmarkStart w:id="812" w:name="_Toc40018462"/>
      <w:bookmarkEnd w:id="812"/>
      <w:bookmarkStart w:id="813" w:name="_Toc38108439"/>
      <w:bookmarkEnd w:id="813"/>
      <w:bookmarkStart w:id="814" w:name="_Toc38108397"/>
      <w:bookmarkEnd w:id="814"/>
      <w:bookmarkStart w:id="815" w:name="_Toc40018657"/>
      <w:bookmarkEnd w:id="815"/>
      <w:bookmarkStart w:id="816" w:name="_Toc38221443"/>
      <w:bookmarkEnd w:id="816"/>
      <w:bookmarkStart w:id="817" w:name="_Toc38290096"/>
      <w:bookmarkEnd w:id="817"/>
      <w:bookmarkStart w:id="818" w:name="_Toc40019588"/>
      <w:bookmarkEnd w:id="818"/>
      <w:bookmarkStart w:id="819" w:name="_Toc38221445"/>
      <w:bookmarkEnd w:id="819"/>
      <w:bookmarkStart w:id="820" w:name="_Toc39855240"/>
      <w:bookmarkEnd w:id="820"/>
      <w:bookmarkStart w:id="821" w:name="_Toc40019592"/>
      <w:bookmarkEnd w:id="821"/>
      <w:bookmarkStart w:id="822" w:name="_Toc40019591"/>
      <w:bookmarkEnd w:id="822"/>
      <w:bookmarkStart w:id="823" w:name="_Toc38290092"/>
      <w:bookmarkEnd w:id="823"/>
      <w:bookmarkStart w:id="824" w:name="_Toc38221483"/>
      <w:bookmarkEnd w:id="824"/>
      <w:bookmarkStart w:id="825" w:name="_Toc38108433"/>
      <w:bookmarkEnd w:id="825"/>
      <w:bookmarkStart w:id="826" w:name="_Toc40018696"/>
      <w:bookmarkEnd w:id="826"/>
      <w:bookmarkStart w:id="827" w:name="_Toc39855242"/>
      <w:bookmarkEnd w:id="827"/>
      <w:bookmarkStart w:id="828" w:name="_Toc38290097"/>
      <w:bookmarkEnd w:id="828"/>
      <w:bookmarkStart w:id="829" w:name="_Toc40019000"/>
      <w:bookmarkEnd w:id="829"/>
      <w:bookmarkStart w:id="830" w:name="_Toc40018693"/>
      <w:bookmarkEnd w:id="830"/>
      <w:bookmarkStart w:id="831" w:name="_Toc38150551"/>
      <w:bookmarkEnd w:id="831"/>
      <w:bookmarkStart w:id="832" w:name="_Toc38290057"/>
      <w:bookmarkEnd w:id="832"/>
      <w:bookmarkStart w:id="833" w:name="_Toc38221484"/>
      <w:bookmarkEnd w:id="833"/>
      <w:bookmarkStart w:id="834" w:name="_Toc39855241"/>
      <w:bookmarkEnd w:id="834"/>
      <w:bookmarkStart w:id="835" w:name="_Toc38217405"/>
      <w:bookmarkEnd w:id="835"/>
      <w:bookmarkStart w:id="836" w:name="_Toc38217447"/>
      <w:bookmarkEnd w:id="836"/>
      <w:bookmarkStart w:id="837" w:name="_Toc40018427"/>
      <w:bookmarkEnd w:id="837"/>
      <w:bookmarkStart w:id="838" w:name="_Toc40018430"/>
      <w:bookmarkEnd w:id="838"/>
      <w:bookmarkStart w:id="839" w:name="_Toc40019041"/>
      <w:bookmarkEnd w:id="839"/>
      <w:bookmarkStart w:id="840" w:name="_Toc38108396"/>
      <w:bookmarkEnd w:id="840"/>
      <w:bookmarkStart w:id="841" w:name="_Toc38290100"/>
      <w:bookmarkEnd w:id="841"/>
      <w:bookmarkStart w:id="842" w:name="_Toc40019552"/>
      <w:bookmarkEnd w:id="842"/>
      <w:bookmarkStart w:id="843" w:name="_Toc40018697"/>
      <w:bookmarkEnd w:id="843"/>
      <w:bookmarkStart w:id="844" w:name="_Toc38108436"/>
      <w:bookmarkEnd w:id="844"/>
      <w:bookmarkStart w:id="845" w:name="_Toc38217444"/>
      <w:bookmarkEnd w:id="845"/>
      <w:bookmarkStart w:id="846" w:name="_Toc38217443"/>
      <w:bookmarkEnd w:id="846"/>
      <w:bookmarkStart w:id="847" w:name="_Toc40019554"/>
      <w:bookmarkEnd w:id="847"/>
      <w:bookmarkStart w:id="848" w:name="_Toc40018468"/>
      <w:bookmarkEnd w:id="848"/>
      <w:bookmarkStart w:id="849" w:name="_Toc38290095"/>
      <w:bookmarkEnd w:id="849"/>
      <w:bookmarkStart w:id="850" w:name="_Toc40018694"/>
      <w:bookmarkEnd w:id="850"/>
      <w:bookmarkStart w:id="851" w:name="_Toc38150549"/>
      <w:bookmarkEnd w:id="851"/>
      <w:bookmarkStart w:id="852" w:name="_Toc38150553"/>
      <w:bookmarkEnd w:id="852"/>
      <w:bookmarkStart w:id="853" w:name="_Toc39855237"/>
      <w:bookmarkEnd w:id="853"/>
      <w:bookmarkStart w:id="854" w:name="_Toc38150550"/>
      <w:bookmarkEnd w:id="854"/>
      <w:bookmarkStart w:id="855" w:name="_Toc38217445"/>
      <w:bookmarkEnd w:id="855"/>
      <w:bookmarkStart w:id="856" w:name="_Toc40019593"/>
      <w:bookmarkEnd w:id="856"/>
      <w:bookmarkStart w:id="857" w:name="_Toc38290098"/>
      <w:bookmarkEnd w:id="857"/>
      <w:bookmarkStart w:id="858" w:name="_Toc40019036"/>
      <w:bookmarkEnd w:id="858"/>
      <w:bookmarkStart w:id="859" w:name="_Toc38221444"/>
      <w:bookmarkEnd w:id="859"/>
      <w:bookmarkStart w:id="860" w:name="_Toc40018479"/>
      <w:bookmarkEnd w:id="860"/>
      <w:bookmarkStart w:id="861" w:name="_Toc40018659"/>
      <w:bookmarkEnd w:id="861"/>
      <w:bookmarkStart w:id="862" w:name="_Toc39855238"/>
      <w:bookmarkEnd w:id="862"/>
      <w:bookmarkStart w:id="863" w:name="_Toc38108398"/>
      <w:bookmarkEnd w:id="863"/>
      <w:bookmarkStart w:id="864" w:name="_Toc40018467"/>
      <w:bookmarkEnd w:id="864"/>
      <w:bookmarkStart w:id="865" w:name="_Toc38150511"/>
      <w:bookmarkEnd w:id="865"/>
      <w:bookmarkStart w:id="866" w:name="_Toc40019001"/>
      <w:bookmarkEnd w:id="866"/>
      <w:bookmarkStart w:id="867" w:name="_Toc40019574"/>
      <w:bookmarkEnd w:id="867"/>
      <w:bookmarkStart w:id="868" w:name="_Toc39855203"/>
      <w:bookmarkEnd w:id="868"/>
      <w:bookmarkStart w:id="869" w:name="_Toc40018426"/>
      <w:bookmarkEnd w:id="869"/>
      <w:bookmarkStart w:id="870" w:name="_Toc40018429"/>
      <w:bookmarkEnd w:id="870"/>
      <w:bookmarkStart w:id="871" w:name="_Toc40019039"/>
      <w:bookmarkEnd w:id="871"/>
      <w:bookmarkStart w:id="872" w:name="_Toc38150510"/>
      <w:bookmarkEnd w:id="872"/>
      <w:bookmarkStart w:id="873" w:name="_Toc38217410"/>
      <w:bookmarkEnd w:id="873"/>
      <w:bookmarkStart w:id="874" w:name="_Toc38221485"/>
      <w:bookmarkEnd w:id="874"/>
      <w:bookmarkStart w:id="875" w:name="_Toc38150512"/>
      <w:bookmarkEnd w:id="875"/>
      <w:bookmarkStart w:id="876" w:name="_Toc38290058"/>
      <w:bookmarkEnd w:id="876"/>
      <w:bookmarkStart w:id="877" w:name="_Toc38290099"/>
      <w:bookmarkEnd w:id="877"/>
      <w:bookmarkStart w:id="878" w:name="_Toc40019557"/>
      <w:bookmarkEnd w:id="878"/>
      <w:bookmarkStart w:id="879" w:name="_Toc38217407"/>
      <w:bookmarkEnd w:id="879"/>
      <w:bookmarkStart w:id="880" w:name="_Toc38108450"/>
      <w:bookmarkEnd w:id="880"/>
      <w:bookmarkStart w:id="881" w:name="_Toc40018698"/>
      <w:bookmarkEnd w:id="881"/>
      <w:bookmarkStart w:id="882" w:name="_Toc38108438"/>
      <w:bookmarkEnd w:id="882"/>
      <w:bookmarkStart w:id="883" w:name="_Toc38217406"/>
      <w:bookmarkEnd w:id="883"/>
      <w:bookmarkStart w:id="884" w:name="_Toc40018998"/>
      <w:bookmarkEnd w:id="884"/>
      <w:bookmarkStart w:id="885" w:name="_Toc40019040"/>
      <w:bookmarkEnd w:id="885"/>
      <w:bookmarkStart w:id="886" w:name="_Toc40019590"/>
      <w:bookmarkEnd w:id="886"/>
      <w:bookmarkStart w:id="887" w:name="_Toc39855200"/>
      <w:bookmarkEnd w:id="887"/>
      <w:bookmarkStart w:id="888" w:name="_Toc40019606"/>
      <w:bookmarkEnd w:id="888"/>
      <w:bookmarkStart w:id="889" w:name="_Toc38217408"/>
      <w:bookmarkEnd w:id="889"/>
      <w:bookmarkStart w:id="890" w:name="_Toc40018661"/>
      <w:bookmarkEnd w:id="890"/>
      <w:bookmarkStart w:id="891" w:name="_Toc38150569"/>
      <w:bookmarkEnd w:id="891"/>
      <w:bookmarkStart w:id="892" w:name="_Toc38150565"/>
      <w:bookmarkEnd w:id="892"/>
      <w:bookmarkStart w:id="893" w:name="_Toc38217459"/>
      <w:bookmarkEnd w:id="893"/>
      <w:bookmarkStart w:id="894" w:name="_Toc38217409"/>
      <w:bookmarkEnd w:id="894"/>
      <w:bookmarkStart w:id="895" w:name="_Toc40019553"/>
      <w:bookmarkEnd w:id="895"/>
      <w:bookmarkStart w:id="896" w:name="_Toc40018762"/>
      <w:bookmarkEnd w:id="896"/>
      <w:bookmarkStart w:id="897" w:name="_Toc38150552"/>
      <w:bookmarkEnd w:id="897"/>
      <w:bookmarkStart w:id="898" w:name="_Toc38221462"/>
      <w:bookmarkEnd w:id="898"/>
      <w:bookmarkStart w:id="899" w:name="_Toc40019002"/>
      <w:bookmarkEnd w:id="899"/>
      <w:bookmarkStart w:id="900" w:name="_Toc40019659"/>
      <w:bookmarkEnd w:id="900"/>
      <w:bookmarkStart w:id="901" w:name="_Toc38108437"/>
      <w:bookmarkEnd w:id="901"/>
      <w:bookmarkStart w:id="902" w:name="_Toc38150515"/>
      <w:bookmarkEnd w:id="902"/>
      <w:bookmarkStart w:id="903" w:name="_Toc40018428"/>
      <w:bookmarkEnd w:id="903"/>
      <w:bookmarkStart w:id="904" w:name="_Toc39855202"/>
      <w:bookmarkEnd w:id="904"/>
      <w:bookmarkStart w:id="905" w:name="_Toc40019607"/>
      <w:bookmarkEnd w:id="905"/>
      <w:bookmarkStart w:id="906" w:name="_Toc38150513"/>
      <w:bookmarkEnd w:id="906"/>
      <w:bookmarkStart w:id="907" w:name="_Toc38290061"/>
      <w:bookmarkEnd w:id="907"/>
      <w:bookmarkStart w:id="908" w:name="_Toc38221447"/>
      <w:bookmarkEnd w:id="908"/>
      <w:bookmarkStart w:id="909" w:name="_Toc40019555"/>
      <w:bookmarkEnd w:id="909"/>
      <w:bookmarkStart w:id="910" w:name="_Toc38108400"/>
      <w:bookmarkEnd w:id="910"/>
      <w:bookmarkStart w:id="911" w:name="_Toc38290062"/>
      <w:bookmarkEnd w:id="911"/>
      <w:bookmarkStart w:id="912" w:name="_Toc40018658"/>
      <w:bookmarkEnd w:id="912"/>
      <w:bookmarkStart w:id="913" w:name="_Toc40018999"/>
      <w:bookmarkEnd w:id="913"/>
      <w:bookmarkStart w:id="914" w:name="_Toc38290060"/>
      <w:bookmarkEnd w:id="914"/>
      <w:bookmarkStart w:id="915" w:name="_Toc39855201"/>
      <w:bookmarkEnd w:id="915"/>
      <w:bookmarkStart w:id="916" w:name="_Toc38290059"/>
      <w:bookmarkEnd w:id="916"/>
      <w:bookmarkStart w:id="917" w:name="_Toc40018656"/>
      <w:bookmarkEnd w:id="917"/>
      <w:bookmarkStart w:id="918" w:name="_Toc38221448"/>
      <w:bookmarkEnd w:id="918"/>
      <w:bookmarkStart w:id="919" w:name="_Toc40018431"/>
      <w:bookmarkEnd w:id="919"/>
      <w:bookmarkStart w:id="920" w:name="_Toc40018673"/>
      <w:bookmarkEnd w:id="920"/>
      <w:bookmarkStart w:id="921" w:name="_Toc38108449"/>
      <w:bookmarkEnd w:id="921"/>
      <w:bookmarkStart w:id="922" w:name="_Toc40019610"/>
      <w:bookmarkEnd w:id="922"/>
      <w:bookmarkStart w:id="923" w:name="_Toc40019019"/>
      <w:bookmarkEnd w:id="923"/>
      <w:bookmarkStart w:id="924" w:name="_Toc40019055"/>
      <w:bookmarkEnd w:id="924"/>
      <w:bookmarkStart w:id="925" w:name="_Toc38108401"/>
      <w:bookmarkEnd w:id="925"/>
      <w:bookmarkStart w:id="926" w:name="_Toc38221446"/>
      <w:bookmarkEnd w:id="926"/>
      <w:bookmarkStart w:id="927" w:name="_Toc38150514"/>
      <w:bookmarkEnd w:id="927"/>
      <w:bookmarkStart w:id="928" w:name="_Toc38290112"/>
      <w:bookmarkEnd w:id="928"/>
      <w:bookmarkStart w:id="929" w:name="_Toc40019571"/>
      <w:bookmarkEnd w:id="929"/>
      <w:bookmarkStart w:id="930" w:name="_Toc38217422"/>
      <w:bookmarkEnd w:id="930"/>
      <w:bookmarkStart w:id="931" w:name="_Toc38150528"/>
      <w:bookmarkEnd w:id="931"/>
      <w:bookmarkStart w:id="932" w:name="_Toc40019105"/>
      <w:bookmarkEnd w:id="932"/>
      <w:bookmarkStart w:id="933" w:name="_Toc38221461"/>
      <w:bookmarkEnd w:id="933"/>
      <w:bookmarkStart w:id="934" w:name="_Toc38217512"/>
      <w:bookmarkEnd w:id="934"/>
      <w:bookmarkStart w:id="935" w:name="_Toc40018711"/>
      <w:bookmarkEnd w:id="935"/>
      <w:bookmarkStart w:id="936" w:name="_Toc38108412"/>
      <w:bookmarkEnd w:id="936"/>
      <w:bookmarkStart w:id="937" w:name="_Toc40018443"/>
      <w:bookmarkEnd w:id="937"/>
      <w:bookmarkStart w:id="938" w:name="_Toc40018484"/>
      <w:bookmarkEnd w:id="938"/>
      <w:bookmarkStart w:id="939" w:name="_Toc40019054"/>
      <w:bookmarkEnd w:id="939"/>
      <w:bookmarkStart w:id="940" w:name="_Toc40019003"/>
      <w:bookmarkEnd w:id="940"/>
      <w:bookmarkStart w:id="941" w:name="_Toc38150564"/>
      <w:bookmarkEnd w:id="941"/>
      <w:bookmarkStart w:id="942" w:name="_Toc38290111"/>
      <w:bookmarkEnd w:id="942"/>
      <w:bookmarkStart w:id="943" w:name="_Toc40018480"/>
      <w:bookmarkEnd w:id="943"/>
      <w:bookmarkStart w:id="944" w:name="_Toc40018660"/>
      <w:bookmarkEnd w:id="944"/>
      <w:bookmarkStart w:id="945" w:name="_Toc40018710"/>
      <w:bookmarkEnd w:id="945"/>
      <w:bookmarkStart w:id="946" w:name="_Toc40019052"/>
      <w:bookmarkEnd w:id="946"/>
      <w:bookmarkStart w:id="947" w:name="_Toc40019556"/>
      <w:bookmarkEnd w:id="947"/>
      <w:bookmarkStart w:id="948" w:name="_Toc40018532"/>
      <w:bookmarkEnd w:id="948"/>
      <w:bookmarkStart w:id="949" w:name="_Toc38108454"/>
      <w:bookmarkEnd w:id="949"/>
      <w:bookmarkStart w:id="950" w:name="_Toc39855255"/>
      <w:bookmarkEnd w:id="950"/>
      <w:bookmarkStart w:id="951" w:name="_Toc38150567"/>
      <w:bookmarkEnd w:id="951"/>
      <w:bookmarkStart w:id="952" w:name="_Toc38290164"/>
      <w:bookmarkEnd w:id="952"/>
      <w:bookmarkStart w:id="953" w:name="_Toc38108414"/>
      <w:bookmarkEnd w:id="953"/>
      <w:bookmarkStart w:id="954" w:name="_Toc40018709"/>
      <w:bookmarkEnd w:id="954"/>
      <w:bookmarkStart w:id="955" w:name="_Toc38108416"/>
      <w:bookmarkEnd w:id="955"/>
      <w:bookmarkStart w:id="956" w:name="_Toc40019075"/>
      <w:bookmarkEnd w:id="956"/>
      <w:bookmarkStart w:id="957" w:name="_Toc38221497"/>
      <w:bookmarkEnd w:id="957"/>
      <w:bookmarkStart w:id="958" w:name="_Toc38221550"/>
      <w:bookmarkEnd w:id="958"/>
      <w:bookmarkStart w:id="959" w:name="_Toc39855253"/>
      <w:bookmarkEnd w:id="959"/>
      <w:bookmarkStart w:id="960" w:name="_Toc38108451"/>
      <w:bookmarkEnd w:id="960"/>
      <w:bookmarkStart w:id="961" w:name="_Toc40018676"/>
      <w:bookmarkEnd w:id="961"/>
      <w:bookmarkStart w:id="962" w:name="_Toc38217463"/>
      <w:bookmarkEnd w:id="962"/>
      <w:bookmarkStart w:id="963" w:name="_Toc38108399"/>
      <w:bookmarkEnd w:id="963"/>
      <w:bookmarkStart w:id="964" w:name="_Toc39855205"/>
      <w:bookmarkEnd w:id="964"/>
      <w:bookmarkStart w:id="965" w:name="_Toc40019053"/>
      <w:bookmarkEnd w:id="965"/>
      <w:bookmarkStart w:id="966" w:name="_Toc40019004"/>
      <w:bookmarkEnd w:id="966"/>
      <w:bookmarkStart w:id="967" w:name="_Toc38108453"/>
      <w:bookmarkEnd w:id="967"/>
      <w:bookmarkStart w:id="968" w:name="_Toc40018669"/>
      <w:bookmarkEnd w:id="968"/>
      <w:bookmarkStart w:id="969" w:name="_Toc38150568"/>
      <w:bookmarkEnd w:id="969"/>
      <w:bookmarkStart w:id="970" w:name="_Toc40019014"/>
      <w:bookmarkEnd w:id="970"/>
      <w:bookmarkStart w:id="971" w:name="_Toc40018438"/>
      <w:bookmarkEnd w:id="971"/>
      <w:bookmarkStart w:id="972" w:name="_Toc38221501"/>
      <w:bookmarkEnd w:id="972"/>
      <w:bookmarkStart w:id="973" w:name="_Toc38217460"/>
      <w:bookmarkEnd w:id="973"/>
      <w:bookmarkStart w:id="974" w:name="_Toc40018481"/>
      <w:bookmarkEnd w:id="974"/>
      <w:bookmarkStart w:id="975" w:name="_Toc39855256"/>
      <w:bookmarkEnd w:id="975"/>
      <w:bookmarkStart w:id="976" w:name="_Toc38290076"/>
      <w:bookmarkEnd w:id="976"/>
      <w:bookmarkStart w:id="977" w:name="_Toc40019609"/>
      <w:bookmarkEnd w:id="977"/>
      <w:bookmarkStart w:id="978" w:name="_Toc39855204"/>
      <w:bookmarkEnd w:id="978"/>
      <w:bookmarkStart w:id="979" w:name="_Toc38290114"/>
      <w:bookmarkEnd w:id="979"/>
      <w:bookmarkStart w:id="980" w:name="_Toc40019608"/>
      <w:bookmarkEnd w:id="980"/>
      <w:bookmarkStart w:id="981" w:name="_Toc40019559"/>
      <w:bookmarkEnd w:id="981"/>
      <w:bookmarkStart w:id="982" w:name="_Toc38217462"/>
      <w:bookmarkEnd w:id="982"/>
      <w:bookmarkStart w:id="983" w:name="_Toc38217413"/>
      <w:bookmarkEnd w:id="983"/>
      <w:bookmarkStart w:id="984" w:name="_Toc40018714"/>
      <w:bookmarkEnd w:id="984"/>
      <w:bookmarkStart w:id="985" w:name="_Toc38108403"/>
      <w:bookmarkEnd w:id="985"/>
      <w:bookmarkStart w:id="986" w:name="_Toc40018441"/>
      <w:bookmarkEnd w:id="986"/>
      <w:bookmarkStart w:id="987" w:name="_Toc40018483"/>
      <w:bookmarkEnd w:id="987"/>
      <w:bookmarkStart w:id="988" w:name="_Toc40018444"/>
      <w:bookmarkEnd w:id="988"/>
      <w:bookmarkStart w:id="989" w:name="_Toc40019015"/>
      <w:bookmarkEnd w:id="989"/>
      <w:bookmarkStart w:id="990" w:name="_Toc38290070"/>
      <w:bookmarkEnd w:id="990"/>
      <w:bookmarkStart w:id="991" w:name="_Toc39855216"/>
      <w:bookmarkEnd w:id="991"/>
      <w:bookmarkStart w:id="992" w:name="_Toc40019056"/>
      <w:bookmarkEnd w:id="992"/>
      <w:bookmarkStart w:id="993" w:name="_Toc40018677"/>
      <w:bookmarkEnd w:id="993"/>
      <w:bookmarkStart w:id="994" w:name="_Toc40018666"/>
      <w:bookmarkEnd w:id="994"/>
      <w:bookmarkStart w:id="995" w:name="_Toc40018662"/>
      <w:bookmarkEnd w:id="995"/>
      <w:bookmarkStart w:id="996" w:name="_Toc38150570"/>
      <w:bookmarkEnd w:id="996"/>
      <w:bookmarkStart w:id="997" w:name="_Toc38108404"/>
      <w:bookmarkEnd w:id="997"/>
      <w:bookmarkStart w:id="998" w:name="_Toc40018434"/>
      <w:bookmarkEnd w:id="998"/>
      <w:bookmarkStart w:id="999" w:name="_Toc38290075"/>
      <w:bookmarkEnd w:id="999"/>
      <w:bookmarkStart w:id="1000" w:name="_Toc39855262"/>
      <w:bookmarkEnd w:id="1000"/>
      <w:bookmarkStart w:id="1001" w:name="_Toc38290064"/>
      <w:bookmarkEnd w:id="1001"/>
      <w:bookmarkStart w:id="1002" w:name="_Toc40019564"/>
      <w:bookmarkEnd w:id="1002"/>
      <w:bookmarkStart w:id="1003" w:name="_Toc38150516"/>
      <w:bookmarkEnd w:id="1003"/>
      <w:bookmarkStart w:id="1004" w:name="_Toc38217424"/>
      <w:bookmarkEnd w:id="1004"/>
      <w:bookmarkStart w:id="1005" w:name="_Toc39855213"/>
      <w:bookmarkEnd w:id="1005"/>
      <w:bookmarkStart w:id="1006" w:name="_Toc40019569"/>
      <w:bookmarkEnd w:id="1006"/>
      <w:bookmarkStart w:id="1007" w:name="_Toc38150519"/>
      <w:bookmarkEnd w:id="1007"/>
      <w:bookmarkStart w:id="1008" w:name="_Toc40019007"/>
      <w:bookmarkEnd w:id="1008"/>
      <w:bookmarkStart w:id="1009" w:name="_Toc38221450"/>
      <w:bookmarkEnd w:id="1009"/>
      <w:bookmarkStart w:id="1010" w:name="_Toc38150529"/>
      <w:bookmarkEnd w:id="1010"/>
      <w:bookmarkStart w:id="1011" w:name="_Toc40018447"/>
      <w:bookmarkEnd w:id="1011"/>
      <w:bookmarkStart w:id="1012" w:name="_Toc38290113"/>
      <w:bookmarkEnd w:id="1012"/>
      <w:bookmarkStart w:id="1013" w:name="_Toc40019006"/>
      <w:bookmarkEnd w:id="1013"/>
      <w:bookmarkStart w:id="1014" w:name="_Toc39855257"/>
      <w:bookmarkEnd w:id="1014"/>
      <w:bookmarkStart w:id="1015" w:name="_Toc38290115"/>
      <w:bookmarkEnd w:id="1015"/>
      <w:bookmarkStart w:id="1016" w:name="_Toc39855258"/>
      <w:bookmarkEnd w:id="1016"/>
      <w:bookmarkStart w:id="1017" w:name="_Toc40019615"/>
      <w:bookmarkEnd w:id="1017"/>
      <w:bookmarkStart w:id="1018" w:name="_Toc38217412"/>
      <w:bookmarkEnd w:id="1018"/>
      <w:bookmarkStart w:id="1019" w:name="_Toc40018488"/>
      <w:bookmarkEnd w:id="1019"/>
      <w:bookmarkStart w:id="1020" w:name="_Toc39855206"/>
      <w:bookmarkEnd w:id="1020"/>
      <w:bookmarkStart w:id="1021" w:name="_Toc38150517"/>
      <w:bookmarkEnd w:id="1021"/>
      <w:bookmarkStart w:id="1022" w:name="_Toc40018713"/>
      <w:bookmarkEnd w:id="1022"/>
      <w:bookmarkStart w:id="1023" w:name="_Toc38217421"/>
      <w:bookmarkEnd w:id="1023"/>
      <w:bookmarkStart w:id="1024" w:name="_Toc39855207"/>
      <w:bookmarkEnd w:id="1024"/>
      <w:bookmarkStart w:id="1025" w:name="_Toc40019562"/>
      <w:bookmarkEnd w:id="1025"/>
      <w:bookmarkStart w:id="1026" w:name="_Toc38108462"/>
      <w:bookmarkEnd w:id="1026"/>
      <w:bookmarkStart w:id="1027" w:name="_Toc38150571"/>
      <w:bookmarkEnd w:id="1027"/>
      <w:bookmarkStart w:id="1028" w:name="_Toc38221507"/>
      <w:bookmarkEnd w:id="1028"/>
      <w:bookmarkStart w:id="1029" w:name="_Toc38221451"/>
      <w:bookmarkEnd w:id="1029"/>
      <w:bookmarkStart w:id="1030" w:name="_Toc38221449"/>
      <w:bookmarkEnd w:id="1030"/>
      <w:bookmarkStart w:id="1031" w:name="_Toc40018432"/>
      <w:bookmarkEnd w:id="1031"/>
      <w:bookmarkStart w:id="1032" w:name="_Toc38108457"/>
      <w:bookmarkEnd w:id="1032"/>
      <w:bookmarkStart w:id="1033" w:name="_Toc40019061"/>
      <w:bookmarkEnd w:id="1033"/>
      <w:bookmarkStart w:id="1034" w:name="_Toc40019558"/>
      <w:bookmarkEnd w:id="1034"/>
      <w:bookmarkStart w:id="1035" w:name="_Toc38150573"/>
      <w:bookmarkEnd w:id="1035"/>
      <w:bookmarkStart w:id="1036" w:name="_Toc40018663"/>
      <w:bookmarkEnd w:id="1036"/>
      <w:bookmarkStart w:id="1037" w:name="_Toc39855208"/>
      <w:bookmarkEnd w:id="1037"/>
      <w:bookmarkStart w:id="1038" w:name="_Toc39855210"/>
      <w:bookmarkEnd w:id="1038"/>
      <w:bookmarkStart w:id="1039" w:name="_Toc38217416"/>
      <w:bookmarkEnd w:id="1039"/>
      <w:bookmarkStart w:id="1040" w:name="_Toc38221453"/>
      <w:bookmarkEnd w:id="1040"/>
      <w:bookmarkStart w:id="1041" w:name="_Toc40018433"/>
      <w:bookmarkEnd w:id="1041"/>
      <w:bookmarkStart w:id="1042" w:name="_Toc40019560"/>
      <w:bookmarkEnd w:id="1042"/>
      <w:bookmarkStart w:id="1043" w:name="_Toc38221454"/>
      <w:bookmarkEnd w:id="1043"/>
      <w:bookmarkStart w:id="1044" w:name="_Toc38290065"/>
      <w:bookmarkEnd w:id="1044"/>
      <w:bookmarkStart w:id="1045" w:name="_Toc38217414"/>
      <w:bookmarkEnd w:id="1045"/>
      <w:bookmarkStart w:id="1046" w:name="_Toc40019561"/>
      <w:bookmarkEnd w:id="1046"/>
      <w:bookmarkStart w:id="1047" w:name="_Toc38108402"/>
      <w:bookmarkEnd w:id="1047"/>
      <w:bookmarkStart w:id="1048" w:name="_Toc40018436"/>
      <w:bookmarkEnd w:id="1048"/>
      <w:bookmarkStart w:id="1049" w:name="_Toc38108407"/>
      <w:bookmarkEnd w:id="1049"/>
      <w:bookmarkStart w:id="1050" w:name="_Toc38221505"/>
      <w:bookmarkEnd w:id="1050"/>
      <w:bookmarkStart w:id="1051" w:name="_Toc38108413"/>
      <w:bookmarkEnd w:id="1051"/>
      <w:bookmarkStart w:id="1052" w:name="_Toc38290063"/>
      <w:bookmarkEnd w:id="1052"/>
      <w:bookmarkStart w:id="1053" w:name="_Toc38221508"/>
      <w:bookmarkEnd w:id="1053"/>
      <w:bookmarkStart w:id="1054" w:name="_Toc38108406"/>
      <w:bookmarkEnd w:id="1054"/>
      <w:bookmarkStart w:id="1055" w:name="_Toc38217411"/>
      <w:bookmarkEnd w:id="1055"/>
      <w:bookmarkStart w:id="1056" w:name="_Toc38150572"/>
      <w:bookmarkEnd w:id="1056"/>
      <w:bookmarkStart w:id="1057" w:name="_Toc40018489"/>
      <w:bookmarkEnd w:id="1057"/>
      <w:bookmarkStart w:id="1058" w:name="_Toc40019063"/>
      <w:bookmarkEnd w:id="1058"/>
      <w:bookmarkStart w:id="1059" w:name="_Toc38217469"/>
      <w:bookmarkEnd w:id="1059"/>
      <w:bookmarkStart w:id="1060" w:name="_Toc39855265"/>
      <w:bookmarkEnd w:id="1060"/>
      <w:bookmarkStart w:id="1061" w:name="_Toc40019008"/>
      <w:bookmarkEnd w:id="1061"/>
      <w:bookmarkStart w:id="1062" w:name="_Toc40018490"/>
      <w:bookmarkEnd w:id="1062"/>
      <w:bookmarkStart w:id="1063" w:name="_Toc40019616"/>
      <w:bookmarkEnd w:id="1063"/>
      <w:bookmarkStart w:id="1064" w:name="_Toc38150576"/>
      <w:bookmarkEnd w:id="1064"/>
      <w:bookmarkStart w:id="1065" w:name="_Toc38290067"/>
      <w:bookmarkEnd w:id="1065"/>
      <w:bookmarkStart w:id="1066" w:name="_Toc38221503"/>
      <w:bookmarkEnd w:id="1066"/>
      <w:bookmarkStart w:id="1067" w:name="_Toc38290121"/>
      <w:bookmarkEnd w:id="1067"/>
      <w:bookmarkStart w:id="1068" w:name="_Toc39855268"/>
      <w:bookmarkEnd w:id="1068"/>
      <w:bookmarkStart w:id="1069" w:name="_Toc39855264"/>
      <w:bookmarkEnd w:id="1069"/>
      <w:bookmarkStart w:id="1070" w:name="_Toc40018664"/>
      <w:bookmarkEnd w:id="1070"/>
      <w:bookmarkStart w:id="1071" w:name="_Toc40018721"/>
      <w:bookmarkEnd w:id="1071"/>
      <w:bookmarkStart w:id="1072" w:name="_Toc40018724"/>
      <w:bookmarkEnd w:id="1072"/>
      <w:bookmarkStart w:id="1073" w:name="_Toc38221502"/>
      <w:bookmarkEnd w:id="1073"/>
      <w:bookmarkStart w:id="1074" w:name="_Toc38290124"/>
      <w:bookmarkEnd w:id="1074"/>
      <w:bookmarkStart w:id="1075" w:name="_Toc38217471"/>
      <w:bookmarkEnd w:id="1075"/>
      <w:bookmarkStart w:id="1076" w:name="_Toc40018720"/>
      <w:bookmarkEnd w:id="1076"/>
      <w:bookmarkStart w:id="1077" w:name="_Toc40019005"/>
      <w:bookmarkEnd w:id="1077"/>
      <w:bookmarkStart w:id="1078" w:name="_Toc38108405"/>
      <w:bookmarkEnd w:id="1078"/>
      <w:bookmarkStart w:id="1079" w:name="_Toc38150518"/>
      <w:bookmarkEnd w:id="1079"/>
      <w:bookmarkStart w:id="1080" w:name="_Toc40019009"/>
      <w:bookmarkEnd w:id="1080"/>
      <w:bookmarkStart w:id="1081" w:name="_Toc40018493"/>
      <w:bookmarkEnd w:id="1081"/>
      <w:bookmarkStart w:id="1082" w:name="_Toc38221463"/>
      <w:bookmarkEnd w:id="1082"/>
      <w:bookmarkStart w:id="1083" w:name="_Toc38221509"/>
      <w:bookmarkEnd w:id="1083"/>
      <w:bookmarkStart w:id="1084" w:name="_Toc40019065"/>
      <w:bookmarkEnd w:id="1084"/>
      <w:bookmarkStart w:id="1085" w:name="_Toc38108461"/>
      <w:bookmarkEnd w:id="1085"/>
      <w:bookmarkStart w:id="1086" w:name="_Toc40019617"/>
      <w:bookmarkEnd w:id="1086"/>
      <w:bookmarkStart w:id="1087" w:name="_Toc40018671"/>
      <w:bookmarkEnd w:id="1087"/>
      <w:bookmarkStart w:id="1088" w:name="_Toc39855263"/>
      <w:bookmarkEnd w:id="1088"/>
      <w:bookmarkStart w:id="1089" w:name="_Toc38290123"/>
      <w:bookmarkEnd w:id="1089"/>
      <w:bookmarkStart w:id="1090" w:name="_Toc40018437"/>
      <w:bookmarkEnd w:id="1090"/>
      <w:bookmarkStart w:id="1091" w:name="_Toc40019062"/>
      <w:bookmarkEnd w:id="1091"/>
      <w:bookmarkStart w:id="1092" w:name="_Toc40019066"/>
      <w:bookmarkEnd w:id="1092"/>
      <w:bookmarkStart w:id="1093" w:name="_Toc38108464"/>
      <w:bookmarkEnd w:id="1093"/>
      <w:bookmarkStart w:id="1094" w:name="_Toc40018718"/>
      <w:bookmarkEnd w:id="1094"/>
      <w:bookmarkStart w:id="1095" w:name="_Toc38108460"/>
      <w:bookmarkEnd w:id="1095"/>
      <w:bookmarkStart w:id="1096" w:name="_Toc40018435"/>
      <w:bookmarkEnd w:id="1096"/>
      <w:bookmarkStart w:id="1097" w:name="_Toc38290073"/>
      <w:bookmarkEnd w:id="1097"/>
      <w:bookmarkStart w:id="1098" w:name="_Toc39855220"/>
      <w:bookmarkEnd w:id="1098"/>
      <w:bookmarkStart w:id="1099" w:name="_Toc40019064"/>
      <w:bookmarkEnd w:id="1099"/>
      <w:bookmarkStart w:id="1100" w:name="_Toc38217470"/>
      <w:bookmarkEnd w:id="1100"/>
      <w:bookmarkStart w:id="1101" w:name="_Toc38217472"/>
      <w:bookmarkEnd w:id="1101"/>
      <w:bookmarkStart w:id="1102" w:name="_Toc40019022"/>
      <w:bookmarkEnd w:id="1102"/>
      <w:bookmarkStart w:id="1103" w:name="_Toc38221506"/>
      <w:bookmarkEnd w:id="1103"/>
      <w:bookmarkStart w:id="1104" w:name="_Toc38150531"/>
      <w:bookmarkEnd w:id="1104"/>
      <w:bookmarkStart w:id="1105" w:name="_Toc38150578"/>
      <w:bookmarkEnd w:id="1105"/>
      <w:bookmarkStart w:id="1106" w:name="_Toc38221510"/>
      <w:bookmarkEnd w:id="1106"/>
      <w:bookmarkStart w:id="1107" w:name="_Toc38150574"/>
      <w:bookmarkEnd w:id="1107"/>
      <w:bookmarkStart w:id="1108" w:name="_Toc38217468"/>
      <w:bookmarkEnd w:id="1108"/>
      <w:bookmarkStart w:id="1109" w:name="_Toc38290068"/>
      <w:bookmarkEnd w:id="1109"/>
      <w:bookmarkStart w:id="1110" w:name="_Toc38108463"/>
      <w:bookmarkEnd w:id="1110"/>
      <w:bookmarkStart w:id="1111" w:name="_Toc40018494"/>
      <w:bookmarkEnd w:id="1111"/>
      <w:bookmarkStart w:id="1112" w:name="_Toc40018672"/>
      <w:bookmarkEnd w:id="1112"/>
      <w:bookmarkStart w:id="1113" w:name="_Toc39855266"/>
      <w:bookmarkEnd w:id="1113"/>
      <w:bookmarkStart w:id="1114" w:name="_Toc38290081"/>
      <w:bookmarkEnd w:id="1114"/>
      <w:bookmarkStart w:id="1115" w:name="_Toc38290120"/>
      <w:bookmarkEnd w:id="1115"/>
      <w:bookmarkStart w:id="1116" w:name="_Toc38290159"/>
      <w:bookmarkEnd w:id="1116"/>
      <w:bookmarkStart w:id="1117" w:name="_Toc38221460"/>
      <w:bookmarkEnd w:id="1117"/>
      <w:bookmarkStart w:id="1118" w:name="_Toc40018491"/>
      <w:bookmarkEnd w:id="1118"/>
      <w:bookmarkStart w:id="1119" w:name="_Toc38150577"/>
      <w:bookmarkEnd w:id="1119"/>
      <w:bookmarkStart w:id="1120" w:name="_Toc40019618"/>
      <w:bookmarkEnd w:id="1120"/>
      <w:bookmarkStart w:id="1121" w:name="_Toc39855267"/>
      <w:bookmarkEnd w:id="1121"/>
      <w:bookmarkStart w:id="1122" w:name="_Toc40018678"/>
      <w:bookmarkEnd w:id="1122"/>
      <w:bookmarkStart w:id="1123" w:name="_Toc38150533"/>
      <w:bookmarkEnd w:id="1123"/>
      <w:bookmarkStart w:id="1124" w:name="_Toc39855219"/>
      <w:bookmarkEnd w:id="1124"/>
      <w:bookmarkStart w:id="1125" w:name="_Toc38150530"/>
      <w:bookmarkEnd w:id="1125"/>
      <w:bookmarkStart w:id="1126" w:name="_Toc40019568"/>
      <w:bookmarkEnd w:id="1126"/>
      <w:bookmarkStart w:id="1127" w:name="_Toc38150575"/>
      <w:bookmarkEnd w:id="1127"/>
      <w:bookmarkStart w:id="1128" w:name="_Toc39855221"/>
      <w:bookmarkEnd w:id="1128"/>
      <w:bookmarkStart w:id="1129" w:name="_Toc40018719"/>
      <w:bookmarkEnd w:id="1129"/>
      <w:bookmarkStart w:id="1130" w:name="_Toc38290125"/>
      <w:bookmarkEnd w:id="1130"/>
      <w:bookmarkStart w:id="1131" w:name="_Toc40019572"/>
      <w:bookmarkEnd w:id="1131"/>
      <w:bookmarkStart w:id="1132" w:name="_Toc38290122"/>
      <w:bookmarkEnd w:id="1132"/>
      <w:bookmarkStart w:id="1133" w:name="_Toc38108459"/>
      <w:bookmarkEnd w:id="1133"/>
      <w:bookmarkStart w:id="1134" w:name="_Toc38290077"/>
      <w:bookmarkEnd w:id="1134"/>
      <w:bookmarkStart w:id="1135" w:name="_Toc38150532"/>
      <w:bookmarkEnd w:id="1135"/>
      <w:bookmarkStart w:id="1136" w:name="_Toc40018722"/>
      <w:bookmarkEnd w:id="1136"/>
      <w:bookmarkStart w:id="1137" w:name="_Toc38221511"/>
      <w:bookmarkEnd w:id="1137"/>
      <w:bookmarkStart w:id="1138" w:name="_Toc40018442"/>
      <w:bookmarkEnd w:id="1138"/>
      <w:bookmarkStart w:id="1139" w:name="_Toc40018445"/>
      <w:bookmarkEnd w:id="1139"/>
      <w:bookmarkStart w:id="1140" w:name="_Toc39855223"/>
      <w:bookmarkEnd w:id="1140"/>
      <w:bookmarkStart w:id="1141" w:name="_Toc38221467"/>
      <w:bookmarkEnd w:id="1141"/>
      <w:bookmarkStart w:id="1142" w:name="_Toc40019619"/>
      <w:bookmarkEnd w:id="1142"/>
      <w:bookmarkStart w:id="1143" w:name="_Toc40018675"/>
      <w:bookmarkEnd w:id="1143"/>
      <w:bookmarkStart w:id="1144" w:name="_Toc40019021"/>
      <w:bookmarkEnd w:id="1144"/>
      <w:bookmarkStart w:id="1145" w:name="_Toc40018492"/>
      <w:bookmarkEnd w:id="1145"/>
      <w:bookmarkStart w:id="1146" w:name="_Toc38217426"/>
      <w:bookmarkEnd w:id="1146"/>
      <w:bookmarkStart w:id="1147" w:name="_Toc38221464"/>
      <w:bookmarkEnd w:id="1147"/>
      <w:bookmarkStart w:id="1148" w:name="_Toc38221468"/>
      <w:bookmarkEnd w:id="1148"/>
      <w:bookmarkStart w:id="1149" w:name="_Toc40018530"/>
      <w:bookmarkEnd w:id="1149"/>
      <w:bookmarkStart w:id="1150" w:name="_Toc39855222"/>
      <w:bookmarkEnd w:id="1150"/>
      <w:bookmarkStart w:id="1151" w:name="_Toc40018448"/>
      <w:bookmarkEnd w:id="1151"/>
      <w:bookmarkStart w:id="1152" w:name="_Toc38217511"/>
      <w:bookmarkEnd w:id="1152"/>
      <w:bookmarkStart w:id="1153" w:name="_Toc40019620"/>
      <w:bookmarkEnd w:id="1153"/>
      <w:bookmarkStart w:id="1154" w:name="_Toc38221469"/>
      <w:bookmarkEnd w:id="1154"/>
      <w:bookmarkStart w:id="1155" w:name="_Toc38108499"/>
      <w:bookmarkEnd w:id="1155"/>
      <w:bookmarkStart w:id="1156" w:name="_Toc40018446"/>
      <w:bookmarkEnd w:id="1156"/>
      <w:bookmarkStart w:id="1157" w:name="_Toc40019576"/>
      <w:bookmarkEnd w:id="1157"/>
      <w:bookmarkStart w:id="1158" w:name="_Toc40019024"/>
      <w:bookmarkEnd w:id="1158"/>
      <w:bookmarkStart w:id="1159" w:name="_Toc39855305"/>
      <w:bookmarkEnd w:id="1159"/>
      <w:bookmarkStart w:id="1160" w:name="_Toc38221465"/>
      <w:bookmarkEnd w:id="1160"/>
      <w:bookmarkStart w:id="1161" w:name="_Toc38108417"/>
      <w:bookmarkEnd w:id="1161"/>
      <w:bookmarkStart w:id="1162" w:name="_Toc38217425"/>
      <w:bookmarkEnd w:id="1162"/>
      <w:bookmarkStart w:id="1163" w:name="_Toc38290080"/>
      <w:bookmarkEnd w:id="1163"/>
      <w:bookmarkStart w:id="1164" w:name="_Toc38221459"/>
      <w:bookmarkEnd w:id="1164"/>
      <w:bookmarkStart w:id="1165" w:name="_Toc40018449"/>
      <w:bookmarkEnd w:id="1165"/>
      <w:bookmarkStart w:id="1166" w:name="_Toc38217427"/>
      <w:bookmarkEnd w:id="1166"/>
      <w:bookmarkStart w:id="1167" w:name="_Toc39855302"/>
      <w:bookmarkEnd w:id="1167"/>
      <w:bookmarkStart w:id="1168" w:name="_Toc39855224"/>
      <w:bookmarkEnd w:id="1168"/>
      <w:bookmarkStart w:id="1169" w:name="_Toc38108422"/>
      <w:bookmarkEnd w:id="1169"/>
      <w:bookmarkStart w:id="1170" w:name="_Toc38217432"/>
      <w:bookmarkEnd w:id="1170"/>
      <w:bookmarkStart w:id="1171" w:name="_Toc38150526"/>
      <w:bookmarkEnd w:id="1171"/>
      <w:bookmarkStart w:id="1172" w:name="_Toc38108419"/>
      <w:bookmarkEnd w:id="1172"/>
      <w:bookmarkStart w:id="1173" w:name="_Toc38108418"/>
      <w:bookmarkEnd w:id="1173"/>
      <w:bookmarkStart w:id="1174" w:name="_Toc38290084"/>
      <w:bookmarkEnd w:id="1174"/>
      <w:bookmarkStart w:id="1175" w:name="_Toc38217428"/>
      <w:bookmarkEnd w:id="1175"/>
      <w:bookmarkStart w:id="1176" w:name="_Toc38217507"/>
      <w:bookmarkEnd w:id="1176"/>
      <w:bookmarkStart w:id="1177" w:name="_Toc40018679"/>
      <w:bookmarkEnd w:id="1177"/>
      <w:bookmarkStart w:id="1178" w:name="_Toc38290078"/>
      <w:bookmarkEnd w:id="1178"/>
      <w:bookmarkStart w:id="1179" w:name="_Toc38221546"/>
      <w:bookmarkEnd w:id="1179"/>
      <w:bookmarkStart w:id="1180" w:name="_Toc38217430"/>
      <w:bookmarkEnd w:id="1180"/>
      <w:bookmarkStart w:id="1181" w:name="_Toc39855303"/>
      <w:bookmarkEnd w:id="1181"/>
      <w:bookmarkStart w:id="1182" w:name="_Toc40018533"/>
      <w:bookmarkEnd w:id="1182"/>
      <w:bookmarkStart w:id="1183" w:name="_Toc38221470"/>
      <w:bookmarkEnd w:id="1183"/>
      <w:bookmarkStart w:id="1184" w:name="_Toc38150614"/>
      <w:bookmarkEnd w:id="1184"/>
      <w:bookmarkStart w:id="1185" w:name="_Toc40019023"/>
      <w:bookmarkEnd w:id="1185"/>
      <w:bookmarkStart w:id="1186" w:name="_Toc40018681"/>
      <w:bookmarkEnd w:id="1186"/>
      <w:bookmarkStart w:id="1187" w:name="_Toc38108502"/>
      <w:bookmarkEnd w:id="1187"/>
      <w:bookmarkStart w:id="1188" w:name="_Toc38290079"/>
      <w:bookmarkEnd w:id="1188"/>
      <w:bookmarkStart w:id="1189" w:name="_Toc38108501"/>
      <w:bookmarkEnd w:id="1189"/>
      <w:bookmarkStart w:id="1190" w:name="_Toc40019573"/>
      <w:bookmarkEnd w:id="1190"/>
      <w:bookmarkStart w:id="1191" w:name="_Toc40018528"/>
      <w:bookmarkEnd w:id="1191"/>
      <w:bookmarkStart w:id="1192" w:name="_Toc38217429"/>
      <w:bookmarkEnd w:id="1192"/>
      <w:bookmarkStart w:id="1193" w:name="_Toc38150534"/>
      <w:bookmarkEnd w:id="1193"/>
      <w:bookmarkStart w:id="1194" w:name="_Toc40019018"/>
      <w:bookmarkEnd w:id="1194"/>
      <w:bookmarkStart w:id="1195" w:name="_Toc38108500"/>
      <w:bookmarkEnd w:id="1195"/>
      <w:bookmarkStart w:id="1196" w:name="_Toc38221466"/>
      <w:bookmarkEnd w:id="1196"/>
      <w:bookmarkStart w:id="1197" w:name="_Toc40019575"/>
      <w:bookmarkEnd w:id="1197"/>
      <w:bookmarkStart w:id="1198" w:name="_Toc38217506"/>
      <w:bookmarkEnd w:id="1198"/>
      <w:bookmarkStart w:id="1199" w:name="_Toc40018682"/>
      <w:bookmarkEnd w:id="1199"/>
      <w:bookmarkStart w:id="1200" w:name="_Toc40019654"/>
      <w:bookmarkEnd w:id="1200"/>
      <w:bookmarkStart w:id="1201" w:name="_Toc40019100"/>
      <w:bookmarkEnd w:id="1201"/>
      <w:bookmarkStart w:id="1202" w:name="_Toc40018527"/>
      <w:bookmarkEnd w:id="1202"/>
      <w:bookmarkStart w:id="1203" w:name="_Toc40019656"/>
      <w:bookmarkEnd w:id="1203"/>
      <w:bookmarkStart w:id="1204" w:name="_Toc39855304"/>
      <w:bookmarkEnd w:id="1204"/>
      <w:bookmarkStart w:id="1205" w:name="_Toc40019101"/>
      <w:bookmarkEnd w:id="1205"/>
      <w:bookmarkStart w:id="1206" w:name="_Toc38108420"/>
      <w:bookmarkEnd w:id="1206"/>
      <w:bookmarkStart w:id="1207" w:name="_Toc38221547"/>
      <w:bookmarkEnd w:id="1207"/>
      <w:bookmarkStart w:id="1208" w:name="_Toc40018757"/>
      <w:bookmarkEnd w:id="1208"/>
      <w:bookmarkStart w:id="1209" w:name="_Toc40018734"/>
      <w:bookmarkEnd w:id="1209"/>
      <w:bookmarkStart w:id="1210" w:name="_Toc38217508"/>
      <w:bookmarkEnd w:id="1210"/>
      <w:bookmarkStart w:id="1211" w:name="_Toc40018501"/>
      <w:bookmarkEnd w:id="1211"/>
      <w:bookmarkStart w:id="1212" w:name="_Toc38290160"/>
      <w:bookmarkEnd w:id="1212"/>
      <w:bookmarkStart w:id="1213" w:name="_Toc40019104"/>
      <w:bookmarkEnd w:id="1213"/>
      <w:bookmarkStart w:id="1214" w:name="_Toc38217481"/>
      <w:bookmarkEnd w:id="1214"/>
      <w:bookmarkStart w:id="1215" w:name="_Toc38221553"/>
      <w:bookmarkEnd w:id="1215"/>
      <w:bookmarkStart w:id="1216" w:name="_Toc38150616"/>
      <w:bookmarkEnd w:id="1216"/>
      <w:bookmarkStart w:id="1217" w:name="_Toc40018452"/>
      <w:bookmarkEnd w:id="1217"/>
      <w:bookmarkStart w:id="1218" w:name="_Toc40019628"/>
      <w:bookmarkEnd w:id="1218"/>
      <w:bookmarkStart w:id="1219" w:name="_Toc40018761"/>
      <w:bookmarkEnd w:id="1219"/>
      <w:bookmarkStart w:id="1220" w:name="_Toc38217513"/>
      <w:bookmarkEnd w:id="1220"/>
      <w:bookmarkStart w:id="1221" w:name="_Toc40018680"/>
      <w:bookmarkEnd w:id="1221"/>
      <w:bookmarkStart w:id="1222" w:name="_Toc38108472"/>
      <w:bookmarkEnd w:id="1222"/>
      <w:bookmarkStart w:id="1223" w:name="_Toc40019077"/>
      <w:bookmarkEnd w:id="1223"/>
      <w:bookmarkStart w:id="1224" w:name="_Toc38108506"/>
      <w:bookmarkEnd w:id="1224"/>
      <w:bookmarkStart w:id="1225" w:name="_Toc38221520"/>
      <w:bookmarkEnd w:id="1225"/>
      <w:bookmarkStart w:id="1226" w:name="_Toc38108505"/>
      <w:bookmarkEnd w:id="1226"/>
      <w:bookmarkStart w:id="1227" w:name="_Toc40019108"/>
      <w:bookmarkEnd w:id="1227"/>
      <w:bookmarkStart w:id="1228" w:name="_Toc40019106"/>
      <w:bookmarkEnd w:id="1228"/>
      <w:bookmarkStart w:id="1229" w:name="_Toc40019658"/>
      <w:bookmarkEnd w:id="1229"/>
      <w:bookmarkStart w:id="1230" w:name="_Toc38108421"/>
      <w:bookmarkEnd w:id="1230"/>
      <w:bookmarkStart w:id="1231" w:name="_Toc38150615"/>
      <w:bookmarkEnd w:id="1231"/>
      <w:bookmarkStart w:id="1232" w:name="_Toc39855277"/>
      <w:bookmarkEnd w:id="1232"/>
      <w:bookmarkStart w:id="1233" w:name="_Toc38150618"/>
      <w:bookmarkEnd w:id="1233"/>
      <w:bookmarkStart w:id="1234" w:name="_Toc38108498"/>
      <w:bookmarkEnd w:id="1234"/>
      <w:bookmarkStart w:id="1235" w:name="_Toc39855276"/>
      <w:bookmarkEnd w:id="1235"/>
      <w:bookmarkStart w:id="1236" w:name="_Toc40019655"/>
      <w:bookmarkEnd w:id="1236"/>
      <w:bookmarkStart w:id="1237" w:name="_Toc38221549"/>
      <w:bookmarkEnd w:id="1237"/>
      <w:bookmarkStart w:id="1238" w:name="_Toc40018760"/>
      <w:bookmarkEnd w:id="1238"/>
      <w:bookmarkStart w:id="1239" w:name="_Toc38217509"/>
      <w:bookmarkEnd w:id="1239"/>
      <w:bookmarkStart w:id="1240" w:name="_Toc39855310"/>
      <w:bookmarkEnd w:id="1240"/>
      <w:bookmarkStart w:id="1241" w:name="_Toc38150621"/>
      <w:bookmarkEnd w:id="1241"/>
      <w:bookmarkStart w:id="1242" w:name="_Toc40019660"/>
      <w:bookmarkEnd w:id="1242"/>
      <w:bookmarkStart w:id="1243" w:name="_Toc38221548"/>
      <w:bookmarkEnd w:id="1243"/>
      <w:bookmarkStart w:id="1244" w:name="_Toc38108503"/>
      <w:bookmarkEnd w:id="1244"/>
      <w:bookmarkStart w:id="1245" w:name="_Toc40018504"/>
      <w:bookmarkEnd w:id="1245"/>
      <w:bookmarkStart w:id="1246" w:name="_Toc39855308"/>
      <w:bookmarkEnd w:id="1246"/>
      <w:bookmarkStart w:id="1247" w:name="_Toc38217510"/>
      <w:bookmarkEnd w:id="1247"/>
      <w:bookmarkStart w:id="1248" w:name="_Toc38290166"/>
      <w:bookmarkEnd w:id="1248"/>
      <w:bookmarkStart w:id="1249" w:name="_Toc38217482"/>
      <w:bookmarkEnd w:id="1249"/>
      <w:bookmarkStart w:id="1250" w:name="_Toc38150587"/>
      <w:bookmarkEnd w:id="1250"/>
      <w:bookmarkStart w:id="1251" w:name="_Toc38290132"/>
      <w:bookmarkEnd w:id="1251"/>
      <w:bookmarkStart w:id="1252" w:name="_Toc38290167"/>
      <w:bookmarkEnd w:id="1252"/>
      <w:bookmarkStart w:id="1253" w:name="_Toc38150588"/>
      <w:bookmarkEnd w:id="1253"/>
      <w:bookmarkStart w:id="1254" w:name="_Toc39855306"/>
      <w:bookmarkEnd w:id="1254"/>
      <w:bookmarkStart w:id="1255" w:name="_Toc39855307"/>
      <w:bookmarkEnd w:id="1255"/>
      <w:bookmarkStart w:id="1256" w:name="_Toc38150617"/>
      <w:bookmarkEnd w:id="1256"/>
      <w:bookmarkStart w:id="1257" w:name="_Toc38221551"/>
      <w:bookmarkEnd w:id="1257"/>
      <w:bookmarkStart w:id="1258" w:name="_Toc38290163"/>
      <w:bookmarkEnd w:id="1258"/>
      <w:bookmarkStart w:id="1259" w:name="_Toc40019103"/>
      <w:bookmarkEnd w:id="1259"/>
      <w:bookmarkStart w:id="1260" w:name="_Toc38221544"/>
      <w:bookmarkEnd w:id="1260"/>
      <w:bookmarkStart w:id="1261" w:name="_Toc40018531"/>
      <w:bookmarkEnd w:id="1261"/>
      <w:bookmarkStart w:id="1262" w:name="_Toc40018765"/>
      <w:bookmarkEnd w:id="1262"/>
      <w:bookmarkStart w:id="1263" w:name="_Toc40018534"/>
      <w:bookmarkEnd w:id="1263"/>
      <w:bookmarkStart w:id="1264" w:name="_Toc40018503"/>
      <w:bookmarkEnd w:id="1264"/>
      <w:bookmarkStart w:id="1265" w:name="_Toc38108476"/>
      <w:bookmarkEnd w:id="1265"/>
      <w:bookmarkStart w:id="1266" w:name="_Toc40018505"/>
      <w:bookmarkEnd w:id="1266"/>
      <w:bookmarkStart w:id="1267" w:name="_Toc38221545"/>
      <w:bookmarkEnd w:id="1267"/>
      <w:bookmarkStart w:id="1268" w:name="_Toc38290135"/>
      <w:bookmarkEnd w:id="1268"/>
      <w:bookmarkStart w:id="1269" w:name="_Toc38290162"/>
      <w:bookmarkEnd w:id="1269"/>
      <w:bookmarkStart w:id="1270" w:name="_Toc40018758"/>
      <w:bookmarkEnd w:id="1270"/>
      <w:bookmarkStart w:id="1271" w:name="_Toc39855278"/>
      <w:bookmarkEnd w:id="1271"/>
      <w:bookmarkStart w:id="1272" w:name="_Toc40018731"/>
      <w:bookmarkEnd w:id="1272"/>
      <w:bookmarkStart w:id="1273" w:name="_Toc38290134"/>
      <w:bookmarkEnd w:id="1273"/>
      <w:bookmarkStart w:id="1274" w:name="_Toc40019081"/>
      <w:bookmarkEnd w:id="1274"/>
      <w:bookmarkStart w:id="1275" w:name="_Toc39855280"/>
      <w:bookmarkEnd w:id="1275"/>
      <w:bookmarkStart w:id="1276" w:name="_Toc40018735"/>
      <w:bookmarkEnd w:id="1276"/>
      <w:bookmarkStart w:id="1277" w:name="_Toc38221519"/>
      <w:bookmarkEnd w:id="1277"/>
      <w:bookmarkStart w:id="1278" w:name="_Toc38221523"/>
      <w:bookmarkEnd w:id="1278"/>
      <w:bookmarkStart w:id="1279" w:name="_Toc40019076"/>
      <w:bookmarkEnd w:id="1279"/>
      <w:bookmarkStart w:id="1280" w:name="_Toc38217480"/>
      <w:bookmarkEnd w:id="1280"/>
      <w:bookmarkStart w:id="1281" w:name="_Toc38221524"/>
      <w:bookmarkEnd w:id="1281"/>
      <w:bookmarkStart w:id="1282" w:name="_Toc39855279"/>
      <w:bookmarkEnd w:id="1282"/>
      <w:bookmarkStart w:id="1283" w:name="_Toc40018763"/>
      <w:bookmarkEnd w:id="1283"/>
      <w:bookmarkStart w:id="1284" w:name="_Toc38290136"/>
      <w:bookmarkEnd w:id="1284"/>
      <w:bookmarkStart w:id="1285" w:name="_Toc40019657"/>
      <w:bookmarkEnd w:id="1285"/>
      <w:bookmarkStart w:id="1286" w:name="_Toc40019633"/>
      <w:bookmarkEnd w:id="1286"/>
      <w:bookmarkStart w:id="1287" w:name="_Toc40018766"/>
      <w:bookmarkEnd w:id="1287"/>
      <w:bookmarkStart w:id="1288" w:name="_Toc40019630"/>
      <w:bookmarkEnd w:id="1288"/>
      <w:bookmarkStart w:id="1289" w:name="_Toc38108474"/>
      <w:bookmarkEnd w:id="1289"/>
      <w:bookmarkStart w:id="1290" w:name="_Toc38150592"/>
      <w:bookmarkEnd w:id="1290"/>
      <w:bookmarkStart w:id="1291" w:name="_Toc40018737"/>
      <w:bookmarkEnd w:id="1291"/>
      <w:bookmarkStart w:id="1292" w:name="_Toc39855275"/>
      <w:bookmarkEnd w:id="1292"/>
      <w:bookmarkStart w:id="1293" w:name="_Toc38290137"/>
      <w:bookmarkEnd w:id="1293"/>
      <w:bookmarkStart w:id="1294" w:name="_Toc40019078"/>
      <w:bookmarkEnd w:id="1294"/>
      <w:bookmarkStart w:id="1295" w:name="_Toc40019080"/>
      <w:bookmarkEnd w:id="1295"/>
      <w:bookmarkStart w:id="1296" w:name="_Toc38217483"/>
      <w:bookmarkEnd w:id="1296"/>
      <w:bookmarkStart w:id="1297" w:name="_Toc40019107"/>
      <w:bookmarkEnd w:id="1297"/>
      <w:bookmarkStart w:id="1298" w:name="_Toc38108475"/>
      <w:bookmarkEnd w:id="1298"/>
      <w:bookmarkStart w:id="1299" w:name="_Toc38150589"/>
      <w:bookmarkEnd w:id="1299"/>
      <w:bookmarkStart w:id="1300" w:name="_Toc40019079"/>
      <w:bookmarkEnd w:id="1300"/>
      <w:bookmarkStart w:id="1301" w:name="_Toc38150595"/>
      <w:bookmarkEnd w:id="1301"/>
      <w:bookmarkStart w:id="1302" w:name="_Toc40018733"/>
      <w:bookmarkEnd w:id="1302"/>
      <w:bookmarkStart w:id="1303" w:name="_Toc38108504"/>
      <w:bookmarkEnd w:id="1303"/>
      <w:bookmarkStart w:id="1304" w:name="_Toc38217486"/>
      <w:bookmarkEnd w:id="1304"/>
      <w:bookmarkStart w:id="1305" w:name="_Toc40018507"/>
      <w:bookmarkEnd w:id="1305"/>
      <w:bookmarkStart w:id="1306" w:name="_Toc38221521"/>
      <w:bookmarkEnd w:id="1306"/>
      <w:bookmarkStart w:id="1307" w:name="_Toc40018736"/>
      <w:bookmarkEnd w:id="1307"/>
      <w:bookmarkStart w:id="1308" w:name="_Toc38290138"/>
      <w:bookmarkEnd w:id="1308"/>
      <w:bookmarkStart w:id="1309" w:name="_Toc40019631"/>
      <w:bookmarkEnd w:id="1309"/>
      <w:bookmarkStart w:id="1310" w:name="_Toc40018506"/>
      <w:bookmarkEnd w:id="1310"/>
      <w:bookmarkStart w:id="1311" w:name="_Toc38108481"/>
      <w:bookmarkEnd w:id="1311"/>
      <w:bookmarkStart w:id="1312" w:name="_Toc38217487"/>
      <w:bookmarkEnd w:id="1312"/>
      <w:bookmarkStart w:id="1313" w:name="_Toc38217484"/>
      <w:bookmarkEnd w:id="1313"/>
      <w:bookmarkStart w:id="1314" w:name="_Toc38150591"/>
      <w:bookmarkEnd w:id="1314"/>
      <w:bookmarkStart w:id="1315" w:name="_Toc40019074"/>
      <w:bookmarkEnd w:id="1315"/>
      <w:bookmarkStart w:id="1316" w:name="_Toc40019632"/>
      <w:bookmarkEnd w:id="1316"/>
      <w:bookmarkStart w:id="1317" w:name="_Toc38290142"/>
      <w:bookmarkEnd w:id="1317"/>
      <w:bookmarkStart w:id="1318" w:name="_Toc38290133"/>
      <w:bookmarkEnd w:id="1318"/>
      <w:bookmarkStart w:id="1319" w:name="_Toc38217485"/>
      <w:bookmarkEnd w:id="1319"/>
      <w:bookmarkStart w:id="1320" w:name="_Toc40019634"/>
      <w:bookmarkEnd w:id="1320"/>
      <w:bookmarkStart w:id="1321" w:name="_Toc39855281"/>
      <w:bookmarkEnd w:id="1321"/>
      <w:bookmarkStart w:id="1322" w:name="_Toc38150590"/>
      <w:bookmarkEnd w:id="1322"/>
      <w:bookmarkStart w:id="1323" w:name="_Toc38221522"/>
      <w:bookmarkEnd w:id="1323"/>
      <w:bookmarkStart w:id="1324" w:name="_Toc40018510"/>
      <w:bookmarkEnd w:id="1324"/>
      <w:bookmarkStart w:id="1325" w:name="_Toc38108477"/>
      <w:bookmarkEnd w:id="1325"/>
      <w:bookmarkStart w:id="1326" w:name="_Toc39855282"/>
      <w:bookmarkEnd w:id="1326"/>
      <w:bookmarkStart w:id="1327" w:name="_Toc40019665"/>
      <w:bookmarkStart w:id="1328" w:name="_Toc77955045"/>
      <w:bookmarkStart w:id="1329" w:name="_Toc40110069"/>
      <w:bookmarkStart w:id="1330" w:name="_Toc40109958"/>
      <w:r>
        <w:rPr>
          <w:rFonts w:hint="eastAsia" w:ascii="等线" w:hAnsi="等线" w:eastAsia="黑体"/>
          <w:bCs/>
          <w:color w:val="auto"/>
          <w:sz w:val="32"/>
          <w:szCs w:val="32"/>
        </w:rPr>
        <w:t>二、安宁市智慧城市建设问题</w:t>
      </w:r>
      <w:bookmarkEnd w:id="1327"/>
      <w:bookmarkEnd w:id="1328"/>
      <w:bookmarkEnd w:id="1329"/>
      <w:bookmarkEnd w:id="1330"/>
    </w:p>
    <w:p>
      <w:pPr>
        <w:widowControl/>
        <w:spacing w:line="360" w:lineRule="auto"/>
        <w:ind w:firstLine="640" w:firstLineChars="200"/>
        <w:jc w:val="left"/>
        <w:rPr>
          <w:rFonts w:ascii="仿宋_GB2312" w:hAnsi="宋体" w:eastAsia="仿宋_GB2312"/>
          <w:color w:val="auto"/>
          <w:sz w:val="32"/>
          <w:szCs w:val="32"/>
        </w:rPr>
      </w:pPr>
      <w:r>
        <w:rPr>
          <w:rFonts w:hint="eastAsia" w:ascii="仿宋_GB2312" w:hAnsi="宋体" w:eastAsia="仿宋_GB2312"/>
          <w:color w:val="auto"/>
          <w:sz w:val="32"/>
          <w:szCs w:val="32"/>
        </w:rPr>
        <w:t>随着安宁市的持续快速发展，对城市建设与管理提出了更高的要求，通过从城市管理、产业发展、居民生活体验三个角度，安宁智慧城市建设主要有以下几点问题</w:t>
      </w:r>
      <w:r>
        <w:rPr>
          <w:rFonts w:ascii="仿宋_GB2312" w:hAnsi="宋体" w:eastAsia="仿宋_GB2312"/>
          <w:color w:val="auto"/>
          <w:sz w:val="32"/>
          <w:szCs w:val="32"/>
        </w:rPr>
        <w:t>：</w:t>
      </w:r>
    </w:p>
    <w:p>
      <w:pPr>
        <w:ind w:left="560"/>
        <w:outlineLvl w:val="2"/>
        <w:rPr>
          <w:rFonts w:eastAsia="楷体_GB2312"/>
          <w:color w:val="auto"/>
          <w:sz w:val="32"/>
          <w:szCs w:val="32"/>
        </w:rPr>
      </w:pPr>
      <w:r>
        <w:rPr>
          <w:rFonts w:hint="eastAsia" w:eastAsia="楷体_GB2312"/>
          <w:color w:val="auto"/>
          <w:sz w:val="32"/>
          <w:szCs w:val="32"/>
        </w:rPr>
        <w:t>（一）智慧城市建设缺乏统筹</w:t>
      </w:r>
    </w:p>
    <w:p>
      <w:pPr>
        <w:widowControl/>
        <w:spacing w:line="360" w:lineRule="auto"/>
        <w:ind w:firstLine="640" w:firstLineChars="200"/>
        <w:jc w:val="left"/>
        <w:rPr>
          <w:rFonts w:ascii="仿宋_GB2312" w:hAnsi="宋体" w:eastAsia="仿宋_GB2312"/>
          <w:color w:val="auto"/>
          <w:sz w:val="32"/>
          <w:szCs w:val="32"/>
        </w:rPr>
      </w:pPr>
      <w:r>
        <w:rPr>
          <w:rFonts w:hint="eastAsia" w:ascii="仿宋_GB2312" w:hAnsi="宋体" w:eastAsia="仿宋_GB2312"/>
          <w:color w:val="auto"/>
          <w:sz w:val="32"/>
          <w:szCs w:val="32"/>
          <w:highlight w:val="yellow"/>
        </w:rPr>
        <w:t>智慧城市建设是一个跨部门、多主体、管理领域交叉、多层次的系统工程，对于智慧城市整体规划中子模块的认知与建设完全取决于安宁各局办对智慧城市的认知水平，建设水平参差，难以承接整个安宁市智慧城市规划的高度</w:t>
      </w:r>
      <w:r>
        <w:rPr>
          <w:rFonts w:hint="eastAsia" w:ascii="仿宋_GB2312" w:hAnsi="宋体" w:eastAsia="仿宋_GB2312"/>
          <w:color w:val="auto"/>
          <w:sz w:val="32"/>
          <w:szCs w:val="32"/>
        </w:rPr>
        <w:t>。建设模式缺乏整体及前瞻性的考虑，对于后期安宁智慧城市各局办系统间的衔接、应用的整合极其不利。缺少统领性的上位统筹建设，同时部门协调统筹能力有待加强。</w:t>
      </w:r>
    </w:p>
    <w:p>
      <w:pPr>
        <w:ind w:left="560"/>
        <w:outlineLvl w:val="2"/>
        <w:rPr>
          <w:rFonts w:eastAsia="楷体_GB2312"/>
          <w:color w:val="auto"/>
          <w:sz w:val="32"/>
          <w:szCs w:val="32"/>
        </w:rPr>
      </w:pPr>
      <w:r>
        <w:rPr>
          <w:rFonts w:hint="eastAsia" w:eastAsia="楷体_GB2312"/>
          <w:color w:val="auto"/>
          <w:sz w:val="32"/>
          <w:szCs w:val="32"/>
        </w:rPr>
        <w:t>（二）基础网络覆盖能力不足</w:t>
      </w:r>
    </w:p>
    <w:p>
      <w:pPr>
        <w:widowControl/>
        <w:spacing w:line="360" w:lineRule="auto"/>
        <w:ind w:firstLine="640" w:firstLineChars="200"/>
        <w:jc w:val="left"/>
        <w:rPr>
          <w:rFonts w:ascii="仿宋_GB2312" w:hAnsi="宋体" w:eastAsia="仿宋_GB2312"/>
          <w:color w:val="auto"/>
          <w:sz w:val="32"/>
          <w:szCs w:val="32"/>
        </w:rPr>
      </w:pPr>
      <w:r>
        <w:rPr>
          <w:rFonts w:hint="eastAsia" w:ascii="仿宋_GB2312" w:hAnsi="宋体" w:eastAsia="仿宋_GB2312"/>
          <w:color w:val="auto"/>
          <w:sz w:val="32"/>
          <w:szCs w:val="32"/>
        </w:rPr>
        <w:t>安宁市无线网络整体覆盖水平还较弱，主城区和产业园区普遍存在未覆盖、信号弱、不稳定等问题，数据中心模式较为传统，云计算模式尚未得到深化应用。数据综合平台暂时未做到民生领域全时段、全方位、全覆盖。云计算模式尚未得到深化应用。</w:t>
      </w:r>
    </w:p>
    <w:p>
      <w:pPr>
        <w:ind w:left="560"/>
        <w:outlineLvl w:val="2"/>
        <w:rPr>
          <w:rFonts w:eastAsia="楷体_GB2312"/>
          <w:color w:val="auto"/>
          <w:sz w:val="32"/>
          <w:szCs w:val="32"/>
        </w:rPr>
      </w:pPr>
      <w:r>
        <w:rPr>
          <w:rFonts w:hint="eastAsia" w:eastAsia="楷体_GB2312"/>
          <w:color w:val="auto"/>
          <w:sz w:val="32"/>
          <w:szCs w:val="32"/>
        </w:rPr>
        <w:t>（三）信息资源孤岛现象突出</w:t>
      </w:r>
    </w:p>
    <w:p>
      <w:pPr>
        <w:widowControl/>
        <w:spacing w:line="360" w:lineRule="auto"/>
        <w:ind w:firstLine="640" w:firstLineChars="200"/>
        <w:jc w:val="left"/>
        <w:rPr>
          <w:rFonts w:ascii="仿宋_GB2312" w:hAnsi="宋体" w:eastAsia="仿宋_GB2312"/>
          <w:color w:val="auto"/>
          <w:sz w:val="32"/>
          <w:szCs w:val="32"/>
        </w:rPr>
      </w:pPr>
      <w:r>
        <w:rPr>
          <w:rFonts w:hint="eastAsia" w:ascii="仿宋_GB2312" w:hAnsi="宋体" w:eastAsia="仿宋_GB2312"/>
          <w:color w:val="auto"/>
          <w:sz w:val="32"/>
          <w:szCs w:val="32"/>
          <w:highlight w:val="yellow"/>
        </w:rPr>
        <w:t>安宁市不同部门间系统数据分别独立存储，形成信息孤岛，协同困难，不能实现跨系统的数据共享和交换，整体平台建设滞后</w:t>
      </w:r>
      <w:r>
        <w:rPr>
          <w:rFonts w:hint="eastAsia" w:ascii="仿宋_GB2312" w:hAnsi="宋体" w:eastAsia="仿宋_GB2312"/>
          <w:color w:val="auto"/>
          <w:sz w:val="32"/>
          <w:szCs w:val="32"/>
        </w:rPr>
        <w:t>，分割严重，难以形成相互连接的统一的有效的平台体系，各部门在工作开展中无法对垂直系统内数据共享和业务协同。</w:t>
      </w:r>
      <w:r>
        <w:rPr>
          <w:rFonts w:hint="eastAsia" w:ascii="仿宋_GB2312" w:hAnsi="宋体" w:eastAsia="仿宋_GB2312"/>
          <w:color w:val="auto"/>
          <w:sz w:val="32"/>
          <w:szCs w:val="32"/>
          <w:highlight w:val="yellow"/>
        </w:rPr>
        <w:t>同时不同系统间技术标准规范各异，形成烟囱式建设，相互之间无法完全兼容</w:t>
      </w:r>
      <w:r>
        <w:rPr>
          <w:rFonts w:hint="eastAsia" w:ascii="仿宋_GB2312" w:hAnsi="宋体" w:eastAsia="仿宋_GB2312"/>
          <w:color w:val="auto"/>
          <w:sz w:val="32"/>
          <w:szCs w:val="32"/>
        </w:rPr>
        <w:t>，也给维护工作带来很多不便。</w:t>
      </w:r>
    </w:p>
    <w:p>
      <w:pPr>
        <w:ind w:left="560"/>
        <w:outlineLvl w:val="2"/>
        <w:rPr>
          <w:rFonts w:eastAsia="楷体_GB2312"/>
          <w:color w:val="auto"/>
          <w:sz w:val="32"/>
          <w:szCs w:val="32"/>
        </w:rPr>
      </w:pPr>
      <w:r>
        <w:rPr>
          <w:rFonts w:hint="eastAsia" w:eastAsia="楷体_GB2312"/>
          <w:color w:val="auto"/>
          <w:sz w:val="32"/>
          <w:szCs w:val="32"/>
        </w:rPr>
        <w:t>（四）智慧化和业务融合偏弱</w:t>
      </w:r>
    </w:p>
    <w:p>
      <w:pPr>
        <w:widowControl/>
        <w:spacing w:line="360" w:lineRule="auto"/>
        <w:ind w:firstLine="640" w:firstLineChars="200"/>
        <w:jc w:val="left"/>
        <w:rPr>
          <w:rFonts w:ascii="仿宋_GB2312" w:hAnsi="宋体" w:eastAsia="仿宋_GB2312"/>
          <w:color w:val="auto"/>
          <w:sz w:val="32"/>
          <w:szCs w:val="32"/>
        </w:rPr>
      </w:pPr>
      <w:r>
        <w:rPr>
          <w:rFonts w:hint="eastAsia" w:ascii="仿宋_GB2312" w:hAnsi="宋体" w:eastAsia="仿宋_GB2312"/>
          <w:color w:val="auto"/>
          <w:sz w:val="32"/>
          <w:szCs w:val="32"/>
        </w:rPr>
        <w:t>在城市交通、旅游、规划建设等多方面缺乏行之有效的专业性信息化应用系统。电子政务的应用停留在较浅层次，对安宁市智慧城市管理业务开展的支撑作用没有很好体现。云计算、大数据等新型技术及“互联网+”理念在安宁智慧城市建设中尚未深入融合应用。</w:t>
      </w:r>
    </w:p>
    <w:p>
      <w:pPr>
        <w:ind w:left="560"/>
        <w:outlineLvl w:val="2"/>
        <w:rPr>
          <w:rFonts w:eastAsia="楷体_GB2312"/>
          <w:color w:val="auto"/>
          <w:sz w:val="32"/>
          <w:szCs w:val="32"/>
        </w:rPr>
      </w:pPr>
      <w:r>
        <w:rPr>
          <w:rFonts w:hint="eastAsia" w:eastAsia="楷体_GB2312"/>
          <w:color w:val="auto"/>
          <w:sz w:val="32"/>
          <w:szCs w:val="32"/>
        </w:rPr>
        <w:t>（五）智慧城市信息惠民成效不显</w:t>
      </w:r>
    </w:p>
    <w:p>
      <w:pPr>
        <w:widowControl/>
        <w:spacing w:line="360" w:lineRule="auto"/>
        <w:ind w:firstLine="640" w:firstLineChars="200"/>
        <w:jc w:val="left"/>
        <w:rPr>
          <w:rFonts w:ascii="仿宋_GB2312" w:hAnsi="宋体" w:eastAsia="仿宋_GB2312"/>
          <w:color w:val="auto"/>
          <w:sz w:val="32"/>
          <w:szCs w:val="32"/>
        </w:rPr>
      </w:pPr>
      <w:r>
        <w:rPr>
          <w:rFonts w:hint="eastAsia" w:ascii="仿宋_GB2312" w:hAnsi="宋体" w:eastAsia="仿宋_GB2312"/>
          <w:color w:val="auto"/>
          <w:sz w:val="32"/>
          <w:szCs w:val="32"/>
        </w:rPr>
        <w:t>目前安宁开展信息惠民单位平台水平参差不齐，难以形成合力，平台影响力甚微，与教育、医疗、养老等产业融合度不高。</w:t>
      </w:r>
    </w:p>
    <w:p>
      <w:pPr>
        <w:ind w:left="560"/>
        <w:outlineLvl w:val="2"/>
        <w:rPr>
          <w:rFonts w:eastAsia="楷体_GB2312"/>
          <w:color w:val="auto"/>
          <w:sz w:val="32"/>
          <w:szCs w:val="32"/>
        </w:rPr>
      </w:pPr>
      <w:r>
        <w:rPr>
          <w:rFonts w:hint="eastAsia" w:eastAsia="楷体_GB2312"/>
          <w:color w:val="auto"/>
          <w:sz w:val="32"/>
          <w:szCs w:val="32"/>
        </w:rPr>
        <w:t>（六）智慧城市人才储备薄弱</w:t>
      </w:r>
    </w:p>
    <w:p>
      <w:pPr>
        <w:widowControl/>
        <w:spacing w:line="360" w:lineRule="auto"/>
        <w:ind w:firstLine="640" w:firstLineChars="200"/>
        <w:jc w:val="left"/>
        <w:rPr>
          <w:rFonts w:ascii="仿宋_GB2312" w:hAnsi="宋体" w:eastAsia="仿宋_GB2312"/>
          <w:color w:val="auto"/>
          <w:sz w:val="32"/>
          <w:szCs w:val="32"/>
        </w:rPr>
      </w:pPr>
      <w:r>
        <w:rPr>
          <w:rFonts w:hint="eastAsia" w:ascii="仿宋_GB2312" w:hAnsi="宋体" w:eastAsia="仿宋_GB2312"/>
          <w:color w:val="auto"/>
          <w:sz w:val="32"/>
          <w:szCs w:val="32"/>
        </w:rPr>
        <w:t>作为资源依赖型工业城市，安宁市的高层次、高水平人才的情况不容乐观。安宁市高新技术产业相关专业高等院校数量较少，大数据、互联网相关的科研机构设置不足，同时缺乏人才良好的培育环境，人才流失严重，先进的信息技术和技术创新人才十分紧缺。这意味着难以实现城市智能化管理，影响智慧城市的运行效率和质量保证，对智慧城市的建设来说，是缺失了最基本的保障。</w:t>
      </w:r>
    </w:p>
    <w:p>
      <w:pPr>
        <w:widowControl/>
        <w:jc w:val="left"/>
        <w:rPr>
          <w:rFonts w:ascii="仿宋_GB2312" w:hAnsi="宋体" w:eastAsia="仿宋_GB2312"/>
          <w:color w:val="auto"/>
          <w:sz w:val="32"/>
          <w:szCs w:val="32"/>
        </w:rPr>
      </w:pPr>
      <w:r>
        <w:rPr>
          <w:rFonts w:ascii="仿宋_GB2312" w:hAnsi="宋体" w:eastAsia="仿宋_GB2312"/>
          <w:color w:val="auto"/>
          <w:sz w:val="32"/>
          <w:szCs w:val="32"/>
        </w:rPr>
        <w:br w:type="page"/>
      </w:r>
    </w:p>
    <w:p>
      <w:pPr>
        <w:spacing w:after="312" w:afterLines="100"/>
        <w:jc w:val="center"/>
        <w:outlineLvl w:val="0"/>
        <w:rPr>
          <w:rFonts w:ascii="宋体" w:hAnsi="宋体" w:cs="黑体"/>
          <w:b/>
          <w:bCs/>
          <w:color w:val="auto"/>
          <w:sz w:val="36"/>
          <w:szCs w:val="36"/>
        </w:rPr>
      </w:pPr>
      <w:bookmarkStart w:id="1331" w:name="_Toc40019666"/>
      <w:bookmarkStart w:id="1332" w:name="_Toc40110070"/>
      <w:bookmarkStart w:id="1333" w:name="_Toc40109959"/>
      <w:bookmarkStart w:id="1334" w:name="_Toc77955046"/>
      <w:r>
        <w:rPr>
          <w:rFonts w:hint="eastAsia" w:ascii="宋体" w:hAnsi="宋体" w:cs="黑体"/>
          <w:b/>
          <w:bCs/>
          <w:color w:val="auto"/>
          <w:sz w:val="36"/>
          <w:szCs w:val="36"/>
        </w:rPr>
        <w:t xml:space="preserve">第三章 </w:t>
      </w:r>
      <w:r>
        <w:rPr>
          <w:rFonts w:ascii="宋体" w:hAnsi="宋体" w:cs="黑体"/>
          <w:b/>
          <w:bCs/>
          <w:color w:val="auto"/>
          <w:sz w:val="36"/>
          <w:szCs w:val="36"/>
        </w:rPr>
        <w:t xml:space="preserve"> </w:t>
      </w:r>
      <w:r>
        <w:rPr>
          <w:rFonts w:hint="eastAsia" w:ascii="宋体" w:hAnsi="宋体" w:cs="黑体"/>
          <w:b/>
          <w:bCs/>
          <w:color w:val="auto"/>
          <w:sz w:val="36"/>
          <w:szCs w:val="36"/>
        </w:rPr>
        <w:t>案例</w:t>
      </w:r>
      <w:bookmarkEnd w:id="1331"/>
      <w:bookmarkEnd w:id="1332"/>
      <w:bookmarkEnd w:id="1333"/>
      <w:r>
        <w:rPr>
          <w:rFonts w:hint="eastAsia" w:ascii="宋体" w:hAnsi="宋体" w:cs="黑体"/>
          <w:b/>
          <w:bCs/>
          <w:color w:val="auto"/>
          <w:sz w:val="36"/>
          <w:szCs w:val="36"/>
        </w:rPr>
        <w:t>借鉴</w:t>
      </w:r>
      <w:bookmarkEnd w:id="1334"/>
    </w:p>
    <w:p>
      <w:pPr>
        <w:spacing w:line="360" w:lineRule="auto"/>
        <w:ind w:firstLine="640" w:firstLineChars="200"/>
        <w:rPr>
          <w:rFonts w:eastAsia="仿宋_GB2312"/>
          <w:color w:val="auto"/>
          <w:sz w:val="32"/>
          <w:szCs w:val="32"/>
        </w:rPr>
      </w:pPr>
      <w:r>
        <w:rPr>
          <w:rFonts w:eastAsia="仿宋_GB2312"/>
          <w:color w:val="auto"/>
          <w:sz w:val="32"/>
          <w:szCs w:val="32"/>
        </w:rPr>
        <w:t>为深入贯彻落实党的十九大精神，以建设网络强国、数字中国、智慧社会为导向，按照国家推进</w:t>
      </w:r>
      <w:r>
        <w:rPr>
          <w:rFonts w:hint="eastAsia" w:eastAsia="仿宋_GB2312"/>
          <w:color w:val="auto"/>
          <w:sz w:val="32"/>
          <w:szCs w:val="32"/>
        </w:rPr>
        <w:t>“</w:t>
      </w:r>
      <w:r>
        <w:rPr>
          <w:rFonts w:eastAsia="仿宋_GB2312"/>
          <w:color w:val="auto"/>
          <w:sz w:val="32"/>
          <w:szCs w:val="32"/>
        </w:rPr>
        <w:t>互联网+政务服务</w:t>
      </w:r>
      <w:r>
        <w:rPr>
          <w:rFonts w:hint="eastAsia" w:eastAsia="仿宋_GB2312"/>
          <w:color w:val="auto"/>
          <w:sz w:val="32"/>
          <w:szCs w:val="32"/>
        </w:rPr>
        <w:t>”</w:t>
      </w:r>
      <w:r>
        <w:rPr>
          <w:rFonts w:eastAsia="仿宋_GB2312"/>
          <w:color w:val="auto"/>
          <w:sz w:val="32"/>
          <w:szCs w:val="32"/>
        </w:rPr>
        <w:t>、加快政务信息系统整合共享和实施政务信息化工程建设规划等工作部署，大力推进数字政府建设已成为各地政府改革转型的新目标。在这其中一些发展基础好的地区走在了前列，成为了其他地区的学习标杆。</w:t>
      </w:r>
      <w:r>
        <w:rPr>
          <w:rFonts w:hint="eastAsia" w:eastAsia="仿宋_GB2312"/>
          <w:color w:val="auto"/>
          <w:sz w:val="32"/>
          <w:szCs w:val="32"/>
        </w:rPr>
        <w:t>通过对标智慧城市发展良好的城市，为安宁市政府建设智慧城市的模式提供了新思路。</w:t>
      </w:r>
    </w:p>
    <w:p>
      <w:pPr>
        <w:ind w:firstLine="640" w:firstLineChars="200"/>
        <w:jc w:val="left"/>
        <w:outlineLvl w:val="1"/>
        <w:rPr>
          <w:color w:val="auto"/>
        </w:rPr>
      </w:pPr>
      <w:bookmarkStart w:id="1335" w:name="_Toc40109960"/>
      <w:bookmarkStart w:id="1336" w:name="_Toc40110071"/>
      <w:bookmarkStart w:id="1337" w:name="_Toc77955047"/>
      <w:r>
        <w:rPr>
          <w:rFonts w:hint="eastAsia" w:ascii="等线" w:hAnsi="等线" w:eastAsia="黑体"/>
          <w:bCs/>
          <w:color w:val="auto"/>
          <w:sz w:val="32"/>
          <w:szCs w:val="32"/>
        </w:rPr>
        <w:t>一、</w:t>
      </w:r>
      <w:bookmarkEnd w:id="1335"/>
      <w:bookmarkEnd w:id="1336"/>
      <w:r>
        <w:rPr>
          <w:rFonts w:hint="eastAsia" w:ascii="等线" w:hAnsi="等线" w:eastAsia="黑体"/>
          <w:bCs/>
          <w:color w:val="auto"/>
          <w:sz w:val="32"/>
          <w:szCs w:val="32"/>
        </w:rPr>
        <w:t>智慧城市创建试点县——丰县</w:t>
      </w:r>
      <w:bookmarkEnd w:id="1337"/>
    </w:p>
    <w:p>
      <w:pPr>
        <w:ind w:left="560"/>
        <w:outlineLvl w:val="2"/>
        <w:rPr>
          <w:rFonts w:eastAsia="楷体_GB2312"/>
          <w:color w:val="auto"/>
          <w:sz w:val="32"/>
          <w:szCs w:val="32"/>
        </w:rPr>
      </w:pPr>
      <w:bookmarkStart w:id="1338" w:name="_Hlk40034136"/>
      <w:r>
        <w:rPr>
          <w:rFonts w:hint="eastAsia" w:eastAsia="楷体_GB2312"/>
          <w:color w:val="auto"/>
          <w:sz w:val="32"/>
          <w:szCs w:val="32"/>
        </w:rPr>
        <w:t>（一）智慧城市的发展背景</w:t>
      </w:r>
      <w:bookmarkEnd w:id="1338"/>
    </w:p>
    <w:p>
      <w:pPr>
        <w:spacing w:line="360" w:lineRule="auto"/>
        <w:ind w:firstLine="640" w:firstLineChars="200"/>
        <w:rPr>
          <w:rFonts w:eastAsia="仿宋_GB2312"/>
          <w:color w:val="auto"/>
          <w:sz w:val="32"/>
          <w:szCs w:val="32"/>
        </w:rPr>
      </w:pPr>
      <w:r>
        <w:rPr>
          <w:rFonts w:eastAsia="仿宋_GB2312"/>
          <w:color w:val="auto"/>
          <w:sz w:val="32"/>
          <w:szCs w:val="32"/>
        </w:rPr>
        <w:t>2013</w:t>
      </w:r>
      <w:r>
        <w:rPr>
          <w:rFonts w:hint="eastAsia" w:eastAsia="仿宋_GB2312"/>
          <w:color w:val="auto"/>
          <w:sz w:val="32"/>
          <w:szCs w:val="32"/>
        </w:rPr>
        <w:t>年</w:t>
      </w:r>
      <w:r>
        <w:rPr>
          <w:rFonts w:eastAsia="仿宋_GB2312"/>
          <w:color w:val="auto"/>
          <w:sz w:val="32"/>
          <w:szCs w:val="32"/>
        </w:rPr>
        <w:t>8</w:t>
      </w:r>
      <w:r>
        <w:rPr>
          <w:rFonts w:hint="eastAsia" w:eastAsia="仿宋_GB2312"/>
          <w:color w:val="auto"/>
          <w:sz w:val="32"/>
          <w:szCs w:val="32"/>
        </w:rPr>
        <w:t>月江苏省丰县被确定为全国第二批智慧城市创建试点县。通过抢抓新一轮科技创新革命和信息产业发展的重大机遇，把“智慧丰县”建设作为信息化推动管理和服务创新的主引擎，在全省率先成立了丰县公共数据中心、丰县大数据产业发展联合会，先后完成了电子政务外网建设、城乡公交一体化智能管理系统等重点项目。</w:t>
      </w:r>
    </w:p>
    <w:p>
      <w:pPr>
        <w:spacing w:line="360" w:lineRule="auto"/>
        <w:ind w:firstLine="640" w:firstLineChars="200"/>
        <w:rPr>
          <w:rFonts w:eastAsia="仿宋_GB2312"/>
          <w:color w:val="auto"/>
          <w:sz w:val="32"/>
          <w:szCs w:val="32"/>
        </w:rPr>
      </w:pPr>
      <w:r>
        <w:rPr>
          <w:rFonts w:hint="eastAsia" w:eastAsia="仿宋_GB2312"/>
          <w:color w:val="auto"/>
          <w:sz w:val="32"/>
          <w:szCs w:val="32"/>
        </w:rPr>
        <w:t>截至</w:t>
      </w:r>
      <w:r>
        <w:rPr>
          <w:rFonts w:eastAsia="仿宋_GB2312"/>
          <w:color w:val="auto"/>
          <w:sz w:val="32"/>
          <w:szCs w:val="32"/>
        </w:rPr>
        <w:t>2019</w:t>
      </w:r>
      <w:r>
        <w:rPr>
          <w:rFonts w:hint="eastAsia" w:eastAsia="仿宋_GB2312"/>
          <w:color w:val="auto"/>
          <w:sz w:val="32"/>
          <w:szCs w:val="32"/>
        </w:rPr>
        <w:t>年底，丰县</w:t>
      </w:r>
      <w:r>
        <w:rPr>
          <w:rFonts w:eastAsia="仿宋_GB2312"/>
          <w:color w:val="auto"/>
          <w:sz w:val="32"/>
          <w:szCs w:val="32"/>
        </w:rPr>
        <w:t>10</w:t>
      </w:r>
      <w:r>
        <w:rPr>
          <w:rFonts w:hint="eastAsia" w:eastAsia="仿宋_GB2312"/>
          <w:color w:val="auto"/>
          <w:sz w:val="32"/>
          <w:szCs w:val="32"/>
        </w:rPr>
        <w:t>大类</w:t>
      </w:r>
      <w:r>
        <w:rPr>
          <w:rFonts w:eastAsia="仿宋_GB2312"/>
          <w:color w:val="auto"/>
          <w:sz w:val="32"/>
          <w:szCs w:val="32"/>
        </w:rPr>
        <w:t>30</w:t>
      </w:r>
      <w:r>
        <w:rPr>
          <w:rFonts w:hint="eastAsia" w:eastAsia="仿宋_GB2312"/>
          <w:color w:val="auto"/>
          <w:sz w:val="32"/>
          <w:szCs w:val="32"/>
        </w:rPr>
        <w:t>个重点建设项目已全面建成投入运行。其中，</w:t>
      </w:r>
      <w:r>
        <w:rPr>
          <w:rFonts w:eastAsia="仿宋_GB2312"/>
          <w:color w:val="auto"/>
          <w:sz w:val="32"/>
          <w:szCs w:val="32"/>
        </w:rPr>
        <w:t>23</w:t>
      </w:r>
      <w:r>
        <w:rPr>
          <w:rFonts w:hint="eastAsia" w:eastAsia="仿宋_GB2312"/>
          <w:color w:val="auto"/>
          <w:sz w:val="32"/>
          <w:szCs w:val="32"/>
        </w:rPr>
        <w:t>个项目已通过了省市行业主管部门验收。已搭建公共信息共享平台，采集</w:t>
      </w:r>
      <w:r>
        <w:rPr>
          <w:rFonts w:eastAsia="仿宋_GB2312"/>
          <w:color w:val="auto"/>
          <w:sz w:val="32"/>
          <w:szCs w:val="32"/>
        </w:rPr>
        <w:t>65</w:t>
      </w:r>
      <w:r>
        <w:rPr>
          <w:rFonts w:hint="eastAsia" w:eastAsia="仿宋_GB2312"/>
          <w:color w:val="auto"/>
          <w:sz w:val="32"/>
          <w:szCs w:val="32"/>
        </w:rPr>
        <w:t>家单位</w:t>
      </w:r>
      <w:r>
        <w:rPr>
          <w:rFonts w:eastAsia="仿宋_GB2312"/>
          <w:color w:val="auto"/>
          <w:sz w:val="32"/>
          <w:szCs w:val="32"/>
        </w:rPr>
        <w:t>390</w:t>
      </w:r>
      <w:r>
        <w:rPr>
          <w:rFonts w:hint="eastAsia" w:eastAsia="仿宋_GB2312"/>
          <w:color w:val="auto"/>
          <w:sz w:val="32"/>
          <w:szCs w:val="32"/>
        </w:rPr>
        <w:t>项近</w:t>
      </w:r>
      <w:r>
        <w:rPr>
          <w:rFonts w:eastAsia="仿宋_GB2312"/>
          <w:color w:val="auto"/>
          <w:sz w:val="32"/>
          <w:szCs w:val="32"/>
        </w:rPr>
        <w:t>6000</w:t>
      </w:r>
      <w:r>
        <w:rPr>
          <w:rFonts w:hint="eastAsia" w:eastAsia="仿宋_GB2312"/>
          <w:color w:val="auto"/>
          <w:sz w:val="32"/>
          <w:szCs w:val="32"/>
        </w:rPr>
        <w:t>万条数据，基本实现了政府部门之间，数据资源的整合与共享，可以为政府、企业和个人提供相关数据查询、数据应用和数据汇总分析服务。</w:t>
      </w:r>
    </w:p>
    <w:p>
      <w:pPr>
        <w:ind w:left="560"/>
        <w:outlineLvl w:val="2"/>
        <w:rPr>
          <w:rFonts w:eastAsia="楷体_GB2312"/>
          <w:color w:val="auto"/>
          <w:sz w:val="32"/>
          <w:szCs w:val="32"/>
        </w:rPr>
      </w:pPr>
      <w:r>
        <w:rPr>
          <w:rFonts w:hint="eastAsia" w:eastAsia="楷体_GB2312"/>
          <w:color w:val="auto"/>
          <w:sz w:val="32"/>
          <w:szCs w:val="32"/>
        </w:rPr>
        <w:t>（二）亮点措施</w:t>
      </w:r>
    </w:p>
    <w:p>
      <w:pPr>
        <w:spacing w:line="360" w:lineRule="auto"/>
        <w:ind w:firstLine="643" w:firstLineChars="200"/>
        <w:rPr>
          <w:rFonts w:eastAsia="仿宋_GB2312"/>
          <w:color w:val="auto"/>
          <w:sz w:val="32"/>
          <w:szCs w:val="32"/>
        </w:rPr>
      </w:pPr>
      <w:r>
        <w:rPr>
          <w:rFonts w:hint="eastAsia" w:eastAsia="仿宋_GB2312"/>
          <w:b/>
          <w:bCs/>
          <w:color w:val="auto"/>
          <w:sz w:val="32"/>
          <w:szCs w:val="32"/>
        </w:rPr>
        <w:t>网络基础设施实现三网融合提升。</w:t>
      </w:r>
      <w:r>
        <w:rPr>
          <w:rFonts w:hint="eastAsia" w:eastAsia="仿宋_GB2312"/>
          <w:color w:val="auto"/>
          <w:sz w:val="32"/>
          <w:szCs w:val="32"/>
        </w:rPr>
        <w:t>三网融合即电信网、广播电视网、互联网三大网络全面融合。县级“云计算数据资源中心”建成投入运行。智慧丰县新建应用系统通过迁入云计算数据资源中心，综合运营成本降低约</w:t>
      </w:r>
      <w:r>
        <w:rPr>
          <w:rFonts w:eastAsia="仿宋_GB2312"/>
          <w:color w:val="auto"/>
          <w:sz w:val="32"/>
          <w:szCs w:val="32"/>
        </w:rPr>
        <w:t>35%</w:t>
      </w:r>
      <w:r>
        <w:rPr>
          <w:rFonts w:hint="eastAsia" w:eastAsia="仿宋_GB2312"/>
          <w:color w:val="auto"/>
          <w:sz w:val="32"/>
          <w:szCs w:val="32"/>
        </w:rPr>
        <w:t>。建成投入运行县级信息枢纽“城市公共信息平台”“城市公共基础数据库”，以采取行政命令和科技手段相结合的工作方法实现部分条管部门的应用系统与数据资源互联共享，并行推进跨行业资源共享的新突破。</w:t>
      </w:r>
    </w:p>
    <w:p>
      <w:pPr>
        <w:spacing w:line="360" w:lineRule="auto"/>
        <w:ind w:firstLine="640" w:firstLineChars="200"/>
        <w:rPr>
          <w:rFonts w:eastAsia="仿宋_GB2312"/>
          <w:color w:val="auto"/>
          <w:sz w:val="32"/>
          <w:szCs w:val="32"/>
        </w:rPr>
      </w:pPr>
      <w:r>
        <w:rPr>
          <w:rFonts w:hint="eastAsia" w:eastAsia="仿宋_GB2312"/>
          <w:color w:val="auto"/>
          <w:sz w:val="32"/>
          <w:szCs w:val="32"/>
        </w:rPr>
        <w:t>建设人口、法人、宏观经济、地理信息、建筑物五大基础数据库，搭建公共信息共享平台，实现政府部门之间，数据资源的整合与共享，为政府、企业和个人提供相关数据查询、数据应用和数据汇总分析服务。</w:t>
      </w:r>
    </w:p>
    <w:p>
      <w:pPr>
        <w:spacing w:line="360" w:lineRule="auto"/>
        <w:ind w:firstLine="643" w:firstLineChars="200"/>
        <w:rPr>
          <w:rFonts w:eastAsia="仿宋_GB2312"/>
          <w:color w:val="auto"/>
          <w:sz w:val="32"/>
          <w:szCs w:val="32"/>
        </w:rPr>
      </w:pPr>
      <w:r>
        <w:rPr>
          <w:rFonts w:hint="eastAsia" w:eastAsia="仿宋_GB2312"/>
          <w:b/>
          <w:bCs/>
          <w:color w:val="auto"/>
          <w:sz w:val="32"/>
          <w:szCs w:val="32"/>
        </w:rPr>
        <w:t>完善智慧城市民生建设。</w:t>
      </w:r>
      <w:r>
        <w:rPr>
          <w:rFonts w:hint="eastAsia" w:eastAsia="仿宋_GB2312"/>
          <w:color w:val="auto"/>
          <w:sz w:val="32"/>
          <w:szCs w:val="32"/>
        </w:rPr>
        <w:t>“公共地理空间信息系统”为国土资源管理和数字化城管、数字环保、地下管线、智能交通、智慧社区、智慧安全与应急等系统建设奠定了地理空间信息基础。“依托数字化城管与城乡环卫一体化系统”完成对公安、园林、中阳里街道等单位的视频监控，构建“网格化、大城管”新模式，探索建立“户保洁、村（社区）收集、镇（街道）转运、县（公司）处理”的城乡一体化保洁新机制，建成城乡环卫一体化智能管理系统，实现“垃圾不落地、运行有人管、废物能利用、环境大改善”目标。上线运行“地下管线综合管理信息系统”、“数字环保系统”，实现供水、排水、燃气、热力、电力、工业及其附属设施等地下管线基本属性查询、管线规划、智能预警、应用调度指挥，对全县重点污染源有效智能监控。</w:t>
      </w:r>
    </w:p>
    <w:p>
      <w:pPr>
        <w:spacing w:line="360" w:lineRule="auto"/>
        <w:ind w:firstLine="640" w:firstLineChars="200"/>
        <w:rPr>
          <w:rFonts w:eastAsia="仿宋_GB2312"/>
          <w:color w:val="auto"/>
          <w:sz w:val="32"/>
          <w:szCs w:val="32"/>
        </w:rPr>
      </w:pPr>
      <w:r>
        <w:rPr>
          <w:rFonts w:hint="eastAsia" w:eastAsia="仿宋_GB2312"/>
          <w:color w:val="auto"/>
          <w:sz w:val="32"/>
          <w:szCs w:val="32"/>
        </w:rPr>
        <w:t>“智慧安全与应急”方面构建现代化、立体化治安防控体系和防灾预警体系，初步实现与智慧城市管理监督指挥中心有效对接。</w:t>
      </w:r>
    </w:p>
    <w:p>
      <w:pPr>
        <w:spacing w:line="360" w:lineRule="auto"/>
        <w:ind w:firstLine="640" w:firstLineChars="200"/>
        <w:rPr>
          <w:rFonts w:eastAsia="仿宋_GB2312"/>
          <w:color w:val="auto"/>
          <w:sz w:val="32"/>
          <w:szCs w:val="32"/>
        </w:rPr>
      </w:pPr>
      <w:r>
        <w:rPr>
          <w:rFonts w:hint="eastAsia" w:eastAsia="仿宋_GB2312"/>
          <w:color w:val="auto"/>
          <w:sz w:val="32"/>
          <w:szCs w:val="32"/>
        </w:rPr>
        <w:t>建设“智慧城市照明系统”，实行合同能源管理全覆盖，全部路灯实行物联网控制，单灯控制、无级调光，智慧路灯实现城市监控、空气质量监测、广播呼叫、新闻发布、免费</w:t>
      </w:r>
      <w:r>
        <w:rPr>
          <w:rFonts w:eastAsia="仿宋_GB2312"/>
          <w:color w:val="auto"/>
          <w:sz w:val="32"/>
          <w:szCs w:val="32"/>
        </w:rPr>
        <w:t>WIFI</w:t>
      </w:r>
      <w:r>
        <w:rPr>
          <w:rFonts w:hint="eastAsia" w:eastAsia="仿宋_GB2312"/>
          <w:color w:val="auto"/>
          <w:sz w:val="32"/>
          <w:szCs w:val="32"/>
        </w:rPr>
        <w:t>、智能充电全覆盖。</w:t>
      </w:r>
    </w:p>
    <w:p>
      <w:pPr>
        <w:spacing w:line="360" w:lineRule="auto"/>
        <w:ind w:firstLine="643" w:firstLineChars="200"/>
        <w:rPr>
          <w:rFonts w:eastAsia="仿宋_GB2312"/>
          <w:color w:val="auto"/>
          <w:sz w:val="32"/>
          <w:szCs w:val="32"/>
        </w:rPr>
      </w:pPr>
      <w:r>
        <w:rPr>
          <w:rFonts w:hint="eastAsia" w:eastAsia="仿宋_GB2312"/>
          <w:b/>
          <w:bCs/>
          <w:color w:val="auto"/>
          <w:sz w:val="32"/>
          <w:szCs w:val="32"/>
        </w:rPr>
        <w:t>政务线上化运行。</w:t>
      </w:r>
      <w:r>
        <w:rPr>
          <w:rFonts w:hint="eastAsia" w:eastAsia="仿宋_GB2312"/>
          <w:color w:val="auto"/>
          <w:sz w:val="32"/>
          <w:szCs w:val="32"/>
        </w:rPr>
        <w:t>“电子政务专网”建成运行，与省、市电子政务专网实现无缝对接，为各类政务系统应用奠定网络基础。在全县</w:t>
      </w:r>
      <w:r>
        <w:rPr>
          <w:rFonts w:eastAsia="仿宋_GB2312"/>
          <w:color w:val="auto"/>
          <w:sz w:val="32"/>
          <w:szCs w:val="32"/>
        </w:rPr>
        <w:t>120</w:t>
      </w:r>
      <w:r>
        <w:rPr>
          <w:rFonts w:hint="eastAsia" w:eastAsia="仿宋_GB2312"/>
          <w:color w:val="auto"/>
          <w:sz w:val="32"/>
          <w:szCs w:val="32"/>
        </w:rPr>
        <w:t>余家党政机关、事业单位全面推进“党政机关办公自动化系统”应用。“服务窗口全程视频监控”实现县作风办对县各级服务大厅、各服务窗口的视频监控，“政务服务系统”集行政审批、电子监察、便民服务、</w:t>
      </w:r>
      <w:r>
        <w:rPr>
          <w:rFonts w:eastAsia="仿宋_GB2312"/>
          <w:color w:val="auto"/>
          <w:sz w:val="32"/>
          <w:szCs w:val="32"/>
        </w:rPr>
        <w:t>12345</w:t>
      </w:r>
      <w:r>
        <w:rPr>
          <w:rFonts w:hint="eastAsia" w:eastAsia="仿宋_GB2312"/>
          <w:color w:val="auto"/>
          <w:sz w:val="32"/>
          <w:szCs w:val="32"/>
        </w:rPr>
        <w:t>政府服务热线、公共资源交易、手机微门户等多位一体。实现行政权力网上公开透明运行。</w:t>
      </w:r>
    </w:p>
    <w:p>
      <w:pPr>
        <w:spacing w:line="360" w:lineRule="auto"/>
        <w:ind w:firstLine="643" w:firstLineChars="200"/>
        <w:rPr>
          <w:rFonts w:eastAsia="仿宋_GB2312"/>
          <w:color w:val="auto"/>
          <w:sz w:val="32"/>
          <w:szCs w:val="32"/>
        </w:rPr>
      </w:pPr>
      <w:r>
        <w:rPr>
          <w:rFonts w:hint="eastAsia" w:eastAsia="仿宋_GB2312"/>
          <w:b/>
          <w:bCs/>
          <w:color w:val="auto"/>
          <w:sz w:val="32"/>
          <w:szCs w:val="32"/>
        </w:rPr>
        <w:t>民生服务取得惠民新成效。</w:t>
      </w:r>
      <w:r>
        <w:rPr>
          <w:rFonts w:hint="eastAsia" w:eastAsia="仿宋_GB2312"/>
          <w:color w:val="auto"/>
          <w:sz w:val="32"/>
          <w:szCs w:val="32"/>
        </w:rPr>
        <w:t>“教育现代化”全面完成宽带网络校校通、优质资源班班通、网络学习空间人人通和教育资源公共服务平台、教育管理公共服务平台“三通两平台”建设任务。“智慧医疗”完成以电子健康档案为核心的县级区域卫生信息平台建设，实现与省市平台的互联互通，常</w:t>
      </w:r>
      <w:r>
        <w:rPr>
          <w:rFonts w:hint="eastAsia" w:eastAsia="仿宋_GB2312"/>
          <w:color w:val="auto"/>
          <w:sz w:val="32"/>
          <w:szCs w:val="32"/>
          <w:lang w:eastAsia="zh-CN"/>
        </w:rPr>
        <w:t>住</w:t>
      </w:r>
      <w:r>
        <w:rPr>
          <w:rFonts w:hint="eastAsia" w:eastAsia="仿宋_GB2312"/>
          <w:color w:val="auto"/>
          <w:sz w:val="32"/>
          <w:szCs w:val="32"/>
        </w:rPr>
        <w:t>人口动态电子健康档案建档率达</w:t>
      </w:r>
      <w:r>
        <w:rPr>
          <w:rFonts w:eastAsia="仿宋_GB2312"/>
          <w:color w:val="auto"/>
          <w:sz w:val="32"/>
          <w:szCs w:val="32"/>
        </w:rPr>
        <w:t>90%</w:t>
      </w:r>
      <w:r>
        <w:rPr>
          <w:rFonts w:hint="eastAsia" w:eastAsia="仿宋_GB2312"/>
          <w:color w:val="auto"/>
          <w:sz w:val="32"/>
          <w:szCs w:val="32"/>
        </w:rPr>
        <w:t>以上；镇级区域检验系统、区域影像系统、公共卫生移动随访系统以及依托县级医院建设的医学影像和检验中心全面建成运行。购置</w:t>
      </w:r>
      <w:r>
        <w:rPr>
          <w:rFonts w:eastAsia="仿宋_GB2312"/>
          <w:color w:val="auto"/>
          <w:sz w:val="32"/>
          <w:szCs w:val="32"/>
        </w:rPr>
        <w:t>361</w:t>
      </w:r>
      <w:r>
        <w:rPr>
          <w:rFonts w:hint="eastAsia" w:eastAsia="仿宋_GB2312"/>
          <w:color w:val="auto"/>
          <w:sz w:val="32"/>
          <w:szCs w:val="32"/>
        </w:rPr>
        <w:t>辆新能源电动公交车，完成“智能公交”系统的建设与应用，在全县行政区域内构建全新的全域公交运营模式；整合现有客运、货运和电商资源，打造县、镇、村城乡一体化物流运营体系和“城乡电动公交体系</w:t>
      </w:r>
      <w:r>
        <w:rPr>
          <w:rFonts w:eastAsia="仿宋_GB2312"/>
          <w:color w:val="auto"/>
          <w:sz w:val="32"/>
          <w:szCs w:val="32"/>
        </w:rPr>
        <w:t>+</w:t>
      </w:r>
      <w:r>
        <w:rPr>
          <w:rFonts w:hint="eastAsia" w:eastAsia="仿宋_GB2312"/>
          <w:color w:val="auto"/>
          <w:sz w:val="32"/>
          <w:szCs w:val="32"/>
        </w:rPr>
        <w:t>乡村电动车集散体系”相结合两级物流运力网络，与邮政、供销、日用品区域代理合作，探索“公交带农资、农产品、日用品进城下村”新模式。</w:t>
      </w:r>
    </w:p>
    <w:p>
      <w:pPr>
        <w:spacing w:line="360" w:lineRule="auto"/>
        <w:ind w:firstLine="640" w:firstLineChars="200"/>
        <w:rPr>
          <w:rFonts w:eastAsia="仿宋_GB2312"/>
          <w:color w:val="auto"/>
          <w:sz w:val="32"/>
          <w:szCs w:val="32"/>
        </w:rPr>
      </w:pPr>
      <w:r>
        <w:rPr>
          <w:rFonts w:hint="eastAsia" w:eastAsia="仿宋_GB2312"/>
          <w:color w:val="auto"/>
          <w:sz w:val="32"/>
          <w:szCs w:val="32"/>
        </w:rPr>
        <w:t>“智慧社区”建设集信息发布、行政管理、协同办公、安保监控、政民互动等于一体，智慧社区公共服务平台及手机移动客户端，实现市民（村民）管理网格化。</w:t>
      </w:r>
    </w:p>
    <w:p>
      <w:pPr>
        <w:spacing w:line="360" w:lineRule="auto"/>
        <w:ind w:firstLine="643" w:firstLineChars="200"/>
        <w:rPr>
          <w:rFonts w:eastAsia="仿宋_GB2312"/>
          <w:color w:val="auto"/>
          <w:sz w:val="32"/>
          <w:szCs w:val="32"/>
        </w:rPr>
      </w:pPr>
      <w:r>
        <w:rPr>
          <w:rFonts w:hint="eastAsia" w:eastAsia="仿宋_GB2312"/>
          <w:b/>
          <w:bCs/>
          <w:color w:val="auto"/>
          <w:sz w:val="32"/>
          <w:szCs w:val="32"/>
        </w:rPr>
        <w:t>产业发展提档升级。</w:t>
      </w:r>
      <w:r>
        <w:rPr>
          <w:rFonts w:hint="eastAsia" w:eastAsia="仿宋_GB2312"/>
          <w:color w:val="auto"/>
          <w:sz w:val="32"/>
          <w:szCs w:val="32"/>
        </w:rPr>
        <w:t>“设施农业示范园区”完成现代农业产业园和果树综合试验站两大设施农业示范基地建设。建成智能温室大棚、联动大棚、第四代新型温室大棚、净菜配送中心等基础设施，配套完善物联网传感设备。“现代智慧农业综合服务平台”实现对全县农业尤其是重点示范基地果蔬生产中温度、湿度、采光等环境因子的数据传感采集，实现对农产品从育苗到产出、存储、运销和消费环节的全程监管、控制、质量安全追溯，以及相关数据的统计汇总和分析。建立县镇村三级农村电子商务服务体系。</w:t>
      </w:r>
    </w:p>
    <w:p>
      <w:pPr>
        <w:ind w:firstLine="640" w:firstLineChars="200"/>
        <w:jc w:val="left"/>
        <w:outlineLvl w:val="1"/>
        <w:rPr>
          <w:rFonts w:ascii="等线" w:hAnsi="等线" w:eastAsia="黑体"/>
          <w:bCs/>
          <w:color w:val="auto"/>
          <w:sz w:val="32"/>
          <w:szCs w:val="32"/>
        </w:rPr>
      </w:pPr>
      <w:bookmarkStart w:id="1339" w:name="_Toc40019668"/>
      <w:bookmarkStart w:id="1340" w:name="_Toc40110072"/>
      <w:bookmarkStart w:id="1341" w:name="_Toc40109961"/>
      <w:bookmarkStart w:id="1342" w:name="_Toc77955048"/>
      <w:r>
        <w:rPr>
          <w:rFonts w:hint="eastAsia" w:ascii="等线" w:hAnsi="等线" w:eastAsia="黑体"/>
          <w:bCs/>
          <w:color w:val="auto"/>
          <w:sz w:val="32"/>
          <w:szCs w:val="32"/>
        </w:rPr>
        <w:t>二、数字湖州“</w:t>
      </w:r>
      <w:r>
        <w:rPr>
          <w:rFonts w:ascii="等线" w:hAnsi="等线" w:eastAsia="黑体"/>
          <w:bCs/>
          <w:color w:val="auto"/>
          <w:sz w:val="32"/>
          <w:szCs w:val="32"/>
        </w:rPr>
        <w:t>SmartHuzhou</w:t>
      </w:r>
      <w:bookmarkEnd w:id="1339"/>
      <w:bookmarkEnd w:id="1340"/>
      <w:bookmarkEnd w:id="1341"/>
      <w:r>
        <w:rPr>
          <w:rFonts w:hint="eastAsia" w:ascii="等线" w:hAnsi="等线" w:eastAsia="黑体"/>
          <w:bCs/>
          <w:color w:val="auto"/>
          <w:sz w:val="32"/>
          <w:szCs w:val="32"/>
        </w:rPr>
        <w:t>”</w:t>
      </w:r>
      <w:bookmarkEnd w:id="1342"/>
    </w:p>
    <w:p>
      <w:pPr>
        <w:ind w:left="560"/>
        <w:outlineLvl w:val="2"/>
        <w:rPr>
          <w:rFonts w:eastAsia="楷体_GB2312"/>
          <w:color w:val="auto"/>
          <w:sz w:val="32"/>
          <w:szCs w:val="32"/>
        </w:rPr>
      </w:pPr>
      <w:r>
        <w:rPr>
          <w:rFonts w:hint="eastAsia" w:eastAsia="楷体_GB2312"/>
          <w:color w:val="auto"/>
          <w:sz w:val="32"/>
          <w:szCs w:val="32"/>
        </w:rPr>
        <w:t>（一）智慧城市的发展背景</w:t>
      </w:r>
    </w:p>
    <w:p>
      <w:pPr>
        <w:spacing w:line="360" w:lineRule="auto"/>
        <w:ind w:firstLine="640" w:firstLineChars="200"/>
        <w:rPr>
          <w:rFonts w:eastAsia="仿宋_GB2312"/>
          <w:color w:val="auto"/>
          <w:sz w:val="32"/>
          <w:szCs w:val="32"/>
        </w:rPr>
      </w:pPr>
      <w:r>
        <w:rPr>
          <w:rFonts w:hint="eastAsia" w:eastAsia="仿宋_GB2312"/>
          <w:color w:val="auto"/>
          <w:sz w:val="32"/>
          <w:szCs w:val="32"/>
        </w:rPr>
        <w:t>湖州市委市政府高度重视“数字政府”改革建设，通过以“政府数字化转型”为契机推动“数字政府”改革，提升政府治理能力与城市智慧水平。在全市机构改革工作的推进、市直各单位信息化建设需求出现爆发式增长的形势下，湖州市委于2018年颁布《加快数字湖州建设打造现代智慧城市三年行动计划（</w:t>
      </w:r>
      <w:r>
        <w:rPr>
          <w:rFonts w:eastAsia="仿宋_GB2312"/>
          <w:color w:val="auto"/>
          <w:sz w:val="32"/>
          <w:szCs w:val="32"/>
        </w:rPr>
        <w:t>2019—2021年）》</w:t>
      </w:r>
      <w:r>
        <w:rPr>
          <w:rFonts w:hint="eastAsia" w:eastAsia="仿宋_GB2312"/>
          <w:color w:val="auto"/>
          <w:sz w:val="32"/>
          <w:szCs w:val="32"/>
        </w:rPr>
        <w:t>的智慧城市建设文件推进湖州城市现代化建设。</w:t>
      </w:r>
      <w:r>
        <w:rPr>
          <w:rFonts w:eastAsia="仿宋_GB2312"/>
          <w:color w:val="auto"/>
          <w:sz w:val="32"/>
          <w:szCs w:val="32"/>
        </w:rPr>
        <w:t>2019年继湖州获得全球智慧城市中国区信息惠民与城市服务奖后，11月入围全球智慧城市政府管理与金融前三甲，成功跻身全球智慧城市第一梯队，意味着湖州的智慧城市建设已达到国际领先水平，充分肯定了湖州智慧城市建设惠民成果。</w:t>
      </w:r>
    </w:p>
    <w:p>
      <w:pPr>
        <w:ind w:left="560"/>
        <w:outlineLvl w:val="2"/>
        <w:rPr>
          <w:rFonts w:eastAsia="楷体_GB2312"/>
          <w:color w:val="auto"/>
          <w:sz w:val="32"/>
          <w:szCs w:val="32"/>
        </w:rPr>
      </w:pPr>
      <w:r>
        <w:rPr>
          <w:rFonts w:hint="eastAsia" w:eastAsia="楷体_GB2312"/>
          <w:color w:val="auto"/>
          <w:sz w:val="32"/>
          <w:szCs w:val="32"/>
        </w:rPr>
        <w:t>（二）信息化建设规划目标</w:t>
      </w:r>
    </w:p>
    <w:p>
      <w:pPr>
        <w:spacing w:line="360" w:lineRule="auto"/>
        <w:ind w:firstLine="640" w:firstLineChars="200"/>
        <w:rPr>
          <w:rFonts w:eastAsia="仿宋_GB2312"/>
          <w:color w:val="auto"/>
          <w:sz w:val="32"/>
          <w:szCs w:val="32"/>
        </w:rPr>
      </w:pPr>
      <w:r>
        <w:rPr>
          <w:rFonts w:hint="eastAsia" w:eastAsia="仿宋_GB2312"/>
          <w:color w:val="auto"/>
          <w:sz w:val="32"/>
          <w:szCs w:val="32"/>
        </w:rPr>
        <w:t>湖州智慧城市建设将在建立一个数字大脑、建设两个融合展示实体、建设三方面支撑体系、创新四类应用、实现六大协同的“</w:t>
      </w:r>
      <w:r>
        <w:rPr>
          <w:rFonts w:eastAsia="仿宋_GB2312"/>
          <w:color w:val="auto"/>
          <w:sz w:val="32"/>
          <w:szCs w:val="32"/>
        </w:rPr>
        <w:t>12346</w:t>
      </w:r>
      <w:r>
        <w:rPr>
          <w:rFonts w:hint="eastAsia" w:eastAsia="仿宋_GB2312"/>
          <w:color w:val="auto"/>
          <w:sz w:val="32"/>
          <w:szCs w:val="32"/>
        </w:rPr>
        <w:t>”</w:t>
      </w:r>
      <w:r>
        <w:rPr>
          <w:rFonts w:eastAsia="仿宋_GB2312"/>
          <w:color w:val="auto"/>
          <w:sz w:val="32"/>
          <w:szCs w:val="32"/>
        </w:rPr>
        <w:t>总体框架体系思路下，推进十大工程建设及数据支撑服务体系建设。</w:t>
      </w:r>
      <w:r>
        <w:rPr>
          <w:rFonts w:hint="eastAsia" w:eastAsia="仿宋_GB2312"/>
          <w:color w:val="auto"/>
          <w:sz w:val="32"/>
          <w:szCs w:val="32"/>
        </w:rPr>
        <w:t>项目计划建设全省领先、全国示范的现代智慧城市，实现“四个一”：即“一网感知万物”，湖州“数字大脑”，打造天地一体、万物互联的智慧网络；“一屏掌控全城”，加强数据集成，形成现代化、智能化的治理体系；“一机走遍湖州”，共建数字生活，共享数字红利；“一业催生蝶变”，构建数字经济，引领经济质量变革、效率变革、动力变革。</w:t>
      </w:r>
    </w:p>
    <w:p>
      <w:pPr>
        <w:ind w:left="560"/>
        <w:outlineLvl w:val="2"/>
        <w:rPr>
          <w:rFonts w:eastAsia="楷体_GB2312"/>
          <w:color w:val="auto"/>
          <w:sz w:val="32"/>
          <w:szCs w:val="32"/>
        </w:rPr>
      </w:pPr>
      <w:r>
        <w:rPr>
          <w:rFonts w:hint="eastAsia" w:eastAsia="楷体_GB2312"/>
          <w:color w:val="auto"/>
          <w:sz w:val="32"/>
          <w:szCs w:val="32"/>
        </w:rPr>
        <w:t>（三）城市建设的亮点措施</w:t>
      </w:r>
    </w:p>
    <w:p>
      <w:pPr>
        <w:spacing w:line="360" w:lineRule="auto"/>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1.建设“数字大脑”，实现数据资源统筹管理</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在“数字大脑”建设中，湖州按照统一标准打造面向“互联网+”大数据产业发展的“云、网、端”基础设施，统筹建设全市政务“一朵云”，三个县建设智慧城市“节点云”，并依托云平台实现数据资源的统一目录管理、归集治理、交换共享、挖掘分析、安全运营。依托“数字大脑”的建设构建统一的可信身份体系、统一支付平台、公共信用平台，辐射到智慧健康、智慧社保、智慧教育、智慧文化、智慧交通、智慧物流、智慧旅游、智慧民生、智慧金融、智慧农业、智慧监管等众多领域，最终达到合理分析和调度城市数据，改善城市运行环境，提升城市管理智慧化、服务人性化、应急快速化、决策科学化水平，打造更为宜居、和谐的智慧湖州。</w:t>
      </w:r>
    </w:p>
    <w:p>
      <w:pPr>
        <w:spacing w:line="360" w:lineRule="auto"/>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2.融合线上线下展示实体，监测城市发展进程</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highlight w:val="yellow"/>
        </w:rPr>
        <w:t>一是建设一套评价体系的数字实体“两山指数”，能够结合人工智能算法，将经济数据、农业数据、环保数据、旅游数据、政府治理数据等进行融合实时运算，获得指标反映创新、协调、绿色、开放、共享发展理念的动态美丽湖州综合监测智慧分析系统；二是建设一个物理实体即数字湖州综合服务中心，实现对数字湖州建设运行的总体监控管理。创新融合线上与线下，多个维度综合衡量、动态呈现一个城市的经济社会协调发展水平，为湖州转型升级提供抓手。</w:t>
      </w:r>
    </w:p>
    <w:p>
      <w:pPr>
        <w:spacing w:line="360" w:lineRule="auto"/>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3.构建“数字政府”，创新数字化建设管理工作</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湖州市委市政府在开展数字湖州的建设时打破了传统数字化项目建设管理的思维惯性和路径依赖，构建以湖州“数字大脑”为核心的一体化高效运行的“数字政府”，以“政府数字化转型”改革的“整体思维”开展市级政府数字化建设工作，紧紧围绕“以人民为中心”，在建设中引入大数据文化，采用</w:t>
      </w:r>
      <w:r>
        <w:rPr>
          <w:rFonts w:ascii="仿宋_GB2312" w:hAnsi="宋体" w:eastAsia="仿宋_GB2312"/>
          <w:color w:val="auto"/>
          <w:sz w:val="32"/>
          <w:szCs w:val="32"/>
        </w:rPr>
        <w:t>PPP模式与</w:t>
      </w:r>
      <w:r>
        <w:rPr>
          <w:rFonts w:hint="eastAsia" w:ascii="仿宋_GB2312" w:hAnsi="宋体" w:eastAsia="仿宋_GB2312"/>
          <w:color w:val="auto"/>
          <w:sz w:val="32"/>
          <w:szCs w:val="32"/>
        </w:rPr>
        <w:t>科技</w:t>
      </w:r>
      <w:r>
        <w:rPr>
          <w:rFonts w:ascii="仿宋_GB2312" w:hAnsi="宋体" w:eastAsia="仿宋_GB2312"/>
          <w:color w:val="auto"/>
          <w:sz w:val="32"/>
          <w:szCs w:val="32"/>
        </w:rPr>
        <w:t>企业合作共同构建智慧城市，</w:t>
      </w:r>
      <w:r>
        <w:rPr>
          <w:rFonts w:hint="eastAsia" w:ascii="仿宋_GB2312" w:hAnsi="宋体" w:eastAsia="仿宋_GB2312"/>
          <w:color w:val="auto"/>
          <w:sz w:val="32"/>
          <w:szCs w:val="32"/>
        </w:rPr>
        <w:t>吸收“敏捷迭代”、“快速响应”等发展理念，从技术革新到业务创新、从管理创新到体制机制改革，成体系推进“政府数字化转型”改革建设，以“统筹规划、分步实施”为原则，按照“聚、通、享”三步走</w:t>
      </w:r>
      <w:r>
        <w:rPr>
          <w:rFonts w:ascii="仿宋_GB2312" w:hAnsi="宋体" w:eastAsia="仿宋_GB2312"/>
          <w:color w:val="auto"/>
          <w:sz w:val="32"/>
          <w:szCs w:val="32"/>
        </w:rPr>
        <w:t>逐步</w:t>
      </w:r>
      <w:r>
        <w:rPr>
          <w:rFonts w:hint="eastAsia" w:ascii="仿宋_GB2312" w:hAnsi="宋体" w:eastAsia="仿宋_GB2312"/>
          <w:color w:val="auto"/>
          <w:sz w:val="32"/>
          <w:szCs w:val="32"/>
        </w:rPr>
        <w:t>开展监督运营公司完善城市建设运营，提高</w:t>
      </w:r>
      <w:bookmarkStart w:id="1772" w:name="_GoBack"/>
      <w:bookmarkEnd w:id="1772"/>
      <w:r>
        <w:rPr>
          <w:rFonts w:hint="eastAsia" w:ascii="仿宋_GB2312" w:hAnsi="宋体" w:eastAsia="仿宋_GB2312"/>
          <w:color w:val="auto"/>
          <w:sz w:val="32"/>
          <w:szCs w:val="32"/>
        </w:rPr>
        <w:t>数字政府建设效率，为优化政务服务流程和应用水平打下基础。</w:t>
      </w:r>
    </w:p>
    <w:p>
      <w:pPr>
        <w:ind w:firstLine="640" w:firstLineChars="200"/>
        <w:jc w:val="left"/>
        <w:outlineLvl w:val="1"/>
        <w:rPr>
          <w:rFonts w:ascii="等线" w:hAnsi="等线" w:eastAsia="黑体"/>
          <w:bCs/>
          <w:color w:val="auto"/>
          <w:sz w:val="32"/>
          <w:szCs w:val="32"/>
        </w:rPr>
      </w:pPr>
      <w:bookmarkStart w:id="1343" w:name="_Toc77955049"/>
      <w:r>
        <w:rPr>
          <w:rFonts w:hint="eastAsia" w:ascii="等线" w:hAnsi="等线" w:eastAsia="黑体"/>
          <w:bCs/>
          <w:color w:val="auto"/>
          <w:sz w:val="32"/>
          <w:szCs w:val="32"/>
        </w:rPr>
        <w:t>三、数字遵义智慧城市</w:t>
      </w:r>
      <w:bookmarkEnd w:id="1343"/>
    </w:p>
    <w:p>
      <w:pPr>
        <w:ind w:left="560"/>
        <w:outlineLvl w:val="2"/>
        <w:rPr>
          <w:rFonts w:eastAsia="楷体_GB2312"/>
          <w:color w:val="auto"/>
          <w:sz w:val="32"/>
          <w:szCs w:val="32"/>
        </w:rPr>
      </w:pPr>
      <w:r>
        <w:rPr>
          <w:rFonts w:hint="eastAsia" w:eastAsia="楷体_GB2312"/>
          <w:color w:val="auto"/>
          <w:sz w:val="32"/>
          <w:szCs w:val="32"/>
        </w:rPr>
        <w:t>（一）智慧城市的发展背景</w:t>
      </w:r>
    </w:p>
    <w:p>
      <w:pPr>
        <w:spacing w:line="360" w:lineRule="auto"/>
        <w:ind w:firstLine="640" w:firstLineChars="200"/>
        <w:rPr>
          <w:rFonts w:eastAsia="仿宋_GB2312"/>
          <w:color w:val="auto"/>
          <w:sz w:val="32"/>
          <w:szCs w:val="32"/>
        </w:rPr>
      </w:pPr>
      <w:r>
        <w:rPr>
          <w:rFonts w:hint="eastAsia" w:eastAsia="仿宋_GB2312"/>
          <w:color w:val="auto"/>
          <w:sz w:val="32"/>
          <w:szCs w:val="32"/>
        </w:rPr>
        <w:t>遵义市（含仁怀市、湄潭县）自2013年被列入住建部第二批国家智慧城市试点以来，所涉及的公共基础数据库、公共信息平台、建筑物能耗监测平台项目等26个项目已逐个启动实施。作为贵州第二大城市，遵义深入实施大数据战略行动，紧紧围绕大数据+产业深度融合、政府治理融合、社会管理融合和政府数据“聚通用”，着力打造黔川渝大数据服务集聚区，构建“一核四园多点”的大数据产业空间布局，“云上遵义”、农业云（辣椒云）、就业务工综合服务平台、防贫监测预警帮扶平台等9个项目，成为云网平台建设和“聚通用”典型应用示范。</w:t>
      </w:r>
    </w:p>
    <w:p>
      <w:pPr>
        <w:spacing w:line="360" w:lineRule="auto"/>
        <w:ind w:firstLine="640" w:firstLineChars="200"/>
        <w:rPr>
          <w:rFonts w:eastAsia="仿宋_GB2312"/>
          <w:color w:val="auto"/>
          <w:sz w:val="32"/>
          <w:szCs w:val="32"/>
        </w:rPr>
      </w:pPr>
      <w:r>
        <w:rPr>
          <w:rFonts w:hint="eastAsia" w:eastAsia="仿宋_GB2312"/>
          <w:color w:val="auto"/>
          <w:sz w:val="32"/>
          <w:szCs w:val="32"/>
        </w:rPr>
        <w:t>截至2020年上半年，“云上遵义”平台已基本满足全市政务部门云计算、云存储、云管控、云安全等云资源服务；政务服务“一张网”基本形成，“一网通办”成效显现，实现电子政务网络市、县、乡100%全覆盖，接入市、县、乡、村四级共78143项政务服务事项，提升了行政审批便民服务网上办理使用率，60个自建业务系统与数据共享交换平台实现“网络通”和“数据通”。</w:t>
      </w:r>
    </w:p>
    <w:p>
      <w:pPr>
        <w:ind w:left="560"/>
        <w:outlineLvl w:val="2"/>
        <w:rPr>
          <w:rFonts w:eastAsia="楷体_GB2312"/>
          <w:color w:val="auto"/>
          <w:sz w:val="32"/>
          <w:szCs w:val="32"/>
        </w:rPr>
      </w:pPr>
      <w:bookmarkStart w:id="1344" w:name="_Toc40019669"/>
      <w:bookmarkStart w:id="1345" w:name="_Toc40110073"/>
      <w:bookmarkStart w:id="1346" w:name="_Toc40109962"/>
      <w:r>
        <w:rPr>
          <w:rFonts w:hint="eastAsia" w:eastAsia="楷体_GB2312"/>
          <w:color w:val="auto"/>
          <w:sz w:val="32"/>
          <w:szCs w:val="32"/>
        </w:rPr>
        <w:t>（二）城市建设的亮点措施</w:t>
      </w:r>
    </w:p>
    <w:p>
      <w:pPr>
        <w:spacing w:line="360" w:lineRule="auto"/>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1.打造四大综合性服务平台</w:t>
      </w:r>
    </w:p>
    <w:p>
      <w:pPr>
        <w:spacing w:line="360" w:lineRule="auto"/>
        <w:ind w:firstLine="640" w:firstLineChars="200"/>
        <w:rPr>
          <w:rFonts w:eastAsia="仿宋_GB2312"/>
          <w:color w:val="auto"/>
          <w:sz w:val="32"/>
          <w:szCs w:val="32"/>
        </w:rPr>
      </w:pPr>
      <w:r>
        <w:rPr>
          <w:rFonts w:hint="eastAsia" w:eastAsia="仿宋_GB2312"/>
          <w:color w:val="auto"/>
          <w:sz w:val="32"/>
          <w:szCs w:val="32"/>
        </w:rPr>
        <w:t>解决发展中数据整合困难、市场活力欠缺、融资能力薄弱等问题，整合政策环境、服务环境、硬件环境，打造政府数据资源集聚、政府数据开放应用创新、政府数据发展融资、政府公共服务等四大综合性服务平台。</w:t>
      </w:r>
    </w:p>
    <w:p>
      <w:pPr>
        <w:spacing w:line="360" w:lineRule="auto"/>
        <w:ind w:firstLine="640" w:firstLineChars="200"/>
        <w:rPr>
          <w:rFonts w:eastAsia="仿宋_GB2312"/>
          <w:color w:val="auto"/>
          <w:sz w:val="32"/>
          <w:szCs w:val="32"/>
        </w:rPr>
      </w:pPr>
      <w:r>
        <w:rPr>
          <w:rFonts w:hint="eastAsia" w:eastAsia="仿宋_GB2312"/>
          <w:color w:val="auto"/>
          <w:sz w:val="32"/>
          <w:szCs w:val="32"/>
        </w:rPr>
        <w:t>政府数据资源集聚平台。以遵义市政府为主导，市大数据发展办牵头，以及在遵科研机构的技术、资金、服务等资源优势，制定和完善遵义市大数据集聚的规范、体系、标准，建设政府数据资源集聚平台，对各地各部门业务系统进行梳理、整合、改造、升级，将数据整合进入智慧遵义块数据资源中心。</w:t>
      </w:r>
    </w:p>
    <w:p>
      <w:pPr>
        <w:spacing w:line="360" w:lineRule="auto"/>
        <w:ind w:firstLine="640" w:firstLineChars="200"/>
        <w:rPr>
          <w:rFonts w:eastAsia="仿宋_GB2312"/>
          <w:color w:val="auto"/>
          <w:sz w:val="32"/>
          <w:szCs w:val="32"/>
        </w:rPr>
      </w:pPr>
      <w:r>
        <w:rPr>
          <w:rFonts w:hint="eastAsia" w:eastAsia="仿宋_GB2312"/>
          <w:color w:val="auto"/>
          <w:sz w:val="32"/>
          <w:szCs w:val="32"/>
        </w:rPr>
        <w:t>政府数据开放应用创新平台。着力人才引进、技术创新、产业孵化、应用推广，整合产业、招商、人才等政策与资金、园区等各类资源，打造政府数据开放应用创新平台。促进大数据全产业链融合，提升数字化、网络化、智能化水平，加速产业转型。打造政府数据铁笼、公共服务政务管理辅助决策一体化。</w:t>
      </w:r>
    </w:p>
    <w:p>
      <w:pPr>
        <w:spacing w:line="360" w:lineRule="auto"/>
        <w:ind w:firstLine="640" w:firstLineChars="200"/>
        <w:rPr>
          <w:rFonts w:eastAsia="仿宋_GB2312"/>
          <w:color w:val="auto"/>
          <w:sz w:val="32"/>
          <w:szCs w:val="32"/>
        </w:rPr>
      </w:pPr>
      <w:r>
        <w:rPr>
          <w:rFonts w:hint="eastAsia" w:eastAsia="仿宋_GB2312"/>
          <w:color w:val="auto"/>
          <w:sz w:val="32"/>
          <w:szCs w:val="32"/>
        </w:rPr>
        <w:t>政府公共服务平台。强化政府数据开放、运营，监管数据共享、交换，提供开放标准和规范，整合各部门相关服务业务，提供综合性政务民生服务。通过实施政府数据铁笼、公共服务政务管理辅助决策一体化集聚政府数据，规范服务流程。</w:t>
      </w:r>
    </w:p>
    <w:p>
      <w:pPr>
        <w:spacing w:line="360" w:lineRule="auto"/>
        <w:ind w:firstLine="640" w:firstLineChars="200"/>
        <w:rPr>
          <w:rFonts w:eastAsia="仿宋_GB2312"/>
          <w:color w:val="auto"/>
          <w:sz w:val="32"/>
          <w:szCs w:val="32"/>
        </w:rPr>
      </w:pPr>
      <w:r>
        <w:rPr>
          <w:rFonts w:hint="eastAsia" w:eastAsia="仿宋_GB2312"/>
          <w:color w:val="auto"/>
          <w:sz w:val="32"/>
          <w:szCs w:val="32"/>
        </w:rPr>
        <w:t>政府数据发展融资平台。多模式建立数据资产融资渠道，建设政府数据发展融资平台。以政府数据的应用、运营吸引社会资本进入，支持大数据基础技术、重点产品、服务和应用等方面发展，整合各类财政专项资金积极支持大数据产业发展。</w:t>
      </w:r>
    </w:p>
    <w:p>
      <w:pPr>
        <w:spacing w:line="360" w:lineRule="auto"/>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2.形成智慧遵义块数据资源中心</w:t>
      </w:r>
    </w:p>
    <w:p>
      <w:pPr>
        <w:spacing w:line="360" w:lineRule="auto"/>
        <w:ind w:firstLine="640" w:firstLineChars="200"/>
        <w:rPr>
          <w:rFonts w:ascii="仿宋_GB2312" w:hAnsi="宋体" w:eastAsia="仿宋_GB2312"/>
          <w:color w:val="auto"/>
          <w:sz w:val="32"/>
          <w:szCs w:val="32"/>
          <w:highlight w:val="yellow"/>
        </w:rPr>
      </w:pPr>
      <w:r>
        <w:rPr>
          <w:rFonts w:hint="eastAsia" w:ascii="仿宋_GB2312" w:hAnsi="宋体" w:eastAsia="仿宋_GB2312"/>
          <w:color w:val="auto"/>
          <w:sz w:val="32"/>
          <w:szCs w:val="32"/>
          <w:highlight w:val="yellow"/>
        </w:rPr>
        <w:t>依托云上贵州全面整合全市各单位部门政府数据、产业数据、民生数据，打破信息孤岛和壁垒，实现数据共享、交换、开放。建成数据采集、存储、挖掘、分析的智慧遵义块数据资源中心，通过清洗、比对、转化和标准化处理等过程，形成遵义市大数据资产，为政用、民用、商用提供服务，为实现招商引资、产业培育提供基础条件，为四大综合性服务平台提供基础数据。</w:t>
      </w:r>
    </w:p>
    <w:p>
      <w:pPr>
        <w:spacing w:line="360" w:lineRule="auto"/>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3.完善组织领导形成资源统筹管理</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成立市政府数据融合工作推进领导小组，下设办公室在市大数据发展办，负责统筹领导和协调市政府数据融合发展和应用推广；整合技术支撑力量；设立市大数据发展专家咨询委员会，加强发展战略研究，为全市大数据发展提供决策支持。</w:t>
      </w:r>
    </w:p>
    <w:p>
      <w:pPr>
        <w:ind w:firstLine="640" w:firstLineChars="200"/>
        <w:jc w:val="left"/>
        <w:outlineLvl w:val="1"/>
        <w:rPr>
          <w:rFonts w:ascii="等线" w:hAnsi="等线" w:eastAsia="黑体"/>
          <w:bCs/>
          <w:color w:val="auto"/>
          <w:sz w:val="32"/>
          <w:szCs w:val="32"/>
        </w:rPr>
      </w:pPr>
      <w:bookmarkStart w:id="1347" w:name="_Toc77955050"/>
      <w:r>
        <w:rPr>
          <w:rFonts w:hint="eastAsia" w:ascii="等线" w:hAnsi="等线" w:eastAsia="黑体"/>
          <w:bCs/>
          <w:color w:val="auto"/>
          <w:sz w:val="32"/>
          <w:szCs w:val="32"/>
        </w:rPr>
        <w:t>四、</w:t>
      </w:r>
      <w:bookmarkEnd w:id="1344"/>
      <w:bookmarkEnd w:id="1345"/>
      <w:bookmarkEnd w:id="1346"/>
      <w:r>
        <w:rPr>
          <w:rFonts w:hint="eastAsia" w:ascii="等线" w:hAnsi="等线" w:eastAsia="黑体"/>
          <w:bCs/>
          <w:color w:val="auto"/>
          <w:sz w:val="32"/>
          <w:szCs w:val="32"/>
        </w:rPr>
        <w:t>案例借鉴小结</w:t>
      </w:r>
      <w:bookmarkEnd w:id="1347"/>
    </w:p>
    <w:p>
      <w:pPr>
        <w:ind w:left="560"/>
        <w:outlineLvl w:val="2"/>
        <w:rPr>
          <w:rFonts w:eastAsia="楷体_GB2312"/>
          <w:color w:val="auto"/>
          <w:sz w:val="32"/>
          <w:szCs w:val="32"/>
        </w:rPr>
      </w:pPr>
      <w:r>
        <w:rPr>
          <w:rFonts w:hint="eastAsia" w:eastAsia="楷体_GB2312"/>
          <w:color w:val="auto"/>
          <w:sz w:val="32"/>
          <w:szCs w:val="32"/>
        </w:rPr>
        <w:t>（一）完善组织领导结构</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智慧城市的构建离不开上位的统筹及规划。智慧城市的建设涉及城市的方方面面，完善的组织领导结构对于发展目标的明确、结构清晰至关重要。通过强化组织领导能力，组建由安宁市领导亲自统筹领导的智慧城市建设小组，整合技术支撑力量及人才支撑力量，协调各部门参与进度，最终达到合理调度城市数据，改善城市运行环境，统筹协调城市管理智慧化、服务人性化的智慧城市建设。</w:t>
      </w:r>
    </w:p>
    <w:p>
      <w:pPr>
        <w:ind w:left="560"/>
        <w:outlineLvl w:val="2"/>
        <w:rPr>
          <w:rFonts w:eastAsia="楷体_GB2312"/>
          <w:color w:val="auto"/>
          <w:sz w:val="32"/>
          <w:szCs w:val="32"/>
        </w:rPr>
      </w:pPr>
      <w:r>
        <w:rPr>
          <w:rFonts w:hint="eastAsia" w:eastAsia="楷体_GB2312"/>
          <w:color w:val="auto"/>
          <w:sz w:val="32"/>
          <w:szCs w:val="32"/>
        </w:rPr>
        <w:t>（二）明确城市建设路径</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需要根据各地自然特征、业务特征等特征落实当地智慧城市发展的管理模式以及落实机制。引入社会资本鼓励科技企业参与城市建设。采用“运管分离”的模式，强化政府管理统筹地位，引导企业建设运营，便于政府管理的同时真正落实“互联网</w:t>
      </w:r>
      <w:r>
        <w:rPr>
          <w:rFonts w:ascii="仿宋_GB2312" w:hAnsi="宋体" w:eastAsia="仿宋_GB2312"/>
          <w:color w:val="auto"/>
          <w:sz w:val="32"/>
          <w:szCs w:val="32"/>
        </w:rPr>
        <w:t>+城市</w:t>
      </w:r>
      <w:r>
        <w:rPr>
          <w:rFonts w:hint="eastAsia" w:ascii="仿宋_GB2312" w:hAnsi="宋体" w:eastAsia="仿宋_GB2312"/>
          <w:color w:val="auto"/>
          <w:sz w:val="32"/>
          <w:szCs w:val="32"/>
        </w:rPr>
        <w:t>”</w:t>
      </w:r>
      <w:r>
        <w:rPr>
          <w:rFonts w:ascii="仿宋_GB2312" w:hAnsi="宋体" w:eastAsia="仿宋_GB2312"/>
          <w:color w:val="auto"/>
          <w:sz w:val="32"/>
          <w:szCs w:val="32"/>
        </w:rPr>
        <w:t>的需求，更好地发挥数据治理在服务型政府建设中的作用。</w:t>
      </w:r>
    </w:p>
    <w:p>
      <w:pPr>
        <w:ind w:left="560"/>
        <w:outlineLvl w:val="2"/>
        <w:rPr>
          <w:rFonts w:eastAsia="楷体_GB2312"/>
          <w:color w:val="auto"/>
          <w:sz w:val="32"/>
          <w:szCs w:val="32"/>
        </w:rPr>
      </w:pPr>
      <w:r>
        <w:rPr>
          <w:rFonts w:hint="eastAsia" w:eastAsia="楷体_GB2312"/>
          <w:color w:val="auto"/>
          <w:sz w:val="32"/>
          <w:szCs w:val="32"/>
        </w:rPr>
        <w:t>（三）创新信息化建设方式</w:t>
      </w:r>
    </w:p>
    <w:p>
      <w:pPr>
        <w:spacing w:line="360" w:lineRule="auto"/>
        <w:ind w:firstLine="640" w:firstLineChars="200"/>
        <w:rPr>
          <w:rFonts w:ascii="宋体" w:hAnsi="宋体"/>
          <w:color w:val="auto"/>
          <w:sz w:val="21"/>
          <w:szCs w:val="24"/>
        </w:rPr>
      </w:pPr>
      <w:r>
        <w:rPr>
          <w:rFonts w:hint="eastAsia" w:ascii="仿宋_GB2312" w:hAnsi="宋体" w:eastAsia="仿宋_GB2312"/>
          <w:color w:val="auto"/>
          <w:sz w:val="32"/>
          <w:szCs w:val="32"/>
        </w:rPr>
        <w:t>丰县通过</w:t>
      </w:r>
      <w:r>
        <w:rPr>
          <w:rFonts w:hint="eastAsia" w:ascii="仿宋_GB2312" w:hAnsi="宋体" w:eastAsia="仿宋_GB2312"/>
          <w:color w:val="auto"/>
          <w:sz w:val="32"/>
          <w:szCs w:val="32"/>
          <w:highlight w:val="yellow"/>
        </w:rPr>
        <w:t>智慧路灯建设</w:t>
      </w:r>
      <w:r>
        <w:rPr>
          <w:rFonts w:hint="eastAsia" w:ascii="仿宋_GB2312" w:hAnsi="宋体" w:eastAsia="仿宋_GB2312"/>
          <w:color w:val="auto"/>
          <w:sz w:val="32"/>
          <w:szCs w:val="32"/>
        </w:rPr>
        <w:t>实现</w:t>
      </w:r>
      <w:r>
        <w:rPr>
          <w:rFonts w:hint="eastAsia" w:ascii="仿宋_GB2312" w:hAnsi="宋体" w:eastAsia="仿宋_GB2312"/>
          <w:color w:val="auto"/>
          <w:sz w:val="32"/>
          <w:szCs w:val="32"/>
          <w:highlight w:val="yellow"/>
        </w:rPr>
        <w:t>城市监控、空气质量监测、广播呼叫、新闻发布、免费WIFI、智能充电全覆盖</w:t>
      </w:r>
      <w:r>
        <w:rPr>
          <w:rFonts w:hint="eastAsia" w:ascii="仿宋_GB2312" w:hAnsi="宋体" w:eastAsia="仿宋_GB2312"/>
          <w:color w:val="auto"/>
          <w:sz w:val="32"/>
          <w:szCs w:val="32"/>
        </w:rPr>
        <w:t>。明确具有特色的智慧城市建设模式方式。以采取行政命令和科技手段相结合的工作方法实现部分条管部门的应用系统与数据资源互联共享，并行推进跨行业资源共享的新突破。</w:t>
      </w:r>
    </w:p>
    <w:p>
      <w:pPr>
        <w:ind w:left="560"/>
        <w:outlineLvl w:val="2"/>
        <w:rPr>
          <w:rFonts w:eastAsia="楷体_GB2312"/>
          <w:color w:val="auto"/>
          <w:sz w:val="32"/>
          <w:szCs w:val="32"/>
        </w:rPr>
      </w:pPr>
      <w:r>
        <w:rPr>
          <w:rFonts w:hint="eastAsia" w:eastAsia="楷体_GB2312"/>
          <w:color w:val="auto"/>
          <w:sz w:val="32"/>
          <w:szCs w:val="32"/>
        </w:rPr>
        <w:t>（四）构建数据信息平台</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从湖州在智慧城市发展过程中，核心任务都是解决城市建设中“</w:t>
      </w:r>
      <w:r>
        <w:rPr>
          <w:rFonts w:ascii="仿宋_GB2312" w:hAnsi="宋体" w:eastAsia="仿宋_GB2312"/>
          <w:color w:val="auto"/>
          <w:sz w:val="32"/>
          <w:szCs w:val="32"/>
        </w:rPr>
        <w:t>纵强横弱</w:t>
      </w:r>
      <w:r>
        <w:rPr>
          <w:rFonts w:hint="eastAsia" w:ascii="仿宋_GB2312" w:hAnsi="宋体" w:eastAsia="仿宋_GB2312"/>
          <w:color w:val="auto"/>
          <w:sz w:val="32"/>
          <w:szCs w:val="32"/>
        </w:rPr>
        <w:t>”</w:t>
      </w:r>
      <w:r>
        <w:rPr>
          <w:rFonts w:ascii="仿宋_GB2312" w:hAnsi="宋体" w:eastAsia="仿宋_GB2312"/>
          <w:color w:val="auto"/>
          <w:sz w:val="32"/>
          <w:szCs w:val="32"/>
        </w:rPr>
        <w:t>、</w:t>
      </w:r>
      <w:r>
        <w:rPr>
          <w:rFonts w:hint="eastAsia" w:ascii="仿宋_GB2312" w:hAnsi="宋体" w:eastAsia="仿宋_GB2312"/>
          <w:color w:val="auto"/>
          <w:sz w:val="32"/>
          <w:szCs w:val="32"/>
        </w:rPr>
        <w:t>“</w:t>
      </w:r>
      <w:r>
        <w:rPr>
          <w:rFonts w:ascii="仿宋_GB2312" w:hAnsi="宋体" w:eastAsia="仿宋_GB2312"/>
          <w:color w:val="auto"/>
          <w:sz w:val="32"/>
          <w:szCs w:val="32"/>
        </w:rPr>
        <w:t>自建自用</w:t>
      </w:r>
      <w:r>
        <w:rPr>
          <w:rFonts w:hint="eastAsia" w:ascii="仿宋_GB2312" w:hAnsi="宋体" w:eastAsia="仿宋_GB2312"/>
          <w:color w:val="auto"/>
          <w:sz w:val="32"/>
          <w:szCs w:val="32"/>
        </w:rPr>
        <w:t>”、“</w:t>
      </w:r>
      <w:r>
        <w:rPr>
          <w:rFonts w:ascii="仿宋_GB2312" w:hAnsi="宋体" w:eastAsia="仿宋_GB2312"/>
          <w:color w:val="auto"/>
          <w:sz w:val="32"/>
          <w:szCs w:val="32"/>
        </w:rPr>
        <w:t>数据分散</w:t>
      </w:r>
      <w:r>
        <w:rPr>
          <w:rFonts w:hint="eastAsia" w:ascii="仿宋_GB2312" w:hAnsi="宋体" w:eastAsia="仿宋_GB2312"/>
          <w:color w:val="auto"/>
          <w:sz w:val="32"/>
          <w:szCs w:val="32"/>
        </w:rPr>
        <w:t>”的问题，</w:t>
      </w:r>
      <w:r>
        <w:rPr>
          <w:rFonts w:hint="eastAsia" w:ascii="仿宋_GB2312" w:hAnsi="宋体" w:eastAsia="仿宋_GB2312"/>
          <w:color w:val="auto"/>
          <w:sz w:val="32"/>
          <w:szCs w:val="32"/>
          <w:highlight w:val="yellow"/>
        </w:rPr>
        <w:t>建立数据库统一数据管理才能做到城市建设的联动发展。</w:t>
      </w:r>
    </w:p>
    <w:p>
      <w:pPr>
        <w:ind w:firstLine="640" w:firstLineChars="200"/>
        <w:rPr>
          <w:rFonts w:ascii="宋体" w:hAnsi="宋体"/>
          <w:color w:val="auto"/>
          <w:highlight w:val="yellow"/>
        </w:rPr>
      </w:pPr>
      <w:r>
        <w:rPr>
          <w:rFonts w:hint="eastAsia" w:ascii="仿宋_GB2312" w:hAnsi="宋体" w:eastAsia="仿宋_GB2312"/>
          <w:color w:val="auto"/>
          <w:sz w:val="32"/>
          <w:szCs w:val="32"/>
          <w:highlight w:val="yellow"/>
        </w:rPr>
        <w:t>现阶段智慧城市建设中很多城市存在技术不成熟、标准不统一以及需求不一致等阶段性问题。</w:t>
      </w:r>
      <w:r>
        <w:rPr>
          <w:rFonts w:ascii="仿宋_GB2312" w:hAnsi="宋体" w:eastAsia="仿宋_GB2312"/>
          <w:color w:val="auto"/>
          <w:sz w:val="32"/>
          <w:szCs w:val="32"/>
          <w:highlight w:val="yellow"/>
        </w:rPr>
        <w:t>垂直管理部门信息化建设过快，导致投资分散，甚至形成新的信息孤岛。垂直管理部门根据上级工作要求，进行单模块建设，如智慧城管、智慧公交等，由于这种分散投资、分散建设，导致重复建设、系统壁垒、形成信息孤岛，无法进行全面的数据交互与共享，需尽快明确运营中心建设地点和建设方案，加快建设城市智能运营中心，建成真正意义上的大数据中心，对全市各类数据进行收集、分类、整理、存储、开发、运用，打破信息孤岛。</w:t>
      </w:r>
    </w:p>
    <w:p>
      <w:pPr>
        <w:spacing w:line="360" w:lineRule="auto"/>
        <w:ind w:left="420" w:firstLine="602" w:firstLineChars="200"/>
        <w:rPr>
          <w:rFonts w:ascii="宋体" w:hAnsi="宋体" w:cs="黑体"/>
          <w:b/>
          <w:bCs/>
          <w:color w:val="auto"/>
          <w:sz w:val="30"/>
          <w:szCs w:val="30"/>
        </w:rPr>
      </w:pPr>
      <w:r>
        <w:rPr>
          <w:rFonts w:ascii="宋体" w:hAnsi="宋体" w:cs="黑体"/>
          <w:b/>
          <w:bCs/>
          <w:color w:val="auto"/>
          <w:sz w:val="30"/>
          <w:szCs w:val="30"/>
        </w:rPr>
        <w:br w:type="page"/>
      </w:r>
    </w:p>
    <w:p>
      <w:pPr>
        <w:spacing w:after="312" w:afterLines="100"/>
        <w:jc w:val="center"/>
        <w:outlineLvl w:val="0"/>
        <w:rPr>
          <w:rFonts w:ascii="宋体" w:hAnsi="宋体" w:cs="黑体"/>
          <w:b/>
          <w:bCs/>
          <w:color w:val="auto"/>
          <w:sz w:val="36"/>
          <w:szCs w:val="36"/>
        </w:rPr>
      </w:pPr>
      <w:bookmarkStart w:id="1348" w:name="_Toc40109963"/>
      <w:bookmarkStart w:id="1349" w:name="_Toc40019670"/>
      <w:bookmarkStart w:id="1350" w:name="_Toc40110074"/>
      <w:bookmarkStart w:id="1351" w:name="_Toc77955051"/>
      <w:r>
        <w:rPr>
          <w:rFonts w:hint="eastAsia" w:ascii="宋体" w:hAnsi="宋体" w:cs="黑体"/>
          <w:b/>
          <w:bCs/>
          <w:color w:val="auto"/>
          <w:sz w:val="36"/>
          <w:szCs w:val="36"/>
        </w:rPr>
        <w:t>第四章</w:t>
      </w:r>
      <w:bookmarkEnd w:id="1348"/>
      <w:bookmarkEnd w:id="1349"/>
      <w:bookmarkEnd w:id="1350"/>
      <w:r>
        <w:rPr>
          <w:rFonts w:hint="eastAsia" w:ascii="宋体" w:hAnsi="宋体" w:cs="黑体"/>
          <w:b/>
          <w:bCs/>
          <w:color w:val="auto"/>
          <w:sz w:val="36"/>
          <w:szCs w:val="36"/>
        </w:rPr>
        <w:t xml:space="preserve"> </w:t>
      </w:r>
      <w:r>
        <w:rPr>
          <w:rFonts w:ascii="宋体" w:hAnsi="宋体" w:cs="黑体"/>
          <w:b/>
          <w:bCs/>
          <w:color w:val="auto"/>
          <w:sz w:val="36"/>
          <w:szCs w:val="36"/>
        </w:rPr>
        <w:t xml:space="preserve"> </w:t>
      </w:r>
      <w:r>
        <w:rPr>
          <w:rFonts w:hint="eastAsia" w:ascii="宋体" w:hAnsi="宋体" w:cs="黑体"/>
          <w:b/>
          <w:bCs/>
          <w:color w:val="auto"/>
          <w:sz w:val="36"/>
          <w:szCs w:val="36"/>
        </w:rPr>
        <w:t>总体要求</w:t>
      </w:r>
      <w:bookmarkEnd w:id="1351"/>
    </w:p>
    <w:p>
      <w:pPr>
        <w:ind w:firstLine="640" w:firstLineChars="200"/>
        <w:jc w:val="left"/>
        <w:outlineLvl w:val="1"/>
        <w:rPr>
          <w:rFonts w:ascii="等线" w:hAnsi="等线" w:eastAsia="黑体"/>
          <w:bCs/>
          <w:color w:val="auto"/>
          <w:sz w:val="32"/>
          <w:szCs w:val="32"/>
        </w:rPr>
      </w:pPr>
      <w:bookmarkStart w:id="1352" w:name="_Toc40109964"/>
      <w:bookmarkStart w:id="1353" w:name="_Toc40110075"/>
      <w:bookmarkStart w:id="1354" w:name="_Toc77955052"/>
      <w:r>
        <w:rPr>
          <w:rFonts w:hint="eastAsia" w:ascii="等线" w:hAnsi="等线" w:eastAsia="黑体"/>
          <w:bCs/>
          <w:color w:val="auto"/>
          <w:sz w:val="32"/>
          <w:szCs w:val="32"/>
        </w:rPr>
        <w:t>一、指导思想</w:t>
      </w:r>
      <w:bookmarkEnd w:id="1352"/>
      <w:bookmarkEnd w:id="1353"/>
      <w:bookmarkEnd w:id="1354"/>
    </w:p>
    <w:p>
      <w:pPr>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坚持以习近平新时代中国特色社会主义思想为指导，深入贯彻党的十九大精神，按照国家大数据战略、</w:t>
      </w:r>
      <w:r>
        <w:rPr>
          <w:rFonts w:ascii="仿宋_GB2312" w:hAnsi="宋体" w:eastAsia="仿宋_GB2312"/>
          <w:color w:val="auto"/>
          <w:sz w:val="32"/>
          <w:szCs w:val="32"/>
        </w:rPr>
        <w:t>"数字中国"和"数字</w:t>
      </w:r>
      <w:r>
        <w:rPr>
          <w:rFonts w:hint="eastAsia" w:ascii="仿宋_GB2312" w:hAnsi="宋体" w:eastAsia="仿宋_GB2312"/>
          <w:color w:val="auto"/>
          <w:sz w:val="32"/>
          <w:szCs w:val="32"/>
        </w:rPr>
        <w:t>云南</w:t>
      </w:r>
      <w:r>
        <w:rPr>
          <w:rFonts w:ascii="仿宋_GB2312" w:hAnsi="宋体" w:eastAsia="仿宋_GB2312"/>
          <w:color w:val="auto"/>
          <w:sz w:val="32"/>
          <w:szCs w:val="32"/>
        </w:rPr>
        <w:t>"建设要求，以新型智慧城市、政府数字化转型为引领，</w:t>
      </w:r>
      <w:r>
        <w:rPr>
          <w:rFonts w:hint="eastAsia" w:ascii="仿宋_GB2312" w:hAnsi="宋体" w:eastAsia="仿宋_GB2312"/>
          <w:color w:val="auto"/>
          <w:sz w:val="32"/>
          <w:szCs w:val="32"/>
        </w:rPr>
        <w:t>以推进市域治理、建设</w:t>
      </w:r>
      <w:r>
        <w:rPr>
          <w:rFonts w:hint="eastAsia" w:ascii="仿宋_GB2312" w:hAnsi="宋体" w:eastAsia="仿宋_GB2312"/>
          <w:b/>
          <w:bCs/>
          <w:color w:val="auto"/>
          <w:sz w:val="32"/>
          <w:szCs w:val="32"/>
        </w:rPr>
        <w:t>区域性国际中心城市西线经济走廊、滇中最美绿城、中国西部县域高质量发展标兵</w:t>
      </w:r>
      <w:r>
        <w:rPr>
          <w:rFonts w:hint="eastAsia" w:ascii="仿宋_GB2312" w:hAnsi="宋体" w:eastAsia="仿宋_GB2312"/>
          <w:color w:val="auto"/>
          <w:sz w:val="32"/>
          <w:szCs w:val="32"/>
        </w:rPr>
        <w:t>为导向，</w:t>
      </w:r>
      <w:r>
        <w:rPr>
          <w:rFonts w:ascii="仿宋_GB2312" w:hAnsi="宋体" w:eastAsia="仿宋_GB2312"/>
          <w:color w:val="auto"/>
          <w:sz w:val="32"/>
          <w:szCs w:val="32"/>
        </w:rPr>
        <w:t>突出统筹整合、需求特色、标准规范、加快</w:t>
      </w:r>
      <w:r>
        <w:rPr>
          <w:rFonts w:hint="eastAsia" w:ascii="仿宋_GB2312" w:hAnsi="宋体" w:eastAsia="仿宋_GB2312"/>
          <w:color w:val="auto"/>
          <w:sz w:val="32"/>
          <w:szCs w:val="32"/>
        </w:rPr>
        <w:t>安宁智慧城市</w:t>
      </w:r>
      <w:r>
        <w:rPr>
          <w:rFonts w:ascii="仿宋_GB2312" w:hAnsi="宋体" w:eastAsia="仿宋_GB2312"/>
          <w:color w:val="auto"/>
          <w:sz w:val="32"/>
          <w:szCs w:val="32"/>
        </w:rPr>
        <w:t>建设</w:t>
      </w:r>
      <w:r>
        <w:rPr>
          <w:rFonts w:hint="eastAsia" w:ascii="仿宋_GB2312" w:hAnsi="宋体" w:eastAsia="仿宋_GB2312"/>
          <w:color w:val="auto"/>
          <w:sz w:val="32"/>
          <w:szCs w:val="32"/>
        </w:rPr>
        <w:t>。</w:t>
      </w:r>
    </w:p>
    <w:p>
      <w:pPr>
        <w:ind w:firstLine="640" w:firstLineChars="200"/>
        <w:jc w:val="left"/>
        <w:outlineLvl w:val="1"/>
        <w:rPr>
          <w:rFonts w:ascii="等线" w:hAnsi="等线" w:eastAsia="黑体"/>
          <w:bCs/>
          <w:color w:val="auto"/>
          <w:sz w:val="32"/>
          <w:szCs w:val="32"/>
        </w:rPr>
      </w:pPr>
      <w:bookmarkStart w:id="1355" w:name="_Toc40109965"/>
      <w:bookmarkStart w:id="1356" w:name="_Toc40019673"/>
      <w:bookmarkStart w:id="1357" w:name="_Toc77955053"/>
      <w:bookmarkStart w:id="1358" w:name="_Toc40110076"/>
      <w:r>
        <w:rPr>
          <w:rFonts w:hint="eastAsia" w:ascii="等线" w:hAnsi="等线" w:eastAsia="黑体"/>
          <w:bCs/>
          <w:color w:val="auto"/>
          <w:sz w:val="32"/>
          <w:szCs w:val="32"/>
        </w:rPr>
        <w:t>二、基本原则</w:t>
      </w:r>
      <w:bookmarkEnd w:id="1355"/>
      <w:bookmarkEnd w:id="1356"/>
      <w:bookmarkEnd w:id="1357"/>
      <w:bookmarkEnd w:id="1358"/>
    </w:p>
    <w:p>
      <w:pPr>
        <w:spacing w:line="360" w:lineRule="auto"/>
        <w:ind w:firstLine="643" w:firstLineChars="200"/>
        <w:rPr>
          <w:rFonts w:ascii="仿宋_GB2312" w:hAnsi="宋体" w:eastAsia="仿宋_GB2312"/>
          <w:color w:val="auto"/>
          <w:sz w:val="32"/>
          <w:szCs w:val="32"/>
        </w:rPr>
      </w:pPr>
      <w:r>
        <w:rPr>
          <w:rFonts w:hint="eastAsia" w:ascii="仿宋_GB2312" w:hAnsi="宋体" w:eastAsia="仿宋_GB2312"/>
          <w:b/>
          <w:bCs/>
          <w:color w:val="auto"/>
          <w:sz w:val="32"/>
          <w:szCs w:val="32"/>
        </w:rPr>
        <w:t>立足实际，明确定位。</w:t>
      </w:r>
      <w:r>
        <w:rPr>
          <w:rFonts w:hint="eastAsia" w:ascii="仿宋_GB2312" w:hAnsi="宋体" w:eastAsia="仿宋_GB2312"/>
          <w:color w:val="auto"/>
          <w:sz w:val="32"/>
          <w:szCs w:val="32"/>
        </w:rPr>
        <w:t>立足安宁经济社会发展实际需求，发挥信息技术在城市管理、企业转型升级、产业创新体系建设以及便民服务提升的重要作用，突出安宁智慧城市建设的战略定位，全市一盘棋、统筹考虑。</w:t>
      </w:r>
    </w:p>
    <w:p>
      <w:pPr>
        <w:spacing w:line="360" w:lineRule="auto"/>
        <w:ind w:firstLine="643" w:firstLineChars="200"/>
        <w:rPr>
          <w:rFonts w:ascii="仿宋_GB2312" w:hAnsi="宋体" w:eastAsia="仿宋_GB2312"/>
          <w:color w:val="auto"/>
          <w:sz w:val="32"/>
          <w:szCs w:val="32"/>
        </w:rPr>
      </w:pPr>
      <w:r>
        <w:rPr>
          <w:rFonts w:hint="eastAsia" w:ascii="仿宋_GB2312" w:hAnsi="宋体" w:eastAsia="仿宋_GB2312"/>
          <w:b/>
          <w:bCs/>
          <w:color w:val="auto"/>
          <w:sz w:val="32"/>
          <w:szCs w:val="32"/>
        </w:rPr>
        <w:t>顶层设计、服务导向。</w:t>
      </w:r>
      <w:r>
        <w:rPr>
          <w:rFonts w:hint="eastAsia" w:ascii="仿宋_GB2312" w:hAnsi="宋体" w:eastAsia="仿宋_GB2312"/>
          <w:color w:val="auto"/>
          <w:sz w:val="32"/>
          <w:szCs w:val="32"/>
        </w:rPr>
        <w:t>围绕建立大数据条件下的城市综合管理管理体系进行顶层设计，构建“管理和服务互融”的大数据框架，为政府、企业和公众提供全面的信息服务。</w:t>
      </w:r>
    </w:p>
    <w:p>
      <w:pPr>
        <w:spacing w:line="360" w:lineRule="auto"/>
        <w:ind w:firstLine="643" w:firstLineChars="200"/>
        <w:rPr>
          <w:rFonts w:ascii="仿宋_GB2312" w:hAnsi="宋体" w:eastAsia="仿宋_GB2312"/>
          <w:color w:val="auto"/>
          <w:sz w:val="32"/>
          <w:szCs w:val="32"/>
        </w:rPr>
      </w:pPr>
      <w:r>
        <w:rPr>
          <w:rFonts w:hint="eastAsia" w:ascii="仿宋_GB2312" w:hAnsi="宋体" w:eastAsia="仿宋_GB2312"/>
          <w:b/>
          <w:bCs/>
          <w:color w:val="auto"/>
          <w:sz w:val="32"/>
          <w:szCs w:val="32"/>
        </w:rPr>
        <w:t>优化产业，服务民生。</w:t>
      </w:r>
      <w:r>
        <w:rPr>
          <w:rFonts w:hint="eastAsia" w:ascii="仿宋_GB2312" w:hAnsi="宋体" w:eastAsia="仿宋_GB2312"/>
          <w:color w:val="auto"/>
          <w:sz w:val="32"/>
          <w:szCs w:val="32"/>
        </w:rPr>
        <w:t>利用新一代信息技术推动产业转型升级，实现产业结构高端化、产业发展集聚化、产业水平国际化，形成新的产业格局；创造惠民利民的信息化生态环境，提升公众感知能力，提高城市公共服务水平。</w:t>
      </w:r>
    </w:p>
    <w:p>
      <w:pPr>
        <w:spacing w:line="360" w:lineRule="auto"/>
        <w:ind w:firstLine="643" w:firstLineChars="200"/>
        <w:rPr>
          <w:rFonts w:ascii="仿宋_GB2312" w:hAnsi="宋体" w:eastAsia="仿宋_GB2312"/>
          <w:color w:val="auto"/>
          <w:sz w:val="32"/>
          <w:szCs w:val="32"/>
        </w:rPr>
      </w:pPr>
      <w:r>
        <w:rPr>
          <w:rFonts w:hint="eastAsia" w:ascii="仿宋_GB2312" w:hAnsi="宋体" w:eastAsia="仿宋_GB2312"/>
          <w:b/>
          <w:bCs/>
          <w:color w:val="auto"/>
          <w:sz w:val="32"/>
          <w:szCs w:val="32"/>
        </w:rPr>
        <w:t>统一规划，分步实施。</w:t>
      </w:r>
      <w:r>
        <w:rPr>
          <w:rFonts w:hint="eastAsia" w:ascii="仿宋_GB2312" w:hAnsi="宋体" w:eastAsia="仿宋_GB2312"/>
          <w:color w:val="auto"/>
          <w:sz w:val="32"/>
          <w:szCs w:val="32"/>
        </w:rPr>
        <w:t>以智慧城市顶层设计为基础，统筹推进全市智慧城市建设，形成一个顶层设计、多个专项规划的体系；选择社会公众急需、受益面广、信息密集的重点专项，突出重点、先易后难、分步实施。</w:t>
      </w:r>
    </w:p>
    <w:p>
      <w:pPr>
        <w:spacing w:line="360" w:lineRule="auto"/>
        <w:ind w:firstLine="643" w:firstLineChars="200"/>
        <w:rPr>
          <w:rFonts w:ascii="仿宋_GB2312" w:hAnsi="宋体" w:eastAsia="仿宋_GB2312"/>
          <w:color w:val="auto"/>
          <w:sz w:val="32"/>
          <w:szCs w:val="32"/>
        </w:rPr>
      </w:pPr>
      <w:r>
        <w:rPr>
          <w:rFonts w:hint="eastAsia" w:ascii="仿宋_GB2312" w:hAnsi="宋体" w:eastAsia="仿宋_GB2312"/>
          <w:b/>
          <w:bCs/>
          <w:color w:val="auto"/>
          <w:sz w:val="32"/>
          <w:szCs w:val="32"/>
        </w:rPr>
        <w:t>基础共建，资源共享。</w:t>
      </w:r>
      <w:r>
        <w:rPr>
          <w:rFonts w:hint="eastAsia" w:ascii="仿宋_GB2312" w:hAnsi="宋体" w:eastAsia="仿宋_GB2312"/>
          <w:color w:val="auto"/>
          <w:sz w:val="32"/>
          <w:szCs w:val="32"/>
        </w:rPr>
        <w:t>强化信息基础设施建设，为智慧城市发展提供安全、可靠、超前的服务保障，突出资源的集约建设、数据的整合共享，逐步推动政府信息资源向社会合理开放。</w:t>
      </w:r>
    </w:p>
    <w:p>
      <w:pPr>
        <w:spacing w:line="360" w:lineRule="auto"/>
        <w:ind w:firstLine="643" w:firstLineChars="200"/>
        <w:rPr>
          <w:rFonts w:ascii="宋体" w:hAnsi="宋体"/>
          <w:color w:val="auto"/>
        </w:rPr>
      </w:pPr>
      <w:r>
        <w:rPr>
          <w:rFonts w:hint="eastAsia" w:ascii="仿宋_GB2312" w:hAnsi="宋体" w:eastAsia="仿宋_GB2312"/>
          <w:b/>
          <w:bCs/>
          <w:color w:val="auto"/>
          <w:sz w:val="32"/>
          <w:szCs w:val="32"/>
        </w:rPr>
        <w:t>政府引导，市场运作。</w:t>
      </w:r>
      <w:r>
        <w:rPr>
          <w:rFonts w:hint="eastAsia" w:ascii="仿宋_GB2312" w:hAnsi="宋体" w:eastAsia="仿宋_GB2312"/>
          <w:color w:val="auto"/>
          <w:sz w:val="32"/>
          <w:szCs w:val="32"/>
        </w:rPr>
        <w:t>充分发挥政府引导作用，建立健全智慧城市建设长效机制，催生社会各方协同建设、合作共赢、共建共享的收益分配机制，形成政府引导、企业主体、社会参与的智慧城市建设格局。</w:t>
      </w:r>
    </w:p>
    <w:p>
      <w:pPr>
        <w:ind w:firstLine="640" w:firstLineChars="200"/>
        <w:jc w:val="left"/>
        <w:outlineLvl w:val="1"/>
        <w:rPr>
          <w:rFonts w:ascii="等线" w:hAnsi="等线" w:eastAsia="黑体"/>
          <w:bCs/>
          <w:color w:val="auto"/>
          <w:sz w:val="32"/>
          <w:szCs w:val="32"/>
        </w:rPr>
      </w:pPr>
      <w:bookmarkStart w:id="1359" w:name="_Toc77955054"/>
      <w:bookmarkStart w:id="1360" w:name="_Toc40110077"/>
      <w:bookmarkStart w:id="1361" w:name="_Toc40109966"/>
      <w:bookmarkStart w:id="1362" w:name="_Toc40019674"/>
      <w:r>
        <w:rPr>
          <w:rFonts w:hint="eastAsia" w:ascii="等线" w:hAnsi="等线" w:eastAsia="黑体"/>
          <w:bCs/>
          <w:color w:val="auto"/>
          <w:sz w:val="32"/>
          <w:szCs w:val="32"/>
        </w:rPr>
        <w:t>三、发展思路</w:t>
      </w:r>
      <w:bookmarkEnd w:id="1359"/>
    </w:p>
    <w:p>
      <w:pPr>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打造一个服务于安宁城市高质量发展要求，明显有效提升城市综合治理水平，“技术促管、数据便产、信息惠民”，技术领先的智慧城市体系；同时，探索出一条和县域经济发展特点相匹配的智慧城市应用标杆模式；借此尝试围绕智慧城市建设打造出安宁市数字经济、服务经济的发展集群。</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一是利用信息化手段，获取城市治理核心数据，通过云计算及虚拟现实技术，打造城市综合治理中心，全面提高城市治理水平；</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二是通过智慧城市的建设，有效吸引、引导社会资本参与建设。充分利用“互联网+产业”的思维，提高传统产业发展水平。培育“数字经济”的发展，推动“二产向三产”的转型提升。为大众创业、大众创新提供良好的发展平台；</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三是打通信息瓶颈，拥抱即将到来的5G时代，促进居民数字消费，提高生活质量；并通过“重点数字民生工程”的建设，极大的提升本地居民的幸福感与满足感；通过“数字安宁”的线上营销推广，让外来居民认识安宁、了解安宁、投资安宁、置业安宁。</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四是加紧建设安宁市智慧城市一体化大数据运营中心，发挥“城市大脑”和“政务中枢”的作用，实现安宁城市治理体系的现代化管理。</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五是建设完成“安宁市智慧城市一体化大数据运营中心建设项目”工程。通过资源整合将不同设备、不同系统采集到的城市数据进行处理和分析，融合成统一的信息视图，并在此基础上进行智能分析和仿真预测，对公众服务、社会管理、产业发展等活动的各种需求做出响应及决策支持。推动安宁“互联网+”新经济发展，为政府、企业和市民提供更高效、精准的服务。把安宁市打造成为管理高效、服务便捷、产业智能、绿色生态的全市新型智慧城市典范。</w:t>
      </w:r>
    </w:p>
    <w:p>
      <w:pPr>
        <w:ind w:firstLine="640" w:firstLineChars="200"/>
        <w:jc w:val="left"/>
        <w:outlineLvl w:val="1"/>
        <w:rPr>
          <w:rFonts w:ascii="等线" w:hAnsi="等线" w:eastAsia="黑体"/>
          <w:bCs/>
          <w:color w:val="auto"/>
          <w:sz w:val="32"/>
          <w:szCs w:val="32"/>
        </w:rPr>
      </w:pPr>
      <w:bookmarkStart w:id="1363" w:name="_Toc77955055"/>
      <w:r>
        <w:rPr>
          <w:rFonts w:hint="eastAsia" w:ascii="等线" w:hAnsi="等线" w:eastAsia="黑体"/>
          <w:bCs/>
          <w:color w:val="auto"/>
          <w:sz w:val="32"/>
          <w:szCs w:val="32"/>
        </w:rPr>
        <w:t>四、</w:t>
      </w:r>
      <w:r>
        <w:rPr>
          <w:rFonts w:ascii="等线" w:hAnsi="等线" w:eastAsia="黑体"/>
          <w:bCs/>
          <w:color w:val="auto"/>
          <w:sz w:val="32"/>
          <w:szCs w:val="32"/>
        </w:rPr>
        <w:t>总体</w:t>
      </w:r>
      <w:r>
        <w:rPr>
          <w:rFonts w:hint="eastAsia" w:ascii="等线" w:hAnsi="等线" w:eastAsia="黑体"/>
          <w:bCs/>
          <w:color w:val="auto"/>
          <w:sz w:val="32"/>
          <w:szCs w:val="32"/>
        </w:rPr>
        <w:t>目标</w:t>
      </w:r>
      <w:bookmarkEnd w:id="1360"/>
      <w:bookmarkEnd w:id="1361"/>
      <w:bookmarkEnd w:id="1362"/>
      <w:bookmarkEnd w:id="1363"/>
    </w:p>
    <w:p>
      <w:pPr>
        <w:spacing w:line="360" w:lineRule="auto"/>
        <w:ind w:firstLine="640" w:firstLineChars="200"/>
        <w:rPr>
          <w:rFonts w:ascii="仿宋_GB2312" w:hAnsi="宋体" w:eastAsia="仿宋_GB2312"/>
          <w:b/>
          <w:color w:val="auto"/>
          <w:sz w:val="32"/>
          <w:szCs w:val="32"/>
        </w:rPr>
      </w:pPr>
      <w:r>
        <w:rPr>
          <w:rFonts w:hint="eastAsia" w:ascii="仿宋_GB2312" w:hAnsi="宋体" w:eastAsia="仿宋_GB2312"/>
          <w:color w:val="auto"/>
          <w:sz w:val="32"/>
          <w:szCs w:val="32"/>
        </w:rPr>
        <w:t>安宁的智慧城市建设是：</w:t>
      </w:r>
      <w:r>
        <w:rPr>
          <w:rFonts w:hint="eastAsia" w:ascii="仿宋_GB2312" w:hAnsi="宋体" w:eastAsia="仿宋_GB2312"/>
          <w:b/>
          <w:color w:val="auto"/>
          <w:sz w:val="32"/>
          <w:szCs w:val="32"/>
        </w:rPr>
        <w:t>全市上下一盘棋，围绕城市管理、产业经济发展、人民幸福感的提升为核心，通过高水平的信息基础设施建设，强化信息管理水平，服务于安宁城市发展需求的系统工程。</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通过智慧城市建设，构建以人为本、惠及全民的民生服务新体系，打造精准治理、多方协作的社会治理新模式，形成数据活化、研判智能的政府决策新能力，培育高端集聚、新兴繁荣的产业发展新格局，提升城市的凝聚力、辐射力、带动力，打造云南省发展创新型智慧城市样板，具体要实现：</w:t>
      </w:r>
    </w:p>
    <w:p>
      <w:pPr>
        <w:spacing w:line="360" w:lineRule="auto"/>
        <w:ind w:firstLine="643" w:firstLineChars="200"/>
        <w:rPr>
          <w:rFonts w:ascii="仿宋_GB2312" w:hAnsi="宋体" w:eastAsia="仿宋_GB2312"/>
          <w:color w:val="auto"/>
          <w:sz w:val="32"/>
          <w:szCs w:val="32"/>
        </w:rPr>
      </w:pPr>
      <w:r>
        <w:rPr>
          <w:rFonts w:hint="eastAsia" w:ascii="仿宋_GB2312" w:hAnsi="宋体" w:eastAsia="仿宋_GB2312"/>
          <w:b/>
          <w:bCs/>
          <w:color w:val="auto"/>
          <w:sz w:val="32"/>
          <w:szCs w:val="32"/>
        </w:rPr>
        <w:t>智慧城市基础设施不断完善。</w:t>
      </w:r>
      <w:r>
        <w:rPr>
          <w:rFonts w:hint="eastAsia" w:ascii="仿宋_GB2312" w:hAnsi="宋体" w:eastAsia="仿宋_GB2312"/>
          <w:color w:val="auto"/>
          <w:sz w:val="32"/>
          <w:szCs w:val="32"/>
        </w:rPr>
        <w:t>城市感知能力、网络传输能力及信息处理能力大幅跃升，建成城市宽带立体的“高速信息公路”。全市光纤接入带宽达100M以上，城市家庭50Mbps及以上宽带接入能力达100%，农村家庭宽带接入能力达到12Mbps及以上，全市公共场所和重要场所实现</w:t>
      </w:r>
      <w:r>
        <w:rPr>
          <w:rFonts w:ascii="仿宋_GB2312" w:hAnsi="宋体" w:eastAsia="仿宋_GB2312"/>
          <w:color w:val="auto"/>
          <w:sz w:val="32"/>
          <w:szCs w:val="32"/>
        </w:rPr>
        <w:t>WIFI</w:t>
      </w:r>
      <w:r>
        <w:rPr>
          <w:rFonts w:hint="eastAsia" w:ascii="仿宋_GB2312" w:hAnsi="宋体" w:eastAsia="仿宋_GB2312"/>
          <w:color w:val="auto"/>
          <w:sz w:val="32"/>
          <w:szCs w:val="32"/>
        </w:rPr>
        <w:t>全覆盖，4G网络100%实现城乡全覆盖。</w:t>
      </w:r>
    </w:p>
    <w:p>
      <w:pPr>
        <w:spacing w:line="360" w:lineRule="auto"/>
        <w:ind w:firstLine="643" w:firstLineChars="200"/>
        <w:rPr>
          <w:rFonts w:ascii="仿宋_GB2312" w:hAnsi="宋体" w:eastAsia="仿宋_GB2312"/>
          <w:color w:val="auto"/>
          <w:sz w:val="32"/>
          <w:szCs w:val="32"/>
        </w:rPr>
      </w:pPr>
      <w:r>
        <w:rPr>
          <w:rFonts w:hint="eastAsia" w:ascii="仿宋_GB2312" w:hAnsi="宋体" w:eastAsia="仿宋_GB2312"/>
          <w:b/>
          <w:bCs/>
          <w:color w:val="auto"/>
          <w:sz w:val="32"/>
          <w:szCs w:val="32"/>
        </w:rPr>
        <w:t>信息资源实现高度整合共享。</w:t>
      </w:r>
      <w:r>
        <w:rPr>
          <w:rFonts w:hint="eastAsia" w:ascii="仿宋_GB2312" w:hAnsi="宋体" w:eastAsia="仿宋_GB2312"/>
          <w:color w:val="auto"/>
          <w:sz w:val="32"/>
          <w:szCs w:val="32"/>
        </w:rPr>
        <w:t>建成全市统一的云服务平台，形成全市统一的数据资源体系。</w:t>
      </w:r>
      <w:r>
        <w:rPr>
          <w:rFonts w:hint="eastAsia" w:ascii="仿宋_GB2312" w:hAnsi="宋体" w:eastAsia="仿宋_GB2312"/>
          <w:color w:val="auto"/>
          <w:sz w:val="32"/>
          <w:szCs w:val="32"/>
          <w:highlight w:val="yellow"/>
        </w:rPr>
        <w:t>建成较为完备的公共基础数据库、专题数据库和部门共享库</w:t>
      </w:r>
      <w:r>
        <w:rPr>
          <w:rFonts w:hint="eastAsia" w:ascii="仿宋_GB2312" w:hAnsi="宋体" w:eastAsia="仿宋_GB2312"/>
          <w:color w:val="auto"/>
          <w:sz w:val="32"/>
          <w:szCs w:val="32"/>
        </w:rPr>
        <w:t>；95%以上非涉密业务数据资源在部门间实现统一共享交换；形成公共数据资源开放共享的制度体系，非涉密政务数据开放比例达到80%以上，带动社会公众开展大数据增值性、公益性开发和创新应用。</w:t>
      </w:r>
    </w:p>
    <w:p>
      <w:pPr>
        <w:spacing w:line="360" w:lineRule="auto"/>
        <w:ind w:firstLine="643" w:firstLineChars="200"/>
        <w:rPr>
          <w:rFonts w:ascii="仿宋_GB2312" w:hAnsi="宋体" w:eastAsia="仿宋_GB2312"/>
          <w:color w:val="auto"/>
          <w:sz w:val="32"/>
          <w:szCs w:val="32"/>
        </w:rPr>
      </w:pPr>
      <w:r>
        <w:rPr>
          <w:rFonts w:hint="eastAsia" w:ascii="仿宋_GB2312" w:hAnsi="宋体" w:eastAsia="仿宋_GB2312"/>
          <w:b/>
          <w:bCs/>
          <w:color w:val="auto"/>
          <w:sz w:val="32"/>
          <w:szCs w:val="32"/>
        </w:rPr>
        <w:t>政务服务能力明显增强。</w:t>
      </w:r>
      <w:r>
        <w:rPr>
          <w:rFonts w:hint="eastAsia" w:ascii="仿宋_GB2312" w:hAnsi="宋体" w:eastAsia="仿宋_GB2312"/>
          <w:color w:val="auto"/>
          <w:sz w:val="32"/>
          <w:szCs w:val="32"/>
        </w:rPr>
        <w:t>改善传统政务管理模式，打造高效、协同、共享、公开、透明的政务架构。无线政务信息交换平台接入率100%，可全程在线办理的服务事项比例超过90%，行政并联审批事项实现比例达90%；政府云服务模式广泛应用。</w:t>
      </w:r>
    </w:p>
    <w:p>
      <w:pPr>
        <w:spacing w:line="360" w:lineRule="auto"/>
        <w:ind w:firstLine="643" w:firstLineChars="200"/>
        <w:rPr>
          <w:rFonts w:ascii="仿宋_GB2312" w:hAnsi="宋体" w:eastAsia="仿宋_GB2312"/>
          <w:color w:val="auto"/>
          <w:sz w:val="32"/>
          <w:szCs w:val="32"/>
        </w:rPr>
      </w:pPr>
      <w:r>
        <w:rPr>
          <w:rFonts w:hint="eastAsia" w:ascii="仿宋_GB2312" w:hAnsi="宋体" w:eastAsia="仿宋_GB2312"/>
          <w:b/>
          <w:bCs/>
          <w:color w:val="auto"/>
          <w:sz w:val="32"/>
          <w:szCs w:val="32"/>
        </w:rPr>
        <w:t>城市精细化管理水平显著提升。</w:t>
      </w:r>
      <w:r>
        <w:rPr>
          <w:rFonts w:hint="eastAsia" w:ascii="仿宋_GB2312" w:hAnsi="宋体" w:eastAsia="仿宋_GB2312"/>
          <w:color w:val="auto"/>
          <w:sz w:val="32"/>
          <w:szCs w:val="32"/>
        </w:rPr>
        <w:t>交通管理、城市管理、住建管理、环境保护、水务管理、食品药品安全等社会管理领域的信息化体系基本形成。全市主要场所视频监控基本全覆盖，社会视频监控资源整合率达90%，建成全市环境质量监测网络体系。</w:t>
      </w:r>
    </w:p>
    <w:p>
      <w:pPr>
        <w:spacing w:line="360" w:lineRule="auto"/>
        <w:ind w:firstLine="643" w:firstLineChars="200"/>
        <w:rPr>
          <w:rFonts w:ascii="仿宋_GB2312" w:hAnsi="宋体" w:eastAsia="仿宋_GB2312"/>
          <w:color w:val="auto"/>
          <w:sz w:val="32"/>
          <w:szCs w:val="32"/>
        </w:rPr>
      </w:pPr>
      <w:r>
        <w:rPr>
          <w:rFonts w:hint="eastAsia" w:ascii="仿宋_GB2312" w:hAnsi="宋体" w:eastAsia="仿宋_GB2312"/>
          <w:b/>
          <w:bCs/>
          <w:color w:val="auto"/>
          <w:sz w:val="32"/>
          <w:szCs w:val="32"/>
        </w:rPr>
        <w:t>民生服务进一步普惠便捷。</w:t>
      </w:r>
      <w:r>
        <w:rPr>
          <w:rFonts w:hint="eastAsia" w:ascii="仿宋_GB2312" w:hAnsi="宋体" w:eastAsia="仿宋_GB2312"/>
          <w:color w:val="auto"/>
          <w:sz w:val="32"/>
          <w:szCs w:val="32"/>
        </w:rPr>
        <w:t>促进城镇化与自然生态环境的均衡发展，实现民生服务的高效便捷，打造宜居的生活环境。在城市一卡通、医疗卫生、教育、环保、旅游等领域形成覆盖城乡的智慧化服务体系。实现城市一卡通覆盖90%的城区居民，市民电子健康档案建档率达到100%；超过50%本地居民注册安宁智慧城市市民服务平台并获得各类服务。</w:t>
      </w:r>
    </w:p>
    <w:p>
      <w:pPr>
        <w:spacing w:line="360" w:lineRule="auto"/>
        <w:ind w:firstLine="643" w:firstLineChars="200"/>
        <w:rPr>
          <w:rFonts w:ascii="仿宋_GB2312" w:hAnsi="宋体" w:eastAsia="仿宋_GB2312"/>
          <w:color w:val="auto"/>
          <w:sz w:val="32"/>
          <w:szCs w:val="32"/>
        </w:rPr>
      </w:pPr>
      <w:r>
        <w:rPr>
          <w:rFonts w:hint="eastAsia" w:ascii="仿宋_GB2312" w:hAnsi="宋体" w:eastAsia="仿宋_GB2312"/>
          <w:b/>
          <w:bCs/>
          <w:color w:val="auto"/>
          <w:sz w:val="32"/>
          <w:szCs w:val="32"/>
        </w:rPr>
        <w:t>智慧产业取得重大突破。</w:t>
      </w:r>
      <w:r>
        <w:rPr>
          <w:rFonts w:hint="eastAsia" w:ascii="仿宋_GB2312" w:hAnsi="宋体" w:eastAsia="仿宋_GB2312"/>
          <w:color w:val="auto"/>
          <w:sz w:val="32"/>
          <w:szCs w:val="32"/>
        </w:rPr>
        <w:t>以新一代信息技术为引领，助推传统产业转型升级，加快推进电子信息制造、软件开发设计、云计算、大数据、电子商务和数字内容等产业发展。结合职教园区的智力资源，有效实现数字经济的发展。</w:t>
      </w:r>
    </w:p>
    <w:p>
      <w:pPr>
        <w:spacing w:line="360" w:lineRule="auto"/>
        <w:ind w:firstLine="643" w:firstLineChars="200"/>
        <w:rPr>
          <w:rFonts w:ascii="仿宋_GB2312" w:hAnsi="宋体" w:eastAsia="仿宋_GB2312"/>
          <w:color w:val="auto"/>
          <w:sz w:val="32"/>
          <w:szCs w:val="32"/>
        </w:rPr>
      </w:pPr>
      <w:r>
        <w:rPr>
          <w:rFonts w:hint="eastAsia" w:ascii="仿宋_GB2312" w:hAnsi="宋体" w:eastAsia="仿宋_GB2312"/>
          <w:b/>
          <w:bCs/>
          <w:color w:val="auto"/>
          <w:sz w:val="32"/>
          <w:szCs w:val="32"/>
        </w:rPr>
        <w:t>信息安全保障体系基本健全。</w:t>
      </w:r>
      <w:r>
        <w:rPr>
          <w:rFonts w:hint="eastAsia" w:ascii="仿宋_GB2312" w:hAnsi="宋体" w:eastAsia="仿宋_GB2312"/>
          <w:color w:val="auto"/>
          <w:sz w:val="32"/>
          <w:szCs w:val="32"/>
        </w:rPr>
        <w:t>与智慧城市建设相适应的政策、法规、标准体系基本形成，网络安全综合治理能力显著增强，重点区域、领域信息资源安全得到切实保障，居民、企业和政府的信息得到有效保护，城市网络安全态势总体可信、可靠、可控。</w:t>
      </w:r>
      <w:r>
        <w:rPr>
          <w:rFonts w:ascii="宋体" w:hAnsi="宋体" w:cs="宋体"/>
          <w:color w:val="auto"/>
          <w:kern w:val="0"/>
        </w:rPr>
        <w:br w:type="page"/>
      </w:r>
    </w:p>
    <w:p>
      <w:pPr>
        <w:spacing w:after="312" w:afterLines="100"/>
        <w:jc w:val="center"/>
        <w:outlineLvl w:val="0"/>
        <w:rPr>
          <w:rFonts w:ascii="宋体" w:hAnsi="宋体" w:cs="黑体"/>
          <w:b/>
          <w:bCs/>
          <w:color w:val="auto"/>
          <w:sz w:val="36"/>
          <w:szCs w:val="36"/>
        </w:rPr>
      </w:pPr>
      <w:bookmarkStart w:id="1364" w:name="_Toc40109967"/>
      <w:bookmarkStart w:id="1365" w:name="_Toc40110078"/>
      <w:bookmarkStart w:id="1366" w:name="_Toc77955056"/>
      <w:bookmarkStart w:id="1367" w:name="_Toc40019675"/>
      <w:r>
        <w:rPr>
          <w:rFonts w:hint="eastAsia" w:ascii="宋体" w:hAnsi="宋体" w:cs="黑体"/>
          <w:b/>
          <w:bCs/>
          <w:color w:val="auto"/>
          <w:sz w:val="36"/>
          <w:szCs w:val="36"/>
        </w:rPr>
        <w:t xml:space="preserve">第五章 </w:t>
      </w:r>
      <w:r>
        <w:rPr>
          <w:rFonts w:ascii="宋体" w:hAnsi="宋体" w:cs="黑体"/>
          <w:b/>
          <w:bCs/>
          <w:color w:val="auto"/>
          <w:sz w:val="36"/>
          <w:szCs w:val="36"/>
        </w:rPr>
        <w:t xml:space="preserve"> </w:t>
      </w:r>
      <w:r>
        <w:rPr>
          <w:rFonts w:hint="eastAsia" w:ascii="宋体" w:hAnsi="宋体" w:cs="黑体"/>
          <w:b/>
          <w:bCs/>
          <w:color w:val="auto"/>
          <w:sz w:val="36"/>
          <w:szCs w:val="36"/>
        </w:rPr>
        <w:t>主要任务</w:t>
      </w:r>
      <w:bookmarkEnd w:id="1364"/>
      <w:bookmarkEnd w:id="1365"/>
      <w:bookmarkEnd w:id="1366"/>
      <w:bookmarkEnd w:id="1367"/>
    </w:p>
    <w:p>
      <w:pPr>
        <w:spacing w:line="360" w:lineRule="auto"/>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rPr>
        <w:t>结合昆明市委颁布的《关于加快推进智慧城市建设的实施意见》提出的指导意见，结合安宁城市现代化发展现状，围绕构建便捷高效的安宁智慧城市应用和管理体系，着力推进五</w:t>
      </w:r>
      <w:r>
        <w:rPr>
          <w:rFonts w:ascii="仿宋_GB2312" w:hAnsi="宋体" w:eastAsia="仿宋_GB2312"/>
          <w:color w:val="auto"/>
          <w:sz w:val="32"/>
          <w:szCs w:val="32"/>
        </w:rPr>
        <w:t>大工作任务，重点实施</w:t>
      </w:r>
      <w:r>
        <w:rPr>
          <w:rFonts w:hint="eastAsia" w:ascii="仿宋_GB2312" w:hAnsi="宋体" w:eastAsia="仿宋_GB2312"/>
          <w:color w:val="auto"/>
          <w:sz w:val="32"/>
          <w:szCs w:val="32"/>
        </w:rPr>
        <w:t>18</w:t>
      </w:r>
      <w:r>
        <w:rPr>
          <w:rFonts w:ascii="仿宋_GB2312" w:hAnsi="宋体" w:eastAsia="仿宋_GB2312"/>
          <w:color w:val="auto"/>
          <w:sz w:val="32"/>
          <w:szCs w:val="32"/>
        </w:rPr>
        <w:t>个建设专项，推动</w:t>
      </w:r>
      <w:r>
        <w:rPr>
          <w:rFonts w:hint="eastAsia" w:ascii="仿宋_GB2312" w:hAnsi="宋体" w:eastAsia="仿宋_GB2312"/>
          <w:color w:val="auto"/>
          <w:sz w:val="32"/>
          <w:szCs w:val="32"/>
        </w:rPr>
        <w:t>安宁</w:t>
      </w:r>
      <w:r>
        <w:rPr>
          <w:rFonts w:ascii="仿宋_GB2312" w:hAnsi="宋体" w:eastAsia="仿宋_GB2312"/>
          <w:color w:val="auto"/>
          <w:sz w:val="32"/>
          <w:szCs w:val="32"/>
        </w:rPr>
        <w:t>智慧城市各项工作的全面开展。</w:t>
      </w:r>
      <w:r>
        <w:rPr>
          <w:rFonts w:hint="eastAsia" w:ascii="仿宋_GB2312" w:hAnsi="宋体" w:eastAsia="仿宋_GB2312"/>
          <w:color w:val="auto"/>
          <w:sz w:val="32"/>
          <w:szCs w:val="32"/>
          <w:lang w:val="en-US" w:eastAsia="zh-CN"/>
        </w:rPr>
        <w:t xml:space="preserve"> </w:t>
      </w:r>
    </w:p>
    <w:p>
      <w:pPr>
        <w:ind w:firstLine="640" w:firstLineChars="200"/>
        <w:jc w:val="left"/>
        <w:outlineLvl w:val="1"/>
        <w:rPr>
          <w:rFonts w:ascii="等线" w:hAnsi="等线" w:eastAsia="黑体"/>
          <w:bCs/>
          <w:color w:val="auto"/>
          <w:sz w:val="32"/>
          <w:szCs w:val="32"/>
        </w:rPr>
      </w:pPr>
      <w:bookmarkStart w:id="1368" w:name="_Toc77955057"/>
      <w:r>
        <w:rPr>
          <w:rFonts w:hint="eastAsia" w:ascii="等线" w:hAnsi="等线" w:eastAsia="黑体"/>
          <w:bCs/>
          <w:color w:val="auto"/>
          <w:sz w:val="32"/>
          <w:szCs w:val="32"/>
        </w:rPr>
        <w:t>一、部署集约安宁智慧城市基础设施</w:t>
      </w:r>
      <w:bookmarkEnd w:id="1368"/>
    </w:p>
    <w:p>
      <w:pPr>
        <w:ind w:left="560"/>
        <w:outlineLvl w:val="2"/>
        <w:rPr>
          <w:rFonts w:eastAsia="楷体_GB2312"/>
          <w:color w:val="auto"/>
          <w:sz w:val="32"/>
          <w:szCs w:val="32"/>
        </w:rPr>
      </w:pPr>
      <w:r>
        <w:rPr>
          <w:rFonts w:hint="eastAsia" w:eastAsia="楷体_GB2312"/>
          <w:color w:val="auto"/>
          <w:sz w:val="32"/>
          <w:szCs w:val="32"/>
        </w:rPr>
        <w:t>（一）信息建设方面</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加快部署新型基础设施。加快5G、人工智能、工业互联网等新型基础设施建设，更新完善城市功能，提升智慧城市支撑能力。加快推进超算中心、数据中心建设，大幅提升存算能力。组织编制新型基础设施建设专项规划和三年行动方案，推动新基建项目加快实施。加快提升多元化多种接入方式融合的数据通信能力，进一步提高基础承载、枢纽汇聚和网络服务能力，着力推进辐射南亚东南亚的区域信息中心建设，助力西南开放门户建设；大幅提升“网络接入”、“信息传输”以及“服务提供”能力，打造西南一流的信息基础设施水平。</w:t>
      </w:r>
    </w:p>
    <w:p>
      <w:pPr>
        <w:ind w:left="560"/>
        <w:outlineLvl w:val="2"/>
        <w:rPr>
          <w:rFonts w:eastAsia="楷体_GB2312"/>
          <w:color w:val="auto"/>
          <w:sz w:val="32"/>
          <w:szCs w:val="32"/>
        </w:rPr>
      </w:pPr>
      <w:r>
        <w:rPr>
          <w:rFonts w:hint="eastAsia" w:eastAsia="楷体_GB2312"/>
          <w:color w:val="auto"/>
          <w:sz w:val="32"/>
          <w:szCs w:val="32"/>
        </w:rPr>
        <w:t>（二）5</w:t>
      </w:r>
      <w:r>
        <w:rPr>
          <w:rFonts w:eastAsia="楷体_GB2312"/>
          <w:color w:val="auto"/>
          <w:sz w:val="32"/>
          <w:szCs w:val="32"/>
        </w:rPr>
        <w:t>G</w:t>
      </w:r>
      <w:r>
        <w:rPr>
          <w:rFonts w:hint="eastAsia" w:eastAsia="楷体_GB2312"/>
          <w:color w:val="auto"/>
          <w:sz w:val="32"/>
          <w:szCs w:val="32"/>
        </w:rPr>
        <w:t>方面</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开展5G规模组网建设，实现4G/5G全面覆盖、WLAN热点覆盖，构建无所不在、立体化的无线接入网络。扩大政务外网覆盖面，实现市级横向各部门与纵向县（区）、乡镇、村（社区）的全面覆盖。加快电子政务外网骨干传输网扩容和备份链路建设，着力提高网络安全性和可靠性。</w:t>
      </w:r>
    </w:p>
    <w:p>
      <w:pPr>
        <w:ind w:left="560"/>
        <w:outlineLvl w:val="2"/>
        <w:rPr>
          <w:rFonts w:eastAsia="楷体_GB2312"/>
          <w:color w:val="auto"/>
          <w:sz w:val="32"/>
          <w:szCs w:val="32"/>
        </w:rPr>
      </w:pPr>
      <w:r>
        <w:rPr>
          <w:rFonts w:hint="eastAsia" w:eastAsia="楷体_GB2312"/>
          <w:color w:val="auto"/>
          <w:sz w:val="32"/>
          <w:szCs w:val="32"/>
        </w:rPr>
        <w:t>（三）城市公共信息平台</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全面汇聚、有效利用安宁城市、区域运行的各类信息资源，按照分层整合、逐步推进、先易后难的思路，充分实现政府信息资源的整合、利用、挖掘。提供数据交换、大数据运算、数据开放等能力，打造区域国际信息资源汇聚地和大数据创新应用领先城市。</w:t>
      </w:r>
    </w:p>
    <w:p>
      <w:pPr>
        <w:spacing w:line="360" w:lineRule="auto"/>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专栏1：</w:t>
      </w:r>
      <w:r>
        <w:rPr>
          <w:rFonts w:ascii="仿宋_GB2312" w:hAnsi="宋体" w:eastAsia="仿宋_GB2312"/>
          <w:b/>
          <w:color w:val="auto"/>
          <w:sz w:val="32"/>
          <w:szCs w:val="32"/>
        </w:rPr>
        <w:t>智慧城市基础设施</w:t>
      </w:r>
    </w:p>
    <w:tbl>
      <w:tblPr>
        <w:tblStyle w:val="2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加快推进光纤宽带网络升级改造，全面推动5G网络建设，无线局域网覆盖安宁温泉旅游度假区等主要旅游区、商业区、大桃花物流枢纽等重点枢纽、重要行政服务聚集区等；加快政务云平台建设，统筹全市数据中心布局，积极探索共建共享模式；对原有市政基础设施进行智能化传感改造，并整合全市传感资源，建成全面覆盖的感知网络。</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开展城市公共信息平台建设，打造基础数据库（包含各领域的专题库）和城市核心应用能力支撑平台。</w:t>
            </w:r>
          </w:p>
        </w:tc>
      </w:tr>
    </w:tbl>
    <w:p>
      <w:pPr>
        <w:ind w:firstLine="640" w:firstLineChars="200"/>
        <w:jc w:val="left"/>
        <w:outlineLvl w:val="1"/>
        <w:rPr>
          <w:rFonts w:ascii="等线" w:hAnsi="等线" w:eastAsia="黑体"/>
          <w:bCs/>
          <w:color w:val="auto"/>
          <w:sz w:val="32"/>
          <w:szCs w:val="32"/>
        </w:rPr>
      </w:pPr>
      <w:bookmarkStart w:id="1369" w:name="_Toc77955058"/>
      <w:r>
        <w:rPr>
          <w:rFonts w:hint="eastAsia" w:ascii="等线" w:hAnsi="等线" w:eastAsia="黑体"/>
          <w:bCs/>
          <w:color w:val="auto"/>
          <w:sz w:val="32"/>
          <w:szCs w:val="32"/>
        </w:rPr>
        <w:t>二、打造高效协同的政务服务体系</w:t>
      </w:r>
      <w:bookmarkEnd w:id="1369"/>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以实现更为精细立体、高效有序的城市治理模式为目标，突出在交通管理、城市管理、住建管理、多规合一、城市监管、平安城市、应急管理、环境保护、水务管理、社会征信管理等方面的创新应用，构建综合智能的大交通体系、协同融合的大治理体系、安全可控的大监管体系、立体防控的大安全体系、绿色智能的大生态体系以及全面覆盖的大征信体系，将安宁市建设成为城市顺畅运行和高效治理的典范。</w:t>
      </w:r>
    </w:p>
    <w:p>
      <w:pPr>
        <w:ind w:left="560"/>
        <w:outlineLvl w:val="2"/>
        <w:rPr>
          <w:rFonts w:eastAsia="楷体_GB2312"/>
          <w:color w:val="auto"/>
          <w:sz w:val="32"/>
          <w:szCs w:val="32"/>
        </w:rPr>
      </w:pPr>
      <w:r>
        <w:rPr>
          <w:rFonts w:hint="eastAsia" w:eastAsia="楷体_GB2312"/>
          <w:color w:val="auto"/>
          <w:sz w:val="32"/>
          <w:szCs w:val="32"/>
        </w:rPr>
        <w:t>（一）实现政务无线化</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进一步加强政务资源整合应用，着力倍增政务效能；优化安宁无线政务信息交换平台，升级安宁行政审批网上服务大厅，提升业务协同的政务服务能力；建立对全市重点经济发展领域的实时动态监控和客观研判，为城市管理者提供更科学的区域经济决策支持，打造成中西部无线政务服务和智慧政府决策的标杆。</w:t>
      </w:r>
    </w:p>
    <w:p>
      <w:pPr>
        <w:ind w:left="560"/>
        <w:outlineLvl w:val="2"/>
        <w:rPr>
          <w:rFonts w:eastAsia="楷体_GB2312"/>
          <w:color w:val="auto"/>
          <w:sz w:val="32"/>
          <w:szCs w:val="32"/>
        </w:rPr>
      </w:pPr>
      <w:r>
        <w:rPr>
          <w:rFonts w:hint="eastAsia" w:eastAsia="楷体_GB2312"/>
          <w:color w:val="auto"/>
          <w:sz w:val="32"/>
          <w:szCs w:val="32"/>
        </w:rPr>
        <w:t>（二）构建数字政府</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充分利用人工智能、大数据、云计算等新一代信息技术，实现政府管理与公共服务的精细化、智能化、社会化，开创政务工作新局面。通过安宁市人民政府政务服务管理局发展“互联网+政务服务”项目，压减和规范督察检查考核事项，实施“互联网+监管”，打造“不打烊”的“数字政府”。</w:t>
      </w:r>
    </w:p>
    <w:p>
      <w:pPr>
        <w:ind w:left="560"/>
        <w:outlineLvl w:val="2"/>
        <w:rPr>
          <w:rFonts w:eastAsia="楷体_GB2312"/>
          <w:color w:val="auto"/>
          <w:sz w:val="32"/>
          <w:szCs w:val="32"/>
        </w:rPr>
      </w:pPr>
      <w:r>
        <w:rPr>
          <w:rFonts w:hint="eastAsia" w:eastAsia="楷体_GB2312"/>
          <w:color w:val="auto"/>
          <w:sz w:val="32"/>
          <w:szCs w:val="32"/>
        </w:rPr>
        <w:t>（三）强化部门协同</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提升城市的网格化管理水平，强化跨部门协同和政民互动，逐步转变城市管理为居民自治，畅通公众参与渠道，力促管理全民化，在人口、空间、人工智能等方面发挥组合效应，带动政府各部门、城市居民、社会力量共同参与，带动城市产业发展、转变城市发展模式、推动城市精细化治理打造共建共治共享的社会治理格局；打造以社区、片区为基础安宁城市网格化自治的管理新模式，形成多元主体参与网格化治理的互动协作格局，现阶段还必须由安宁政府率先发力，通过一系列鼓励、支持和引导政策，广泛调动社区治理资源，激发社区自治潜力，整合升级政务信息平台、城市管理服务平台等，实现多网合一、互联互通，促进网格化治理与社会管理服务深度融合，加强智慧城市建设目标下的城市综合管理平台建设，打通城市、街道、社区三级社会管理信息平台，并辅以形成基于社区服务的治理体系，形成“城市大脑”+“社区细胞”的现代化管理体系。</w:t>
      </w:r>
    </w:p>
    <w:p>
      <w:pPr>
        <w:spacing w:line="360" w:lineRule="auto"/>
        <w:ind w:firstLine="643" w:firstLineChars="200"/>
        <w:jc w:val="left"/>
        <w:rPr>
          <w:rFonts w:ascii="仿宋_GB2312" w:hAnsi="宋体" w:eastAsia="仿宋_GB2312"/>
          <w:b/>
          <w:color w:val="auto"/>
          <w:sz w:val="32"/>
          <w:szCs w:val="32"/>
        </w:rPr>
      </w:pPr>
      <w:r>
        <w:rPr>
          <w:rFonts w:hint="eastAsia" w:ascii="仿宋_GB2312" w:hAnsi="宋体" w:eastAsia="仿宋_GB2312"/>
          <w:b/>
          <w:color w:val="auto"/>
          <w:sz w:val="32"/>
          <w:szCs w:val="32"/>
        </w:rPr>
        <w:t>专栏二：</w:t>
      </w:r>
      <w:r>
        <w:rPr>
          <w:rFonts w:ascii="仿宋_GB2312" w:hAnsi="宋体" w:eastAsia="仿宋_GB2312"/>
          <w:b/>
          <w:color w:val="auto"/>
          <w:sz w:val="32"/>
          <w:szCs w:val="32"/>
        </w:rPr>
        <w:t>智慧</w:t>
      </w:r>
      <w:r>
        <w:rPr>
          <w:rFonts w:hint="eastAsia" w:ascii="仿宋_GB2312" w:hAnsi="宋体" w:eastAsia="仿宋_GB2312"/>
          <w:b/>
          <w:color w:val="auto"/>
          <w:sz w:val="32"/>
          <w:szCs w:val="32"/>
        </w:rPr>
        <w:t>政务服务体系建设</w:t>
      </w:r>
    </w:p>
    <w:tbl>
      <w:tblPr>
        <w:tblStyle w:val="2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ind w:firstLine="640" w:firstLineChars="200"/>
              <w:rPr>
                <w:rFonts w:ascii="仿宋_GB2312" w:hAnsi="宋体" w:eastAsia="仿宋_GB2312"/>
                <w:color w:val="auto"/>
                <w:sz w:val="32"/>
                <w:szCs w:val="32"/>
                <w:highlight w:val="yellow"/>
              </w:rPr>
            </w:pPr>
            <w:r>
              <w:rPr>
                <w:rFonts w:hint="eastAsia" w:ascii="仿宋_GB2312" w:hAnsi="宋体" w:eastAsia="仿宋_GB2312"/>
                <w:color w:val="auto"/>
                <w:sz w:val="32"/>
                <w:szCs w:val="32"/>
                <w:highlight w:val="yellow"/>
              </w:rPr>
              <w:t>构建跨部门的政府数据统一共享交换平台，建设无线政务信息交换平台，实现一站式协同办公、公文流转、业务处理与决策支持等功能，在市政府部门进行全面推广使用；</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对行政审批网上服务大厅一期进行升级改造，开展省、市系统的整合与对接，逐步建设成为政务服务信息平台；建设政务服务大数据平台，通过政务流程的信息化再造，强化过程监管，打造行政审批的“数据铁笼”。</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结合宏观经济数据库，在安宁市实现一个横联市级各主要经济部门、下联各街道、园区经济部门和重点行业管理部门的全市经济数据综合采集网；推进市住房城乡建设局行业大数据决策监管综合服务平台建设。建立各经济指标的分析应用、监测预警、趋势预测、指标分解考核等功能，实现对经济运行状态的实时动态监控、客观研判和预警提示，为城市管理者提供更科学的区域经济决策支持；加快政务云平台建设，统筹全市数据中心布局，积极探索共建共享模式；对原有市政基础设施进行智能化传感改造，并整合全市传感资源，建成全面覆盖的感知网络。</w:t>
            </w:r>
          </w:p>
        </w:tc>
      </w:tr>
    </w:tbl>
    <w:p>
      <w:pPr>
        <w:ind w:firstLine="640" w:firstLineChars="200"/>
        <w:jc w:val="left"/>
        <w:outlineLvl w:val="1"/>
        <w:rPr>
          <w:rFonts w:ascii="等线" w:hAnsi="等线" w:eastAsia="黑体"/>
          <w:bCs/>
          <w:color w:val="auto"/>
          <w:sz w:val="32"/>
          <w:szCs w:val="32"/>
        </w:rPr>
      </w:pPr>
      <w:bookmarkStart w:id="1370" w:name="_Toc77955059"/>
      <w:r>
        <w:rPr>
          <w:rFonts w:hint="eastAsia" w:ascii="等线" w:hAnsi="等线" w:eastAsia="黑体"/>
          <w:bCs/>
          <w:color w:val="auto"/>
          <w:sz w:val="32"/>
          <w:szCs w:val="32"/>
        </w:rPr>
        <w:t>三、完善智慧生活服务建设</w:t>
      </w:r>
      <w:bookmarkEnd w:id="1370"/>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完善数据资源共享交换目录体系，整合城市人口、法人、宏观经济、地理空间等基础数据库和各专项数据库，搭建集数据汇聚、数据共享与交换、数据分析处理为一体的城市公共信息平台，实现互联互通、资源共享，形成大数据应用。重点监测人口、企业、车辆、物流的流动信息，</w:t>
      </w:r>
      <w:r>
        <w:rPr>
          <w:rFonts w:hint="eastAsia" w:ascii="仿宋_GB2312" w:hAnsi="宋体" w:eastAsia="仿宋_GB2312"/>
          <w:color w:val="auto"/>
          <w:sz w:val="32"/>
          <w:szCs w:val="32"/>
          <w:highlight w:val="yellow"/>
        </w:rPr>
        <w:t>充分感知城市经济个体单位的实时变化，并对未来趋势形成一定预判</w:t>
      </w:r>
      <w:r>
        <w:rPr>
          <w:rFonts w:hint="eastAsia" w:ascii="仿宋_GB2312" w:hAnsi="宋体" w:eastAsia="仿宋_GB2312"/>
          <w:color w:val="auto"/>
          <w:sz w:val="32"/>
          <w:szCs w:val="32"/>
        </w:rPr>
        <w:t>。</w:t>
      </w:r>
    </w:p>
    <w:p>
      <w:pPr>
        <w:ind w:left="560"/>
        <w:outlineLvl w:val="2"/>
        <w:rPr>
          <w:rFonts w:eastAsia="楷体_GB2312"/>
          <w:color w:val="auto"/>
          <w:sz w:val="32"/>
          <w:szCs w:val="32"/>
        </w:rPr>
      </w:pPr>
      <w:r>
        <w:rPr>
          <w:rFonts w:hint="eastAsia" w:eastAsia="楷体_GB2312"/>
          <w:color w:val="auto"/>
          <w:sz w:val="32"/>
          <w:szCs w:val="32"/>
        </w:rPr>
        <w:t>（一）助力教育智慧化改革</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以职教园区作为试点针对职教师生、合作共建企业构建数据库，实现数据资源的聚集、管理和可追溯，为城市发展提供资源积累。依托全市城域网和政务云平台，以职教片区为试点，加快推进教育“三通两平台”和教育城域网的建设与应用；整合优质教育资源，建设全市统一标准的教育资源云平台；开展教育管理云服务建设，实现对教学质量、招生考试、学生信息、师资配置等全程智慧化管理；开展教育应用云服务建设，选择有条件的学校进行智慧校园试点。</w:t>
      </w:r>
    </w:p>
    <w:p>
      <w:pPr>
        <w:ind w:left="560"/>
        <w:outlineLvl w:val="2"/>
        <w:rPr>
          <w:rFonts w:eastAsia="楷体_GB2312"/>
          <w:color w:val="auto"/>
          <w:sz w:val="32"/>
          <w:szCs w:val="32"/>
        </w:rPr>
      </w:pPr>
      <w:r>
        <w:rPr>
          <w:rFonts w:hint="eastAsia" w:eastAsia="楷体_GB2312"/>
          <w:color w:val="auto"/>
          <w:sz w:val="32"/>
          <w:szCs w:val="32"/>
        </w:rPr>
        <w:t>（二）实现交通智能化管控</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完善交通信息基础设施建设，融合动静交通运行监测信息，推进安宁市公安局交警大队加快建设智能交通管理系统与智能交通智慧中心，综合信息中心和交通监控与管理、交通信息服务、交通运营管理、电子收费、交通设施管理、ITS基础设施等子平台为总体框架，</w:t>
      </w:r>
      <w:r>
        <w:rPr>
          <w:rFonts w:hint="eastAsia" w:ascii="仿宋_GB2312" w:hAnsi="宋体" w:eastAsia="仿宋_GB2312"/>
          <w:color w:val="auto"/>
          <w:sz w:val="32"/>
          <w:szCs w:val="32"/>
          <w:highlight w:val="yellow"/>
        </w:rPr>
        <w:t>涵盖机动车出行、公共交通管理、停车管控、交通执法等应用系统的智慧交通体系</w:t>
      </w:r>
      <w:r>
        <w:rPr>
          <w:rFonts w:hint="eastAsia" w:ascii="仿宋_GB2312" w:hAnsi="宋体" w:eastAsia="仿宋_GB2312"/>
          <w:color w:val="auto"/>
          <w:sz w:val="32"/>
          <w:szCs w:val="32"/>
        </w:rPr>
        <w:t>。重点关注以大桃花枢纽为核心的物流监控网络，获取动态信息，了解经济运行的实际变化；加强连然、禄脿、太平等街道交通智能化建设及对温泉旅游度假区等重点旅游景点、景区的人员、车辆监控，不断优化信息技术对城市管理的辅助和促进作用。以人为本，</w:t>
      </w:r>
      <w:r>
        <w:rPr>
          <w:rFonts w:hint="eastAsia" w:ascii="仿宋_GB2312" w:hAnsi="宋体" w:eastAsia="仿宋_GB2312"/>
          <w:color w:val="auto"/>
          <w:sz w:val="32"/>
          <w:szCs w:val="32"/>
          <w:highlight w:val="yellow"/>
        </w:rPr>
        <w:t>促进人、车、路、环境协调发展，提升现代综合交通运输水平、运行监测能力和信息服务水平。</w:t>
      </w:r>
    </w:p>
    <w:p>
      <w:pPr>
        <w:ind w:left="560"/>
        <w:outlineLvl w:val="2"/>
        <w:rPr>
          <w:rFonts w:eastAsia="楷体_GB2312"/>
          <w:color w:val="auto"/>
          <w:sz w:val="32"/>
          <w:szCs w:val="32"/>
        </w:rPr>
      </w:pPr>
      <w:r>
        <w:rPr>
          <w:rFonts w:hint="eastAsia" w:eastAsia="楷体_GB2312"/>
          <w:color w:val="auto"/>
          <w:sz w:val="32"/>
          <w:szCs w:val="32"/>
        </w:rPr>
        <w:t>（三）建立智慧应灾系统</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加快整合公安、环保、交通、安监、水利、气象、地震、卫生等部门应急信息资源，以现有应急系统为基础，对市智慧应急平台和应急指挥中心进行升级改造；建立风险隐患预警与管理系统，综合交通、环境、气象等多方位信息开展分析预测，实现对突发事件的智能预警、快速处置、灾后恢复等全过程管理；完善应急救援、灾情发布、应急知识宣贯等服务渠道。加强对重要应急物资的采购、储备、使用的管理工作，针对可能发生的重点环境事故、森林火灾、大型公众卫生事件、大型人群聚集事件做到及时预警、快速有效反应。</w:t>
      </w:r>
    </w:p>
    <w:p>
      <w:pPr>
        <w:spacing w:line="360" w:lineRule="auto"/>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专栏三：</w:t>
      </w:r>
      <w:r>
        <w:rPr>
          <w:rFonts w:ascii="仿宋_GB2312" w:hAnsi="宋体" w:eastAsia="仿宋_GB2312"/>
          <w:b/>
          <w:color w:val="auto"/>
          <w:sz w:val="32"/>
          <w:szCs w:val="32"/>
        </w:rPr>
        <w:t>智慧</w:t>
      </w:r>
      <w:r>
        <w:rPr>
          <w:rFonts w:hint="eastAsia" w:ascii="仿宋_GB2312" w:hAnsi="宋体" w:eastAsia="仿宋_GB2312"/>
          <w:b/>
          <w:color w:val="auto"/>
          <w:sz w:val="32"/>
          <w:szCs w:val="32"/>
        </w:rPr>
        <w:t>政务服务体系建设</w:t>
      </w:r>
    </w:p>
    <w:tbl>
      <w:tblPr>
        <w:tblStyle w:val="2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以职教园区作为试点重点打造六大发展平台。打造人才大数据平台。通过指标体系建设、人才模型，构建人才画像，将信息与服务平台、信息与服务门户，构建人才与产业分布图，人才动向流动轨迹，为人才与企业的双向互动提供支撑性平台；打造人才服务智慧平台。平台将囊括高层次人才分类认定、博士后生活补贴、人才创新创业资助等业务，将人社、国土资源、公安等部门数据共享，实现线上申报、受理、审批、支付，让人才少跑路、少填表格，缩短业务办理时间；打造校企合作平台。让“产”和“教”在资源、信息等方面的充分融合，以优势专业为载体，每个专业都对接一个产业、一个行业、一个产教联盟和一个骨干企业群，使专业建设与区域产业发展互为促进；打造国际职业技能资格认证平台。对资格认证进行系统设计，严格执行，动态监管，通过统一的职业资格认证制度来实现劳动力合理的地理间的流动，使之成为向全体劳动者开放的证书体系，打造职业资格认证的金字招牌，打通与“一带一路”沿线国家的人才输出平台；打造孵化平台。推进青年创意创业园和社会孵化器两大孵化中心的完善；打造教师培训平台。校企合作，对职业教育教师进行“理论+实践”能力持续培养，计划设立教师培训基地，加强专业化教师培养培训。</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构建市、街道、村三级互联互通的全市智慧应急平台；完善信息发布系统，开发基于APP的信息收集和发布系统。</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联合安宁市交通运输局、安宁市人力资源和社会保障局、市医共体在内的部门成立安宁市城市一卡通公司，负责城市一卡通的建设和运营；全市交通运输行业一卡通先行整合，逐步整合其它领域，搭建可涵盖交通出行、社会保障、医疗就诊、文娱活动等领域的城市一卡通综合管理应用平台，与相关服务渠道系统对接，实现生活消费、社保管理、身份认证等多种功能一体化。</w:t>
            </w:r>
          </w:p>
        </w:tc>
      </w:tr>
    </w:tbl>
    <w:p>
      <w:pPr>
        <w:ind w:firstLine="640" w:firstLineChars="200"/>
        <w:jc w:val="left"/>
        <w:outlineLvl w:val="1"/>
        <w:rPr>
          <w:rFonts w:ascii="等线" w:hAnsi="等线" w:eastAsia="黑体"/>
          <w:bCs/>
          <w:color w:val="auto"/>
          <w:sz w:val="32"/>
          <w:szCs w:val="32"/>
        </w:rPr>
      </w:pPr>
      <w:bookmarkStart w:id="1371" w:name="_Toc77955060"/>
      <w:r>
        <w:rPr>
          <w:rFonts w:hint="eastAsia" w:ascii="等线" w:hAnsi="等线" w:eastAsia="黑体"/>
          <w:bCs/>
          <w:color w:val="auto"/>
          <w:sz w:val="32"/>
          <w:szCs w:val="32"/>
        </w:rPr>
        <w:t>四、实现产业智慧化转型升级</w:t>
      </w:r>
      <w:bookmarkEnd w:id="1371"/>
    </w:p>
    <w:p>
      <w:pPr>
        <w:ind w:left="560"/>
        <w:outlineLvl w:val="2"/>
        <w:rPr>
          <w:rFonts w:eastAsia="楷体_GB2312"/>
          <w:color w:val="auto"/>
          <w:sz w:val="32"/>
          <w:szCs w:val="32"/>
        </w:rPr>
      </w:pPr>
      <w:r>
        <w:rPr>
          <w:rFonts w:hint="eastAsia" w:eastAsia="楷体_GB2312"/>
          <w:color w:val="auto"/>
          <w:sz w:val="32"/>
          <w:szCs w:val="32"/>
        </w:rPr>
        <w:t>（一）促进传统产业数字化转型</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充分利用人工智能、大数据、云计算等新一代信息技术，实现政府管理与公共服务的精细化、智能化、社会化，开创政务工作新局面。</w:t>
      </w:r>
      <w:bookmarkStart w:id="1372" w:name="_Toc40110079"/>
      <w:bookmarkStart w:id="1373" w:name="_Toc40109968"/>
      <w:bookmarkStart w:id="1374" w:name="_Toc38221566"/>
      <w:r>
        <w:rPr>
          <w:rFonts w:hint="eastAsia" w:ascii="仿宋_GB2312" w:hAnsi="宋体" w:eastAsia="仿宋_GB2312"/>
          <w:color w:val="auto"/>
          <w:sz w:val="32"/>
          <w:szCs w:val="32"/>
        </w:rPr>
        <w:t>重点提升安宁市新一代信息技术产业发展潜力。人工智能的应用和使用，应用的开发，大型智能化设备的操作，都离不开既懂得人工智能知识和技术，又对产业落地有深刻理解的应用型人才。职教园区后期将通过产教融合的方式，为安宁城市智慧化建设提供相关人才的持续培育，为解决安宁智慧化建设人才缺口贡献力量，助力智慧城市建设。</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充分利用物联网、云计算、大数据、移动互联等先进的网络、信息和通信技术，实现信息空间与物理空间的深度融合，全面打造一个理想的新一代智慧化职教园区，使得人才培养更加信息化和人性化，园区治理更加科学化和智能化，园区服务更加移动化和感知化，用信息化建设带动安宁职教园区的教育改革和快速发展，全面提高人才培养的质量。</w:t>
      </w:r>
    </w:p>
    <w:bookmarkEnd w:id="1372"/>
    <w:bookmarkEnd w:id="1373"/>
    <w:bookmarkEnd w:id="1374"/>
    <w:p>
      <w:pPr>
        <w:spacing w:line="360" w:lineRule="auto"/>
        <w:ind w:firstLine="640" w:firstLineChars="200"/>
        <w:rPr>
          <w:rFonts w:ascii="仿宋_GB2312" w:hAnsi="宋体" w:eastAsia="仿宋_GB2312"/>
          <w:color w:val="auto"/>
          <w:sz w:val="32"/>
          <w:szCs w:val="32"/>
        </w:rPr>
      </w:pPr>
      <w:bookmarkStart w:id="1375" w:name="_Toc39855337"/>
      <w:bookmarkEnd w:id="1375"/>
      <w:bookmarkStart w:id="1376" w:name="_Toc38221580"/>
      <w:bookmarkEnd w:id="1376"/>
      <w:bookmarkStart w:id="1377" w:name="_Toc40019134"/>
      <w:bookmarkEnd w:id="1377"/>
      <w:bookmarkStart w:id="1378" w:name="_Toc38108535"/>
      <w:bookmarkEnd w:id="1378"/>
      <w:bookmarkStart w:id="1379" w:name="_Toc38290193"/>
      <w:bookmarkEnd w:id="1379"/>
      <w:bookmarkStart w:id="1380" w:name="_Toc40019136"/>
      <w:bookmarkEnd w:id="1380"/>
      <w:bookmarkStart w:id="1381" w:name="_Toc38221581"/>
      <w:bookmarkEnd w:id="1381"/>
      <w:bookmarkStart w:id="1382" w:name="_Toc38217545"/>
      <w:bookmarkEnd w:id="1382"/>
      <w:bookmarkStart w:id="1383" w:name="_Toc40019680"/>
      <w:bookmarkEnd w:id="1383"/>
      <w:bookmarkStart w:id="1384" w:name="_Toc38290197"/>
      <w:bookmarkEnd w:id="1384"/>
      <w:bookmarkStart w:id="1385" w:name="_Toc38150646"/>
      <w:bookmarkEnd w:id="1385"/>
      <w:bookmarkStart w:id="1386" w:name="_Toc40018795"/>
      <w:bookmarkEnd w:id="1386"/>
      <w:bookmarkStart w:id="1387" w:name="_Toc39855339"/>
      <w:bookmarkEnd w:id="1387"/>
      <w:bookmarkStart w:id="1388" w:name="_Toc40018792"/>
      <w:bookmarkEnd w:id="1388"/>
      <w:bookmarkStart w:id="1389" w:name="_Toc38217544"/>
      <w:bookmarkEnd w:id="1389"/>
      <w:bookmarkStart w:id="1390" w:name="_Toc40018566"/>
      <w:bookmarkEnd w:id="1390"/>
      <w:bookmarkStart w:id="1391" w:name="_Toc40018553"/>
      <w:bookmarkEnd w:id="1391"/>
      <w:bookmarkStart w:id="1392" w:name="_Toc40019689"/>
      <w:bookmarkEnd w:id="1392"/>
      <w:bookmarkStart w:id="1393" w:name="_Toc40018794"/>
      <w:bookmarkEnd w:id="1393"/>
      <w:bookmarkStart w:id="1394" w:name="_Toc40019690"/>
      <w:bookmarkEnd w:id="1394"/>
      <w:bookmarkStart w:id="1395" w:name="_Toc40019688"/>
      <w:bookmarkEnd w:id="1395"/>
      <w:bookmarkStart w:id="1396" w:name="_Toc40018563"/>
      <w:bookmarkEnd w:id="1396"/>
      <w:bookmarkStart w:id="1397" w:name="_Toc38290186"/>
      <w:bookmarkEnd w:id="1397"/>
      <w:bookmarkStart w:id="1398" w:name="_Toc38290196"/>
      <w:bookmarkEnd w:id="1398"/>
      <w:bookmarkStart w:id="1399" w:name="_Toc39855336"/>
      <w:bookmarkEnd w:id="1399"/>
      <w:bookmarkStart w:id="1400" w:name="_Toc39855340"/>
      <w:bookmarkEnd w:id="1400"/>
      <w:bookmarkStart w:id="1401" w:name="_Toc38108531"/>
      <w:bookmarkEnd w:id="1401"/>
      <w:bookmarkStart w:id="1402" w:name="_Toc38221582"/>
      <w:bookmarkEnd w:id="1402"/>
      <w:bookmarkStart w:id="1403" w:name="_Toc38221583"/>
      <w:bookmarkEnd w:id="1403"/>
      <w:bookmarkStart w:id="1404" w:name="_Toc38217532"/>
      <w:bookmarkEnd w:id="1404"/>
      <w:bookmarkStart w:id="1405" w:name="_Toc38290195"/>
      <w:bookmarkEnd w:id="1405"/>
      <w:bookmarkStart w:id="1406" w:name="_Toc40018783"/>
      <w:bookmarkEnd w:id="1406"/>
      <w:bookmarkStart w:id="1407" w:name="_Toc40018562"/>
      <w:bookmarkEnd w:id="1407"/>
      <w:bookmarkStart w:id="1408" w:name="_Toc39855327"/>
      <w:bookmarkEnd w:id="1408"/>
      <w:bookmarkStart w:id="1409" w:name="_Toc38108536"/>
      <w:bookmarkEnd w:id="1409"/>
      <w:bookmarkStart w:id="1410" w:name="_Toc40019138"/>
      <w:bookmarkEnd w:id="1410"/>
      <w:bookmarkStart w:id="1411" w:name="_Toc38290194"/>
      <w:bookmarkEnd w:id="1411"/>
      <w:bookmarkStart w:id="1412" w:name="_Toc38217542"/>
      <w:bookmarkEnd w:id="1412"/>
      <w:bookmarkStart w:id="1413" w:name="_Toc40019126"/>
      <w:bookmarkEnd w:id="1413"/>
      <w:bookmarkStart w:id="1414" w:name="_Toc38217537"/>
      <w:bookmarkEnd w:id="1414"/>
      <w:bookmarkStart w:id="1415" w:name="_Toc39855332"/>
      <w:bookmarkEnd w:id="1415"/>
      <w:bookmarkStart w:id="1416" w:name="_Toc40019692"/>
      <w:bookmarkEnd w:id="1416"/>
      <w:bookmarkStart w:id="1417" w:name="_Toc38108530"/>
      <w:bookmarkEnd w:id="1417"/>
      <w:bookmarkStart w:id="1418" w:name="_Toc38221578"/>
      <w:bookmarkEnd w:id="1418"/>
      <w:bookmarkStart w:id="1419" w:name="_Toc38217539"/>
      <w:bookmarkEnd w:id="1419"/>
      <w:bookmarkStart w:id="1420" w:name="_Toc40018559"/>
      <w:bookmarkEnd w:id="1420"/>
      <w:bookmarkStart w:id="1421" w:name="_Toc38108526"/>
      <w:bookmarkEnd w:id="1421"/>
      <w:bookmarkStart w:id="1422" w:name="_Toc40018560"/>
      <w:bookmarkEnd w:id="1422"/>
      <w:bookmarkStart w:id="1423" w:name="_Toc38221571"/>
      <w:bookmarkEnd w:id="1423"/>
      <w:bookmarkStart w:id="1424" w:name="_Toc40018565"/>
      <w:bookmarkEnd w:id="1424"/>
      <w:bookmarkStart w:id="1425" w:name="_Toc40018557"/>
      <w:bookmarkEnd w:id="1425"/>
      <w:bookmarkStart w:id="1426" w:name="_Toc40018796"/>
      <w:bookmarkEnd w:id="1426"/>
      <w:bookmarkStart w:id="1427" w:name="_Toc40019130"/>
      <w:bookmarkEnd w:id="1427"/>
      <w:bookmarkStart w:id="1428" w:name="_Toc38221570"/>
      <w:bookmarkEnd w:id="1428"/>
      <w:bookmarkStart w:id="1429" w:name="_Toc40019686"/>
      <w:bookmarkEnd w:id="1429"/>
      <w:bookmarkStart w:id="1430" w:name="_Toc40018788"/>
      <w:bookmarkEnd w:id="1430"/>
      <w:bookmarkStart w:id="1431" w:name="_Toc40018558"/>
      <w:bookmarkEnd w:id="1431"/>
      <w:bookmarkStart w:id="1432" w:name="_Toc39855334"/>
      <w:bookmarkEnd w:id="1432"/>
      <w:bookmarkStart w:id="1433" w:name="_Toc40018787"/>
      <w:bookmarkEnd w:id="1433"/>
      <w:bookmarkStart w:id="1434" w:name="_Toc40019684"/>
      <w:bookmarkEnd w:id="1434"/>
      <w:bookmarkStart w:id="1435" w:name="_Toc39855333"/>
      <w:bookmarkEnd w:id="1435"/>
      <w:bookmarkStart w:id="1436" w:name="_Toc38290191"/>
      <w:bookmarkEnd w:id="1436"/>
      <w:bookmarkStart w:id="1437" w:name="_Toc38108537"/>
      <w:bookmarkEnd w:id="1437"/>
      <w:bookmarkStart w:id="1438" w:name="_Toc38290192"/>
      <w:bookmarkEnd w:id="1438"/>
      <w:bookmarkStart w:id="1439" w:name="_Toc38217541"/>
      <w:bookmarkEnd w:id="1439"/>
      <w:bookmarkStart w:id="1440" w:name="_Toc38108538"/>
      <w:bookmarkEnd w:id="1440"/>
      <w:bookmarkStart w:id="1441" w:name="_Toc38217540"/>
      <w:bookmarkEnd w:id="1441"/>
      <w:bookmarkStart w:id="1442" w:name="_Toc38150643"/>
      <w:bookmarkEnd w:id="1442"/>
      <w:bookmarkStart w:id="1443" w:name="_Toc38221576"/>
      <w:bookmarkEnd w:id="1443"/>
      <w:bookmarkStart w:id="1444" w:name="_Toc38108532"/>
      <w:bookmarkEnd w:id="1444"/>
      <w:bookmarkStart w:id="1445" w:name="_Toc40019131"/>
      <w:bookmarkEnd w:id="1445"/>
      <w:bookmarkStart w:id="1446" w:name="_Toc38221574"/>
      <w:bookmarkEnd w:id="1446"/>
      <w:bookmarkStart w:id="1447" w:name="_Toc38150642"/>
      <w:bookmarkEnd w:id="1447"/>
      <w:bookmarkStart w:id="1448" w:name="_Toc38108527"/>
      <w:bookmarkEnd w:id="1448"/>
      <w:bookmarkStart w:id="1449" w:name="_Toc38217536"/>
      <w:bookmarkEnd w:id="1449"/>
      <w:bookmarkStart w:id="1450" w:name="_Toc38108528"/>
      <w:bookmarkEnd w:id="1450"/>
      <w:bookmarkStart w:id="1451" w:name="_Toc38221577"/>
      <w:bookmarkEnd w:id="1451"/>
      <w:bookmarkStart w:id="1452" w:name="_Toc40018554"/>
      <w:bookmarkEnd w:id="1452"/>
      <w:bookmarkStart w:id="1453" w:name="_Toc39855335"/>
      <w:bookmarkEnd w:id="1453"/>
      <w:bookmarkStart w:id="1454" w:name="_Toc40019127"/>
      <w:bookmarkEnd w:id="1454"/>
      <w:bookmarkStart w:id="1455" w:name="_Toc38221575"/>
      <w:bookmarkEnd w:id="1455"/>
      <w:bookmarkStart w:id="1456" w:name="_Toc38108533"/>
      <w:bookmarkEnd w:id="1456"/>
      <w:bookmarkStart w:id="1457" w:name="_Toc38108534"/>
      <w:bookmarkEnd w:id="1457"/>
      <w:bookmarkStart w:id="1458" w:name="_Toc40018793"/>
      <w:bookmarkEnd w:id="1458"/>
      <w:bookmarkStart w:id="1459" w:name="_Toc40019135"/>
      <w:bookmarkEnd w:id="1459"/>
      <w:bookmarkStart w:id="1460" w:name="_Toc38150647"/>
      <w:bookmarkEnd w:id="1460"/>
      <w:bookmarkStart w:id="1461" w:name="_Toc38108525"/>
      <w:bookmarkEnd w:id="1461"/>
      <w:bookmarkStart w:id="1462" w:name="_Toc38290185"/>
      <w:bookmarkEnd w:id="1462"/>
      <w:bookmarkStart w:id="1463" w:name="_Toc39855338"/>
      <w:bookmarkEnd w:id="1463"/>
      <w:bookmarkStart w:id="1464" w:name="_Toc38150649"/>
      <w:bookmarkEnd w:id="1464"/>
      <w:bookmarkStart w:id="1465" w:name="_Toc40019691"/>
      <w:bookmarkEnd w:id="1465"/>
      <w:bookmarkStart w:id="1466" w:name="_Toc38290184"/>
      <w:bookmarkEnd w:id="1466"/>
      <w:bookmarkStart w:id="1467" w:name="_Toc40018564"/>
      <w:bookmarkEnd w:id="1467"/>
      <w:bookmarkStart w:id="1468" w:name="_Toc38150650"/>
      <w:bookmarkEnd w:id="1468"/>
      <w:bookmarkStart w:id="1469" w:name="_Toc38217543"/>
      <w:bookmarkEnd w:id="1469"/>
      <w:bookmarkStart w:id="1470" w:name="_Toc38221573"/>
      <w:bookmarkEnd w:id="1470"/>
      <w:bookmarkStart w:id="1471" w:name="_Toc40019132"/>
      <w:bookmarkEnd w:id="1471"/>
      <w:bookmarkStart w:id="1472" w:name="_Toc39855328"/>
      <w:bookmarkEnd w:id="1472"/>
      <w:bookmarkStart w:id="1473" w:name="_Toc40018790"/>
      <w:bookmarkEnd w:id="1473"/>
      <w:bookmarkStart w:id="1474" w:name="_Toc38150645"/>
      <w:bookmarkEnd w:id="1474"/>
      <w:bookmarkStart w:id="1475" w:name="_Toc38108529"/>
      <w:bookmarkEnd w:id="1475"/>
      <w:bookmarkStart w:id="1476" w:name="_Toc40018555"/>
      <w:bookmarkEnd w:id="1476"/>
      <w:bookmarkStart w:id="1477" w:name="_Toc40018561"/>
      <w:bookmarkEnd w:id="1477"/>
      <w:bookmarkStart w:id="1478" w:name="_Toc38150640"/>
      <w:bookmarkEnd w:id="1478"/>
      <w:bookmarkStart w:id="1479" w:name="_Toc40019129"/>
      <w:bookmarkEnd w:id="1479"/>
      <w:bookmarkStart w:id="1480" w:name="_Toc40019687"/>
      <w:bookmarkEnd w:id="1480"/>
      <w:bookmarkStart w:id="1481" w:name="_Toc40019683"/>
      <w:bookmarkEnd w:id="1481"/>
      <w:bookmarkStart w:id="1482" w:name="_Toc38217533"/>
      <w:bookmarkEnd w:id="1482"/>
      <w:bookmarkStart w:id="1483" w:name="_Toc39855329"/>
      <w:bookmarkEnd w:id="1483"/>
      <w:bookmarkStart w:id="1484" w:name="_Toc38150638"/>
      <w:bookmarkEnd w:id="1484"/>
      <w:bookmarkStart w:id="1485" w:name="_Toc40018789"/>
      <w:bookmarkEnd w:id="1485"/>
      <w:bookmarkStart w:id="1486" w:name="_Toc38290189"/>
      <w:bookmarkEnd w:id="1486"/>
      <w:bookmarkStart w:id="1487" w:name="_Toc40019133"/>
      <w:bookmarkEnd w:id="1487"/>
      <w:bookmarkStart w:id="1488" w:name="_Toc38217535"/>
      <w:bookmarkEnd w:id="1488"/>
      <w:bookmarkStart w:id="1489" w:name="_Toc38290190"/>
      <w:bookmarkEnd w:id="1489"/>
      <w:bookmarkStart w:id="1490" w:name="_Toc38150644"/>
      <w:bookmarkEnd w:id="1490"/>
      <w:bookmarkStart w:id="1491" w:name="_Toc40019128"/>
      <w:bookmarkEnd w:id="1491"/>
      <w:bookmarkStart w:id="1492" w:name="_Toc38290188"/>
      <w:bookmarkEnd w:id="1492"/>
      <w:bookmarkStart w:id="1493" w:name="_Toc40018556"/>
      <w:bookmarkEnd w:id="1493"/>
      <w:bookmarkStart w:id="1494" w:name="_Toc38290187"/>
      <w:bookmarkEnd w:id="1494"/>
      <w:bookmarkStart w:id="1495" w:name="_Toc40018784"/>
      <w:bookmarkEnd w:id="1495"/>
      <w:bookmarkStart w:id="1496" w:name="_Toc39855331"/>
      <w:bookmarkEnd w:id="1496"/>
      <w:bookmarkStart w:id="1497" w:name="_Toc38150641"/>
      <w:bookmarkEnd w:id="1497"/>
      <w:bookmarkStart w:id="1498" w:name="_Toc38217534"/>
      <w:bookmarkEnd w:id="1498"/>
      <w:bookmarkStart w:id="1499" w:name="_Toc38221572"/>
      <w:bookmarkEnd w:id="1499"/>
      <w:bookmarkStart w:id="1500" w:name="_Toc40018791"/>
      <w:bookmarkEnd w:id="1500"/>
      <w:bookmarkStart w:id="1501" w:name="_Toc38217538"/>
      <w:bookmarkEnd w:id="1501"/>
      <w:bookmarkStart w:id="1502" w:name="_Toc40019685"/>
      <w:bookmarkEnd w:id="1502"/>
      <w:bookmarkStart w:id="1503" w:name="_Toc40018785"/>
      <w:bookmarkEnd w:id="1503"/>
      <w:bookmarkStart w:id="1504" w:name="_Toc39855330"/>
      <w:bookmarkEnd w:id="1504"/>
      <w:bookmarkStart w:id="1505" w:name="_Toc40019681"/>
      <w:bookmarkEnd w:id="1505"/>
      <w:bookmarkStart w:id="1506" w:name="_Toc38150639"/>
      <w:bookmarkEnd w:id="1506"/>
      <w:bookmarkStart w:id="1507" w:name="_Toc40019682"/>
      <w:bookmarkEnd w:id="1507"/>
      <w:bookmarkStart w:id="1508" w:name="_Toc40018786"/>
      <w:bookmarkEnd w:id="1508"/>
      <w:bookmarkStart w:id="1509" w:name="_Toc38221579"/>
      <w:bookmarkEnd w:id="1509"/>
      <w:bookmarkStart w:id="1510" w:name="_Toc40019139"/>
      <w:bookmarkEnd w:id="1510"/>
      <w:bookmarkStart w:id="1511" w:name="_Toc40019693"/>
      <w:bookmarkEnd w:id="1511"/>
      <w:bookmarkStart w:id="1512" w:name="_Toc38150648"/>
      <w:bookmarkEnd w:id="1512"/>
      <w:bookmarkStart w:id="1513" w:name="_Toc40019137"/>
      <w:bookmarkEnd w:id="1513"/>
      <w:bookmarkStart w:id="1514" w:name="_Toc38150637"/>
      <w:bookmarkEnd w:id="1514"/>
      <w:r>
        <w:rPr>
          <w:rFonts w:hint="eastAsia" w:ascii="仿宋_GB2312" w:hAnsi="宋体" w:eastAsia="仿宋_GB2312"/>
          <w:color w:val="auto"/>
          <w:sz w:val="32"/>
          <w:szCs w:val="32"/>
        </w:rPr>
        <w:t>适应创新、高效、绿色和可持续发展的新要求，加快信息化对传统产业的升级改造，积极拓展信息化发展空间，大力发展云计算、物联网、大数据、“互联网+”等新兴特色产业，通过智慧城市建设，提升城市经济的可持续发展能力，实现产城融合，推动智慧产业集聚，形成新的产业格局，打造支撑安宁、带动区域信息产业跨越发展的重要增长极，建设云南智慧产业发展新高地。促进新兴产业融合增效、转型升级。</w:t>
      </w:r>
    </w:p>
    <w:p>
      <w:pPr>
        <w:ind w:left="560"/>
        <w:outlineLvl w:val="2"/>
        <w:rPr>
          <w:rFonts w:eastAsia="楷体_GB2312"/>
          <w:color w:val="auto"/>
          <w:sz w:val="32"/>
          <w:szCs w:val="32"/>
        </w:rPr>
      </w:pPr>
      <w:r>
        <w:rPr>
          <w:rFonts w:hint="eastAsia" w:eastAsia="楷体_GB2312"/>
          <w:color w:val="auto"/>
          <w:sz w:val="32"/>
          <w:szCs w:val="32"/>
        </w:rPr>
        <w:t>（二）积极发展智慧农业</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建设“互联网+气象+农场”的智慧气象服务,推广农业设施智能控制、大田“四情”监测、水肥药一体化智能灌溉等应用示范,推进农业科技园区、国家生物育种产业创新中心等数字农业试点项目建设。推广农产品质量安全追溯管理信息平台应用,提升食用农产品质量安全管理水平。</w:t>
      </w:r>
    </w:p>
    <w:p>
      <w:pPr>
        <w:ind w:left="560"/>
        <w:outlineLvl w:val="2"/>
        <w:rPr>
          <w:rFonts w:eastAsia="楷体_GB2312"/>
          <w:color w:val="auto"/>
          <w:sz w:val="32"/>
          <w:szCs w:val="32"/>
        </w:rPr>
      </w:pPr>
      <w:r>
        <w:rPr>
          <w:rFonts w:hint="eastAsia" w:eastAsia="楷体_GB2312"/>
          <w:color w:val="auto"/>
          <w:sz w:val="32"/>
          <w:szCs w:val="32"/>
        </w:rPr>
        <w:t>（三）完善智慧旅游业</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围绕旅游管理、服务、营销三方面需求，为安宁市温泉旅游、温泉国际网球小镇的文体旅游和八街以玫瑰产业为核心的生态旅游逐步搭建智慧旅游管理、智慧旅游服务、智慧旅游营销等系列平台，提升旅游业综合管理与服务能力，凸显历史文化、人文品质；完善智慧旅游公共服务体系，进行“智慧城市”、“互联网＋安宁”、“旅游大数据中心”建设，通过“一部手机游云南”APP，打造安宁的特色名片，真正的做到通过智慧的手段对安宁市旅游业进行宣传；利用网红经济、直播等互联网推广、VR等高新技术创新旅游网络营销模式，提高客源地精准营销能力。大力发展旅游电子商务，支持八街古村落建设具有特色的电子商务自营平台，鼓励企业在主流旅游电商平台开展产品销售；探索基于跨部门信息整合和工作协同的旅游市场社会共治新模式。</w:t>
      </w:r>
    </w:p>
    <w:p>
      <w:pPr>
        <w:ind w:left="560"/>
        <w:outlineLvl w:val="2"/>
        <w:rPr>
          <w:rFonts w:eastAsia="楷体_GB2312"/>
          <w:color w:val="auto"/>
          <w:sz w:val="32"/>
          <w:szCs w:val="32"/>
        </w:rPr>
      </w:pPr>
      <w:r>
        <w:rPr>
          <w:rFonts w:hint="eastAsia" w:eastAsia="楷体_GB2312"/>
          <w:color w:val="auto"/>
          <w:sz w:val="32"/>
          <w:szCs w:val="32"/>
        </w:rPr>
        <w:t>（四）建设智慧工业园区</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以资源共享、协同运作、智能运营为目标，加快安宁工业园区、石安、安楚、安晋沿线现代物流园区、综合文化旅游产业园区、电子商务园区等智慧园区建设，提升园区整体的智能化水平；建设园区公共管理服务平台，实现“一站式”园区政务管理，并为入驻企业提供创新创业、人力资源、资源共享、公共商务等公共服务。在安宁工业园智慧化运营管理上，鼓励政府引导和市场运作相结合，逐步形成以政府投入为导向、企业投入为主体、金融机构和其他社会资金共同参与的多渠道智慧园区建设投资模式。基于园区原有信息化基础，结合“互联网+”，建设信息资源共享交换平台，进而实现园区各单位之间资源的有效共享，实现业务协同。在低碳、绿色方面，依托现有互联网、云计算平台，逐步实现资源环境动态监测信息互联共享，重点用能单位能耗在线监测和数据分析，充分发挥园区的空间集聚、专业化、网络创新、规模经济等特征与优势，推进系统性节能减排，加强对资源的高效利用和循环利用。</w:t>
      </w:r>
    </w:p>
    <w:p>
      <w:pPr>
        <w:ind w:left="560"/>
        <w:outlineLvl w:val="2"/>
        <w:rPr>
          <w:rFonts w:eastAsia="楷体_GB2312"/>
          <w:color w:val="auto"/>
          <w:sz w:val="32"/>
          <w:szCs w:val="32"/>
        </w:rPr>
      </w:pPr>
      <w:r>
        <w:rPr>
          <w:rFonts w:hint="eastAsia" w:eastAsia="楷体_GB2312"/>
          <w:color w:val="auto"/>
          <w:sz w:val="32"/>
          <w:szCs w:val="32"/>
        </w:rPr>
        <w:t>（五）加快推进智慧医疗服务</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整合安宁市医共体医院医疗资源和现有医疗信息化应用系统，加快建设安宁市医疗卫生区域信息平台以及基层医疗信息化项目，进一步优化健康服务，完善健康保障，创新“以人为本、协同合作、科学管理”的智慧医疗服务新模式，助力提升中国健康之城品牌。健全电子病历基础数据库和居民电子健康档案基础数据库，实现以居民电子健康档案和电子病历为基础的医疗信息互联互通及跨机构的卫生联动协同服务机制；结合居民电子健康档案，打造全市居民健康管理平台；加强互联网+智慧医疗、覆盖全市卫生机构的业务信息专网的建设和运维。</w:t>
      </w:r>
    </w:p>
    <w:p>
      <w:pPr>
        <w:ind w:left="560"/>
        <w:outlineLvl w:val="2"/>
        <w:rPr>
          <w:rFonts w:eastAsia="楷体_GB2312"/>
          <w:color w:val="auto"/>
          <w:sz w:val="32"/>
          <w:szCs w:val="32"/>
        </w:rPr>
      </w:pPr>
      <w:r>
        <w:rPr>
          <w:rFonts w:hint="eastAsia" w:eastAsia="楷体_GB2312"/>
          <w:color w:val="auto"/>
          <w:sz w:val="32"/>
          <w:szCs w:val="32"/>
        </w:rPr>
        <w:t>（六）创新智慧企业管理方式</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构建“创意—孵化—加速”全链条的孵化服务体系，促进产业链上下游的万众创新，以优势产业带动产业链万众创新的集聚；重点建设覆盖全市的企业服务云平台，满足中小企业的服务需求；梳理数据开放目录，对具有经济和社会价值、允许加工利用的政府信息资源，引导企业进行增值开发利用；形成以公众为中心、以社会实践为舞台、以大众创业、万众创新为特点的城区全面创新形态。</w:t>
      </w:r>
    </w:p>
    <w:p>
      <w:pPr>
        <w:spacing w:line="360" w:lineRule="auto"/>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专栏四：智慧产业转型升级</w:t>
      </w:r>
    </w:p>
    <w:tbl>
      <w:tblPr>
        <w:tblStyle w:val="2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打造新一代智慧化职教园；搭建智慧旅游管理、智慧旅游服务、智慧旅游营销等系列平台；建设园区公共管理服务平台；健全电子病历基础数据库和居民电子健康档案基础数据库；打造全市居民健康管理平台；加快建设安宁市医疗卫生区域信息平台以及基层医疗信息化项目；建设覆盖全市的企业服务云平台；重点打造面向中小企业的商务服务、中介服务、企业管理等云服务。</w:t>
            </w:r>
          </w:p>
        </w:tc>
      </w:tr>
    </w:tbl>
    <w:p>
      <w:pPr>
        <w:ind w:firstLine="640" w:firstLineChars="200"/>
        <w:jc w:val="left"/>
        <w:outlineLvl w:val="1"/>
        <w:rPr>
          <w:rFonts w:ascii="等线" w:hAnsi="等线" w:eastAsia="黑体"/>
          <w:bCs/>
          <w:color w:val="auto"/>
          <w:sz w:val="32"/>
          <w:szCs w:val="32"/>
        </w:rPr>
      </w:pPr>
      <w:bookmarkStart w:id="1515" w:name="_Toc77955061"/>
      <w:r>
        <w:rPr>
          <w:rFonts w:hint="eastAsia" w:ascii="等线" w:hAnsi="等线" w:eastAsia="黑体"/>
          <w:bCs/>
          <w:color w:val="auto"/>
          <w:sz w:val="32"/>
          <w:szCs w:val="32"/>
        </w:rPr>
        <w:t>五、健全网络安全管理及防护体系</w:t>
      </w:r>
      <w:bookmarkEnd w:id="1515"/>
    </w:p>
    <w:p>
      <w:pPr>
        <w:ind w:left="560"/>
        <w:outlineLvl w:val="2"/>
        <w:rPr>
          <w:rFonts w:eastAsia="楷体_GB2312"/>
          <w:color w:val="auto"/>
          <w:sz w:val="32"/>
          <w:szCs w:val="32"/>
        </w:rPr>
      </w:pPr>
      <w:bookmarkStart w:id="1516" w:name="_Hlk77954394"/>
      <w:r>
        <w:rPr>
          <w:rFonts w:hint="eastAsia" w:eastAsia="楷体_GB2312"/>
          <w:color w:val="auto"/>
          <w:sz w:val="32"/>
          <w:szCs w:val="32"/>
        </w:rPr>
        <w:t>（一）完善多维风险防控体系</w:t>
      </w:r>
    </w:p>
    <w:bookmarkEnd w:id="1516"/>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建设完善城市安全与风险防控综合管理平台，建立健全地质灾害、消防灭火、防灾减灾、安全生产、危化品管理等城市安全重点领域感知预警体系，增强全环节全过程监测预警处置能力。高标准推进平安城市建设，实现感知泛在、研判多维、指挥扁平、处置高效，构筑全天候全方位安全态势。完善金融风险控制体系，维护金融市场秩序稳定。加快推进党建引领社区治理与社会治理“双线融合”，推动建设基层综合管理应用，完善基层事件发现机制，提升区、县协同处置能力。建设完善智能高效的公共卫生应急体系、平战结合的应急医疗救治体系和远程诊疗体系，提升公共卫生突发事件处置能力。完善食品药品安全溯源体系，守住食品药品安全底线。加强人口、健康等大数据分析运用，提升联防联控、精准防控能力。</w:t>
      </w:r>
    </w:p>
    <w:p>
      <w:pPr>
        <w:ind w:left="560"/>
        <w:outlineLvl w:val="2"/>
        <w:rPr>
          <w:rFonts w:hint="eastAsia" w:eastAsia="楷体_GB2312"/>
          <w:color w:val="auto"/>
          <w:sz w:val="32"/>
          <w:szCs w:val="32"/>
        </w:rPr>
      </w:pPr>
      <w:bookmarkStart w:id="1517" w:name="_Hlk77954515"/>
      <w:r>
        <w:rPr>
          <w:rFonts w:hint="eastAsia" w:eastAsia="楷体_GB2312"/>
          <w:color w:val="auto"/>
          <w:sz w:val="32"/>
          <w:szCs w:val="32"/>
        </w:rPr>
        <w:t>（二）推进网络安全建设</w:t>
      </w:r>
    </w:p>
    <w:bookmarkEnd w:id="1517"/>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推进网络安全体系规划、建设运行和基础设施国产化，基于国产商用密码技术加强网络安全技术防护、增强网络安全态势感知能力、做好数据资源安全防护，保障智慧城市建设安全可靠、平滑演进。落实网络安全工作责任制，提升网络安全事件应急处置能力。强化公共数据安全保障和个人信息保护，建立面向数据全生命周期的安全管理制度。创新发展网络安全产业，提升核心技术突破和服务保障能力。</w:t>
      </w:r>
    </w:p>
    <w:p>
      <w:pPr>
        <w:ind w:left="560"/>
        <w:outlineLvl w:val="2"/>
        <w:rPr>
          <w:rFonts w:eastAsia="楷体_GB2312"/>
          <w:color w:val="auto"/>
          <w:sz w:val="32"/>
          <w:szCs w:val="32"/>
        </w:rPr>
      </w:pPr>
      <w:r>
        <w:rPr>
          <w:rFonts w:hint="eastAsia" w:eastAsia="楷体_GB2312"/>
          <w:color w:val="auto"/>
          <w:sz w:val="32"/>
          <w:szCs w:val="32"/>
        </w:rPr>
        <w:t>（三）加大高清视频监控系统建设力度</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加大高清视频监控系统建设力度，推动安宁市住房和城乡建设局在社区安装人脸识别系统、安宁市公安局与市人民法院等部门完善检测系统、覆盖全市主要视频监测点和卡口；建立视频专网和资源共享交换平台，推进政府应急、公安、安全监管等部门的视频资源共享，加大社会基层视频监控资源整合力度；建立面向反恐维稳的语音大数据应用平台及智能语音服务系统。通过完善前端布点，结合后台语音、视频信息挖掘应用，大力提升侦查效率，构建起集打、防、管、控和服务于一体的公共安全智慧防控体系。重点强化安宁职教园区、重点工业园、重要旅游区等人员密集区域的监控监管工作。</w:t>
      </w:r>
    </w:p>
    <w:p>
      <w:pPr>
        <w:ind w:left="560"/>
        <w:outlineLvl w:val="2"/>
        <w:rPr>
          <w:rFonts w:hint="eastAsia" w:eastAsia="楷体_GB2312"/>
          <w:color w:val="auto"/>
          <w:sz w:val="32"/>
          <w:szCs w:val="32"/>
        </w:rPr>
      </w:pPr>
      <w:r>
        <w:rPr>
          <w:rFonts w:hint="eastAsia" w:eastAsia="楷体_GB2312"/>
          <w:color w:val="auto"/>
          <w:sz w:val="32"/>
          <w:szCs w:val="32"/>
        </w:rPr>
        <w:t>（四）完善社会信用体系</w:t>
      </w:r>
    </w:p>
    <w:p>
      <w:pPr>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完善以政府为主导的社会信用体系，建成覆盖政务诚信、商务诚信、社会诚信等方面的安宁市社会征信体系；建设全市统一的信用数据库、信用信息征集系统、信用业务应用系统和社会信用公众服务门户；依法推进各信用信息的交换共享，逐步形成覆盖信用主体、所有信用信息类别、全市所有区域的信用信息网络。特别是针对民营经济、创新创业企业，建设“信用白名单”制度，促进企业在经营中不断提升信用价值，全方位优化针对高信用企业的服务水平。</w:t>
      </w:r>
    </w:p>
    <w:p>
      <w:pPr>
        <w:spacing w:line="360" w:lineRule="auto"/>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专栏五：网络安全管理及防护体系构建</w:t>
      </w:r>
    </w:p>
    <w:tbl>
      <w:tblPr>
        <w:tblStyle w:val="2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建设完善城市安全与风险防控综合管理平台；建设完善智能高效的公共卫生应急体系、平战结合的应急医疗救治体系和远程诊疗体系，提升公共卫生突发事件处置能力；完善食品药品安全溯源体系；推动安宁市住房和城乡建设局在社区安装人脸识别系统、安宁市公安局与市人民法院等部门完善检测系统、覆盖全市主要视频监测点和卡口；建立视频专网和资源共享交换平台；构建起集打、防、管、控和服务于一体的公共安全智慧防控体系；建成覆盖政务诚信、商务诚信、社会诚信等方面的安宁市社会征信体系；建设全市统一的信用数据库、信用信息征集系统、信用业务应用系统和社会信用公众服务门户；建设“信用白名单”制度。</w:t>
            </w:r>
          </w:p>
        </w:tc>
      </w:tr>
    </w:tbl>
    <w:p>
      <w:pPr>
        <w:widowControl/>
        <w:jc w:val="left"/>
        <w:rPr>
          <w:rFonts w:eastAsia="仿宋"/>
          <w:bCs/>
          <w:color w:val="auto"/>
        </w:rPr>
      </w:pPr>
      <w:r>
        <w:rPr>
          <w:color w:val="auto"/>
        </w:rPr>
        <w:br w:type="page"/>
      </w:r>
    </w:p>
    <w:p>
      <w:pPr>
        <w:spacing w:after="312" w:afterLines="100"/>
        <w:jc w:val="center"/>
        <w:outlineLvl w:val="0"/>
        <w:rPr>
          <w:rFonts w:ascii="宋体" w:hAnsi="宋体" w:cs="黑体"/>
          <w:b/>
          <w:bCs/>
          <w:color w:val="auto"/>
          <w:sz w:val="36"/>
          <w:szCs w:val="36"/>
        </w:rPr>
      </w:pPr>
      <w:bookmarkStart w:id="1518" w:name="_Toc38221592"/>
      <w:bookmarkStart w:id="1519" w:name="_Toc77955062"/>
      <w:bookmarkStart w:id="1520" w:name="_Toc40109976"/>
      <w:bookmarkStart w:id="1521" w:name="_Toc40110087"/>
      <w:bookmarkStart w:id="1522" w:name="_Toc40019703"/>
      <w:bookmarkStart w:id="1523" w:name="_Hlk40054690"/>
      <w:r>
        <w:rPr>
          <w:rFonts w:hint="eastAsia" w:ascii="宋体" w:hAnsi="宋体" w:cs="黑体"/>
          <w:b/>
          <w:bCs/>
          <w:color w:val="auto"/>
          <w:sz w:val="36"/>
          <w:szCs w:val="36"/>
        </w:rPr>
        <w:t xml:space="preserve">第六章 </w:t>
      </w:r>
      <w:r>
        <w:rPr>
          <w:rFonts w:ascii="宋体" w:hAnsi="宋体" w:cs="黑体"/>
          <w:b/>
          <w:bCs/>
          <w:color w:val="auto"/>
          <w:sz w:val="36"/>
          <w:szCs w:val="36"/>
        </w:rPr>
        <w:t xml:space="preserve"> 建设</w:t>
      </w:r>
      <w:r>
        <w:rPr>
          <w:rFonts w:hint="eastAsia" w:ascii="宋体" w:hAnsi="宋体" w:cs="黑体"/>
          <w:b/>
          <w:bCs/>
          <w:color w:val="auto"/>
          <w:sz w:val="36"/>
          <w:szCs w:val="36"/>
        </w:rPr>
        <w:t>模式</w:t>
      </w:r>
      <w:bookmarkEnd w:id="1518"/>
      <w:r>
        <w:rPr>
          <w:rFonts w:hint="eastAsia" w:ascii="宋体" w:hAnsi="宋体" w:cs="黑体"/>
          <w:b/>
          <w:bCs/>
          <w:color w:val="auto"/>
          <w:sz w:val="36"/>
          <w:szCs w:val="36"/>
        </w:rPr>
        <w:t>创新</w:t>
      </w:r>
      <w:r>
        <w:rPr>
          <w:rFonts w:ascii="宋体" w:hAnsi="宋体" w:cs="黑体"/>
          <w:b/>
          <w:bCs/>
          <w:color w:val="auto"/>
          <w:sz w:val="36"/>
          <w:szCs w:val="36"/>
        </w:rPr>
        <w:t>研究</w:t>
      </w:r>
      <w:bookmarkEnd w:id="1519"/>
      <w:bookmarkEnd w:id="1520"/>
      <w:bookmarkEnd w:id="1521"/>
    </w:p>
    <w:p>
      <w:pPr>
        <w:ind w:firstLine="640" w:firstLineChars="200"/>
        <w:jc w:val="left"/>
        <w:outlineLvl w:val="1"/>
        <w:rPr>
          <w:rFonts w:ascii="等线" w:hAnsi="等线" w:eastAsia="黑体"/>
          <w:bCs/>
          <w:color w:val="auto"/>
          <w:sz w:val="32"/>
          <w:szCs w:val="32"/>
        </w:rPr>
      </w:pPr>
      <w:bookmarkStart w:id="1524" w:name="_Toc38221593"/>
      <w:bookmarkStart w:id="1525" w:name="_Toc40110088"/>
      <w:bookmarkStart w:id="1526" w:name="_Toc77955063"/>
      <w:bookmarkStart w:id="1527" w:name="_Toc40109977"/>
      <w:r>
        <w:rPr>
          <w:rFonts w:hint="eastAsia" w:ascii="等线" w:hAnsi="等线" w:eastAsia="黑体"/>
          <w:bCs/>
          <w:color w:val="auto"/>
          <w:sz w:val="32"/>
          <w:szCs w:val="32"/>
        </w:rPr>
        <w:t>一、</w:t>
      </w:r>
      <w:r>
        <w:rPr>
          <w:rFonts w:ascii="等线" w:hAnsi="等线" w:eastAsia="黑体"/>
          <w:bCs/>
          <w:color w:val="auto"/>
          <w:sz w:val="32"/>
          <w:szCs w:val="32"/>
        </w:rPr>
        <w:t>我国</w:t>
      </w:r>
      <w:r>
        <w:rPr>
          <w:rFonts w:hint="eastAsia" w:ascii="等线" w:hAnsi="等线" w:eastAsia="黑体"/>
          <w:bCs/>
          <w:color w:val="auto"/>
          <w:sz w:val="32"/>
          <w:szCs w:val="32"/>
        </w:rPr>
        <w:t>智慧城市</w:t>
      </w:r>
      <w:r>
        <w:rPr>
          <w:rFonts w:ascii="等线" w:hAnsi="等线" w:eastAsia="黑体"/>
          <w:bCs/>
          <w:color w:val="auto"/>
          <w:sz w:val="32"/>
          <w:szCs w:val="32"/>
        </w:rPr>
        <w:t>建设</w:t>
      </w:r>
      <w:r>
        <w:rPr>
          <w:rFonts w:hint="eastAsia" w:ascii="等线" w:hAnsi="等线" w:eastAsia="黑体"/>
          <w:bCs/>
          <w:color w:val="auto"/>
          <w:sz w:val="32"/>
          <w:szCs w:val="32"/>
        </w:rPr>
        <w:t>运营的主要模式</w:t>
      </w:r>
      <w:bookmarkEnd w:id="1524"/>
      <w:r>
        <w:rPr>
          <w:rFonts w:hint="eastAsia" w:ascii="等线" w:hAnsi="等线" w:eastAsia="黑体"/>
          <w:bCs/>
          <w:color w:val="auto"/>
          <w:sz w:val="32"/>
          <w:szCs w:val="32"/>
        </w:rPr>
        <w:t>分析</w:t>
      </w:r>
      <w:bookmarkEnd w:id="1525"/>
      <w:bookmarkEnd w:id="1526"/>
      <w:bookmarkEnd w:id="1527"/>
    </w:p>
    <w:p>
      <w:pPr>
        <w:ind w:left="560"/>
        <w:outlineLvl w:val="2"/>
        <w:rPr>
          <w:rFonts w:eastAsia="楷体_GB2312"/>
          <w:color w:val="auto"/>
          <w:sz w:val="32"/>
          <w:szCs w:val="32"/>
          <w:highlight w:val="yellow"/>
        </w:rPr>
      </w:pPr>
      <w:r>
        <w:rPr>
          <w:rFonts w:hint="eastAsia" w:eastAsia="楷体_GB2312"/>
          <w:color w:val="auto"/>
          <w:sz w:val="32"/>
          <w:szCs w:val="32"/>
        </w:rPr>
        <w:t>（一）</w:t>
      </w:r>
      <w:r>
        <w:rPr>
          <w:rFonts w:hint="eastAsia" w:eastAsia="楷体_GB2312"/>
          <w:color w:val="auto"/>
          <w:sz w:val="32"/>
          <w:szCs w:val="32"/>
          <w:highlight w:val="yellow"/>
        </w:rPr>
        <w:t>智慧城市的建设主体</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智慧城市的建设与运营涉及到政府、运营商、解决方案提供商、内容与服务提供商及最终用户等多个角色，智慧城市建设模式从建设主体的角度来看主要有以下两类：</w:t>
      </w:r>
    </w:p>
    <w:p>
      <w:pPr>
        <w:spacing w:line="360" w:lineRule="auto"/>
        <w:ind w:firstLine="640" w:firstLineChars="200"/>
        <w:rPr>
          <w:rFonts w:ascii="仿宋_GB2312" w:hAnsi="宋体" w:eastAsia="仿宋_GB2312"/>
          <w:bCs/>
          <w:color w:val="auto"/>
          <w:sz w:val="32"/>
          <w:szCs w:val="32"/>
          <w:highlight w:val="yellow"/>
        </w:rPr>
      </w:pPr>
      <w:r>
        <w:rPr>
          <w:rFonts w:hint="eastAsia" w:ascii="仿宋_GB2312" w:hAnsi="宋体" w:eastAsia="仿宋_GB2312"/>
          <w:bCs/>
          <w:color w:val="auto"/>
          <w:sz w:val="32"/>
          <w:szCs w:val="32"/>
          <w:highlight w:val="yellow"/>
        </w:rPr>
        <w:t>第一类是由</w:t>
      </w:r>
      <w:r>
        <w:rPr>
          <w:rFonts w:ascii="仿宋_GB2312" w:hAnsi="宋体" w:eastAsia="仿宋_GB2312"/>
          <w:bCs/>
          <w:color w:val="auto"/>
          <w:sz w:val="32"/>
          <w:szCs w:val="32"/>
          <w:highlight w:val="yellow"/>
        </w:rPr>
        <w:t>政府主导：政府作为主导方与发起人，统一规划、统筹实施整个项目，并承担大部分的投资筹集任务，而运营商、解决方案提供商作为承建方，积极参与到智慧城市的建设中来</w:t>
      </w:r>
      <w:r>
        <w:rPr>
          <w:rFonts w:hint="eastAsia" w:ascii="仿宋_GB2312" w:hAnsi="宋体" w:eastAsia="仿宋_GB2312"/>
          <w:bCs/>
          <w:color w:val="auto"/>
          <w:sz w:val="32"/>
          <w:szCs w:val="32"/>
          <w:highlight w:val="yellow"/>
        </w:rPr>
        <w:t>。</w:t>
      </w:r>
    </w:p>
    <w:p>
      <w:pPr>
        <w:spacing w:line="360" w:lineRule="auto"/>
        <w:ind w:firstLine="640" w:firstLineChars="200"/>
        <w:rPr>
          <w:rFonts w:ascii="仿宋_GB2312" w:hAnsi="宋体" w:eastAsia="仿宋_GB2312"/>
          <w:bCs/>
          <w:color w:val="auto"/>
          <w:sz w:val="32"/>
          <w:szCs w:val="32"/>
          <w:highlight w:val="yellow"/>
        </w:rPr>
      </w:pPr>
      <w:r>
        <w:rPr>
          <w:rFonts w:hint="eastAsia" w:ascii="仿宋_GB2312" w:hAnsi="宋体" w:eastAsia="仿宋_GB2312"/>
          <w:bCs/>
          <w:color w:val="auto"/>
          <w:sz w:val="32"/>
          <w:szCs w:val="32"/>
          <w:highlight w:val="yellow"/>
        </w:rPr>
        <w:t>第二类</w:t>
      </w:r>
      <w:r>
        <w:rPr>
          <w:rFonts w:ascii="仿宋_GB2312" w:hAnsi="宋体" w:eastAsia="仿宋_GB2312"/>
          <w:bCs/>
          <w:color w:val="auto"/>
          <w:sz w:val="32"/>
          <w:szCs w:val="32"/>
          <w:highlight w:val="yellow"/>
        </w:rPr>
        <w:t>企业主导：政府仅提供政策指引并提供部分资金，而由运营商、解决方案提供商承担主要的资金筹集与建设任务，并通过项目运营收回投资。</w:t>
      </w:r>
    </w:p>
    <w:p>
      <w:pPr>
        <w:ind w:left="560"/>
        <w:outlineLvl w:val="2"/>
        <w:rPr>
          <w:rFonts w:eastAsia="楷体_GB2312"/>
          <w:color w:val="auto"/>
          <w:sz w:val="32"/>
          <w:szCs w:val="32"/>
        </w:rPr>
      </w:pPr>
      <w:r>
        <w:rPr>
          <w:rFonts w:hint="eastAsia" w:eastAsia="楷体_GB2312"/>
          <w:color w:val="auto"/>
          <w:sz w:val="32"/>
          <w:szCs w:val="32"/>
        </w:rPr>
        <w:t>（二）智慧城市的运营模式</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智慧城市的建设是一项庞大复杂的系统工程，持续市场较长、牵涉面较广，与市民的生活、城市的运行都息息相关。目前，主要的运营模式有以下几种：</w:t>
      </w:r>
    </w:p>
    <w:p>
      <w:pPr>
        <w:spacing w:line="360" w:lineRule="auto"/>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1.市场运营模式</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市场运营模式侧重于社会服务领域，政府部门不参与运营，通过企业专业的技术和运营团队，利用有效的商业盈利模式，开发出各种智慧化的应用。如基于位置服务的嘀嘀打车、大众点评。</w:t>
      </w:r>
    </w:p>
    <w:p>
      <w:pPr>
        <w:spacing w:line="360" w:lineRule="auto"/>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2.合作运营模式</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这类运营模式适用于社会管理和服务综合的领域，需要政府和企业的通力合作进行运营。其具体的实现方式有以下三种：</w:t>
      </w:r>
      <w:r>
        <w:rPr>
          <w:rFonts w:hint="eastAsia" w:ascii="仿宋_GB2312" w:hAnsi="宋体" w:eastAsia="仿宋_GB2312"/>
          <w:b/>
          <w:color w:val="auto"/>
          <w:sz w:val="32"/>
          <w:szCs w:val="32"/>
        </w:rPr>
        <w:t>一是政府牵头、社会资源出资建设，到期移交政府模式。</w:t>
      </w:r>
      <w:r>
        <w:rPr>
          <w:rFonts w:hint="eastAsia" w:ascii="仿宋_GB2312" w:hAnsi="宋体" w:eastAsia="仿宋_GB2312"/>
          <w:color w:val="auto"/>
          <w:sz w:val="32"/>
          <w:szCs w:val="32"/>
        </w:rPr>
        <w:t>由政府提供政策和资源等的支持，鼓励和引导社会资源出资建设，重点由政府主管部门进行监管。政府前期利用非政府资金进行涉及政府工作领域的建设，吸引社会资本参与，在项目建设完成和移交后，政府向投资方支付项目总投资和合理回报。这种模式主要针对基础非经营性设施建设项目。典型案例包括亿阳集团和哈尔滨市政府合作建设的“电子警察”项目。</w:t>
      </w:r>
      <w:r>
        <w:rPr>
          <w:rFonts w:hint="eastAsia" w:ascii="仿宋_GB2312" w:hAnsi="宋体" w:eastAsia="仿宋_GB2312"/>
          <w:b/>
          <w:color w:val="auto"/>
          <w:sz w:val="32"/>
          <w:szCs w:val="32"/>
        </w:rPr>
        <w:t>二是政府提供部分资金和政策支持，与社会资源进行合作，共同建设和运营。</w:t>
      </w:r>
      <w:r>
        <w:rPr>
          <w:rFonts w:hint="eastAsia" w:ascii="仿宋_GB2312" w:hAnsi="宋体" w:eastAsia="仿宋_GB2312"/>
          <w:color w:val="auto"/>
          <w:sz w:val="32"/>
          <w:szCs w:val="32"/>
        </w:rPr>
        <w:t>政府与企业形成合作关系，共同投资参与公共基础设施等方面的建设。政府要投入必要的资金，进行一些前期基础设施的建设，同时制定相关的政策和法律法规，保证建设与运营工作的整体良好环境，运营商则在整体工程开始之后全面参与，利用已有的优势在政府的支持下进行后期的建设运营和维护工作。这种模式属于兼顾型，首先是政府出面对保证公共服务所需要的网络进行支付购买，运营商提供有偿服务，其次是其它的网络容量由运营商自行运营盈利，运营商可以通过广告收入和其它形式的服务来获取市场收入，实现盈利。典型的例子包括电信运营商和政府合作的网络建设，如“无线城市”的建设。</w:t>
      </w:r>
      <w:r>
        <w:rPr>
          <w:rFonts w:hint="eastAsia" w:ascii="仿宋_GB2312" w:hAnsi="宋体" w:eastAsia="仿宋_GB2312"/>
          <w:b/>
          <w:color w:val="auto"/>
          <w:sz w:val="32"/>
          <w:szCs w:val="32"/>
        </w:rPr>
        <w:t>三是政府主导、吸引社会资金参与，成立联合公司运作的PPP模式。</w:t>
      </w:r>
      <w:r>
        <w:rPr>
          <w:rFonts w:hint="eastAsia" w:ascii="仿宋_GB2312" w:hAnsi="宋体" w:eastAsia="仿宋_GB2312"/>
          <w:color w:val="auto"/>
          <w:sz w:val="32"/>
          <w:szCs w:val="32"/>
        </w:rPr>
        <w:t>PPP模式是指政府与私人部门组成特殊目的机构，引入社会资本，共同设计开发，进行全过程合作。合资公司作为一个运营主体，采取结构性融资的方式，从根本上解决项目后续的长期性维护和运营。智慧城市需要全社会通力合作进行建设，这种模式可以有效融合政府、企业的力量，有效地吸引社会优质资源，将双方捆成利益共同体，充分发挥优势，实现弱势互补，将相关信息化产业做大做强，促进地方经济的发展。典型案例包括中兴通讯与银川市政府成立的银川智慧城市研究院暨中兴（银川）智慧产业有限公司。</w:t>
      </w:r>
    </w:p>
    <w:p>
      <w:pPr>
        <w:spacing w:line="360" w:lineRule="auto"/>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3</w:t>
      </w:r>
      <w:r>
        <w:rPr>
          <w:rFonts w:ascii="仿宋_GB2312" w:hAnsi="宋体" w:eastAsia="仿宋_GB2312"/>
          <w:b/>
          <w:color w:val="auto"/>
          <w:sz w:val="32"/>
          <w:szCs w:val="32"/>
        </w:rPr>
        <w:t>.</w:t>
      </w:r>
      <w:r>
        <w:rPr>
          <w:rFonts w:hint="eastAsia" w:ascii="仿宋_GB2312" w:hAnsi="宋体" w:eastAsia="仿宋_GB2312"/>
          <w:b/>
          <w:color w:val="auto"/>
          <w:sz w:val="32"/>
          <w:szCs w:val="32"/>
        </w:rPr>
        <w:t>政府运营模式</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政府独资建设模式适用于城市中政府内部管理和服务业务领域的建设运营模式，在该种模式下，政府不借助于运营商，而是利用自己的资金、凭借自己所掌握的技术手段对政府工作领域的智慧化建设进行整体计划、独立投资和后期运维。在此过程中，政府可将设计、建设、运营等业务外包给其它公司。在这种模式中，政府投资网络建成之后，首先保证用于政府机关和相关单位的公共服务部分的网络能力容量，然后将剩余容量出租给网络服务提供商，通过这种方式获取利润。</w:t>
      </w:r>
    </w:p>
    <w:p>
      <w:pPr>
        <w:ind w:firstLine="640" w:firstLineChars="200"/>
        <w:jc w:val="left"/>
        <w:outlineLvl w:val="1"/>
        <w:rPr>
          <w:rFonts w:ascii="等线" w:hAnsi="等线" w:eastAsia="黑体"/>
          <w:bCs/>
          <w:color w:val="auto"/>
          <w:sz w:val="32"/>
          <w:szCs w:val="32"/>
        </w:rPr>
      </w:pPr>
      <w:bookmarkStart w:id="1528" w:name="_Toc38221595"/>
      <w:bookmarkStart w:id="1529" w:name="_Toc40110090"/>
      <w:bookmarkStart w:id="1530" w:name="_Toc40109979"/>
      <w:bookmarkStart w:id="1531" w:name="_Toc77955064"/>
      <w:r>
        <w:rPr>
          <w:rFonts w:hint="eastAsia" w:ascii="等线" w:hAnsi="等线" w:eastAsia="黑体"/>
          <w:bCs/>
          <w:color w:val="auto"/>
          <w:sz w:val="32"/>
          <w:szCs w:val="32"/>
        </w:rPr>
        <w:t>二、“智慧安宁”建设</w:t>
      </w:r>
      <w:bookmarkEnd w:id="1528"/>
      <w:r>
        <w:rPr>
          <w:rFonts w:ascii="等线" w:hAnsi="等线" w:eastAsia="黑体"/>
          <w:bCs/>
          <w:color w:val="auto"/>
          <w:sz w:val="32"/>
          <w:szCs w:val="32"/>
        </w:rPr>
        <w:t>模式创新</w:t>
      </w:r>
      <w:bookmarkEnd w:id="1529"/>
      <w:bookmarkEnd w:id="1530"/>
      <w:bookmarkEnd w:id="1531"/>
    </w:p>
    <w:p>
      <w:pPr>
        <w:ind w:left="560"/>
        <w:outlineLvl w:val="2"/>
        <w:rPr>
          <w:rFonts w:eastAsia="楷体_GB2312"/>
          <w:color w:val="auto"/>
          <w:sz w:val="32"/>
          <w:szCs w:val="32"/>
        </w:rPr>
      </w:pPr>
      <w:r>
        <w:rPr>
          <w:rFonts w:hint="eastAsia" w:eastAsia="楷体_GB2312"/>
          <w:color w:val="auto"/>
          <w:sz w:val="32"/>
          <w:szCs w:val="32"/>
        </w:rPr>
        <w:t>（一）完善</w:t>
      </w:r>
      <w:r>
        <w:rPr>
          <w:rFonts w:eastAsia="楷体_GB2312"/>
          <w:color w:val="auto"/>
          <w:sz w:val="32"/>
          <w:szCs w:val="32"/>
        </w:rPr>
        <w:t>智慧</w:t>
      </w:r>
      <w:r>
        <w:rPr>
          <w:rFonts w:hint="eastAsia" w:eastAsia="楷体_GB2312"/>
          <w:color w:val="auto"/>
          <w:sz w:val="32"/>
          <w:szCs w:val="32"/>
        </w:rPr>
        <w:t>城市建设组织架构</w:t>
      </w:r>
    </w:p>
    <w:p>
      <w:pPr>
        <w:spacing w:line="360" w:lineRule="auto"/>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1.成立安宁市智慧城市建设工作领导小组</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实施“一把手”工程，成立以市委书记任组长、市长任常务副组长，各位副市长任副组长的安宁市智慧城市建设工作领导小组，成员单位包括市级相关各部门，开发区管委会及市级智慧城市建设投资平台公司。领导小组下设办公室在市工信局，建立领导小组定期议事和跨部门协调管理机制，对全市智慧城市建设重要事项进行研究和决策，全面协调组织各责任单位开展工作，定期召开会议研究部署安宁智慧城市建设和大数据发展的重大事项。</w:t>
      </w:r>
    </w:p>
    <w:p>
      <w:pPr>
        <w:spacing w:line="360" w:lineRule="auto"/>
        <w:ind w:firstLine="643" w:firstLineChars="200"/>
        <w:rPr>
          <w:rFonts w:ascii="仿宋_GB2312" w:hAnsi="宋体" w:eastAsia="仿宋_GB2312"/>
          <w:b/>
          <w:bCs/>
          <w:color w:val="auto"/>
          <w:sz w:val="32"/>
          <w:szCs w:val="32"/>
        </w:rPr>
      </w:pPr>
      <w:r>
        <w:rPr>
          <w:rFonts w:hint="eastAsia" w:ascii="仿宋_GB2312" w:hAnsi="宋体" w:eastAsia="仿宋_GB2312"/>
          <w:b/>
          <w:bCs/>
          <w:color w:val="auto"/>
          <w:sz w:val="32"/>
          <w:szCs w:val="32"/>
        </w:rPr>
        <w:t>2.成立安宁市信息中心</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具体负责做好智慧城市建设和大数据发展相关工作，参与全市智慧城市建设、大数据和信息化发展政策、规范、标准的研究制定和重大项目的策划协调、应用推进等工作，人员编制从市级有关部门事业单位划入。充分发挥大数据的价值，通过建设安宁市信息中心，为各部门提供分析与决策支持。消除信息孤岛，实现部门间信息资源互联互通、交换共享。实现宏观经济监测评价、预测预警、分析评估、决策支持，提升政府治理能力和水平。为智慧应用子系统提供数据平台支撑，节约城市信息化建设成本，提高信息利用率，为保障“智慧安宁”建设统一的标准规范体系和运维服务体系等；设计跨部门、跨系统、跨层级的数据交换共享机制，促进城市海量数据的资源化和价值化，推动安宁“互联网+”新经济发展，为政府、企业和市民提供更高效、精准的服务。</w:t>
      </w:r>
    </w:p>
    <w:p>
      <w:pPr>
        <w:spacing w:line="360" w:lineRule="auto"/>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3.强化大数据管理局</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在安宁市智慧城市领导小组办公室加挂安宁市大数据管理局，强化横向部门间的协调协作，充分组织与调动相关部门共同推进智慧城市的各项建设。具体工作上主要负责安宁智慧城市建设和大数据发展的战略组织实施、管理协调、规划制定、政策研究、统计考核等工作。</w:t>
      </w:r>
    </w:p>
    <w:p>
      <w:pPr>
        <w:ind w:left="560"/>
        <w:outlineLvl w:val="2"/>
        <w:rPr>
          <w:rFonts w:eastAsia="楷体_GB2312"/>
          <w:color w:val="auto"/>
          <w:sz w:val="32"/>
          <w:szCs w:val="32"/>
        </w:rPr>
      </w:pPr>
      <w:r>
        <w:rPr>
          <w:rFonts w:hint="eastAsia" w:eastAsia="楷体_GB2312"/>
          <w:color w:val="auto"/>
          <w:sz w:val="32"/>
          <w:szCs w:val="32"/>
        </w:rPr>
        <w:t>（二）健全智慧城市建设三个支撑体系</w:t>
      </w:r>
    </w:p>
    <w:p>
      <w:pPr>
        <w:spacing w:line="360" w:lineRule="auto"/>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1.建立应用开发生态及创新支撑体系</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依托“城市大脑”和数据资源中心，建立“政府主导、企业主体、市场导向、政产学研资用相结合”的应用开发生态及创新支撑体系。按照“需求侧场景化、供给侧产品化”思路，完善智慧城市机会清单发布机制，构建互动共赢生态。支持企业组建“城市未来场景实验室”，开展融合创新场景实测，遴选推广创新项目。支持企业组建“创新应用实验室”，推进“硬核科技”转化应用，促进形成产业生态。支持发展规划咨询、投融资、建设、运营等专业服务，打造智慧城市创新生态圈。</w:t>
      </w:r>
    </w:p>
    <w:p>
      <w:pPr>
        <w:spacing w:line="360" w:lineRule="auto"/>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2.健全网络安全管理和防护体系</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推进网络安全体系规划、建设运行和基础设施国产化，基于国产商用密码技术加强网络安全技术防护、增强网络安全态势感知能力、做好数据资源安全防护，保障智慧城市建设安全可靠、平滑演进。落实网络安全工作责任制，提升网络安全事件应急处置能力。强化公共数据安全保障和个人信息保护，建立面向数据全生命周期的安全管理制度。创新发展网络安全产业，提升核心技术突破和服务保障能力。</w:t>
      </w:r>
    </w:p>
    <w:p>
      <w:pPr>
        <w:spacing w:line="360" w:lineRule="auto"/>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3.健全智慧城市标准和规范体</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智慧城市的运行评估有利于智慧城市建设和发展的持续改进，推进智慧城市的有效建设，把握智慧城市建设的基本方向。成立智慧城市建设专家咨询</w:t>
      </w:r>
      <w:r>
        <w:rPr>
          <w:rFonts w:ascii="仿宋_GB2312" w:hAnsi="宋体" w:eastAsia="仿宋_GB2312"/>
          <w:color w:val="auto"/>
          <w:sz w:val="32"/>
          <w:szCs w:val="32"/>
        </w:rPr>
        <w:t>评估</w:t>
      </w:r>
      <w:r>
        <w:rPr>
          <w:rFonts w:hint="eastAsia" w:ascii="仿宋_GB2312" w:hAnsi="宋体" w:eastAsia="仿宋_GB2312"/>
          <w:color w:val="auto"/>
          <w:sz w:val="32"/>
          <w:szCs w:val="32"/>
        </w:rPr>
        <w:t>委员会，建立智慧城市建设评估考核体系，定期、不定期对智慧城市建设按责任分工要求进行评估，加大智慧城市建设考核力度，可以确保项目分阶段建设目标的有效落实。</w:t>
      </w:r>
    </w:p>
    <w:p>
      <w:pPr>
        <w:spacing w:line="360" w:lineRule="auto"/>
        <w:ind w:firstLine="640" w:firstLineChars="200"/>
        <w:rPr>
          <w:rFonts w:ascii="仿宋_GB2312" w:hAnsi="宋体" w:eastAsia="仿宋_GB2312"/>
          <w:b/>
          <w:color w:val="auto"/>
          <w:sz w:val="32"/>
          <w:szCs w:val="32"/>
        </w:rPr>
      </w:pPr>
      <w:r>
        <w:rPr>
          <w:rFonts w:hint="eastAsia" w:ascii="仿宋_GB2312" w:hAnsi="宋体" w:eastAsia="仿宋_GB2312"/>
          <w:bCs/>
          <w:color w:val="auto"/>
          <w:sz w:val="32"/>
          <w:szCs w:val="32"/>
        </w:rPr>
        <w:t>建立城市发展评价六大指标，建立智慧城市建设分项评估体系。</w:t>
      </w:r>
      <w:r>
        <w:rPr>
          <w:rFonts w:hint="eastAsia" w:ascii="仿宋_GB2312" w:hAnsi="宋体" w:eastAsia="仿宋_GB2312"/>
          <w:color w:val="auto"/>
          <w:sz w:val="32"/>
          <w:szCs w:val="32"/>
        </w:rPr>
        <w:t>具体执行上，根据智慧城市主要功能和任务把智慧城市分成为六大评估体系</w:t>
      </w:r>
      <w:r>
        <w:rPr>
          <w:rFonts w:ascii="仿宋_GB2312" w:hAnsi="宋体" w:eastAsia="仿宋_GB2312"/>
          <w:color w:val="auto"/>
          <w:sz w:val="32"/>
          <w:szCs w:val="32"/>
        </w:rPr>
        <w:t>，</w:t>
      </w:r>
      <w:r>
        <w:rPr>
          <w:rFonts w:hint="eastAsia" w:ascii="仿宋_GB2312" w:hAnsi="宋体" w:eastAsia="仿宋_GB2312"/>
          <w:color w:val="auto"/>
          <w:sz w:val="32"/>
          <w:szCs w:val="32"/>
        </w:rPr>
        <w:t>包括经济的活力、城市的通畅性、市民的素质、公共服务的能力、环境的友好性、市民生活的幸福指数等六个指标，按照指标体系评估智慧城市发展的成熟度。为了评价城市公共服务能力等评估体系，需要建设各个分项应用的评估指标体系，比如说智慧政务的评估指标、智慧社区的评估指标、智慧物流的评估指标、智慧医疗的评估指标、智慧城市管理的评估指标、智慧交通的评估指标等各个方面对智慧城市进行评估。各个分项指标</w:t>
      </w:r>
      <w:r>
        <w:rPr>
          <w:rFonts w:ascii="仿宋_GB2312" w:hAnsi="宋体" w:eastAsia="仿宋_GB2312"/>
          <w:color w:val="auto"/>
          <w:sz w:val="32"/>
          <w:szCs w:val="32"/>
        </w:rPr>
        <w:t>的制定方向</w:t>
      </w:r>
      <w:r>
        <w:rPr>
          <w:rFonts w:hint="eastAsia" w:ascii="仿宋_GB2312" w:hAnsi="宋体" w:eastAsia="仿宋_GB2312"/>
          <w:color w:val="auto"/>
          <w:sz w:val="32"/>
          <w:szCs w:val="32"/>
        </w:rPr>
        <w:t>如下：一是城市的经济活力</w:t>
      </w:r>
      <w:r>
        <w:rPr>
          <w:rFonts w:ascii="仿宋_GB2312" w:hAnsi="宋体" w:eastAsia="仿宋_GB2312"/>
          <w:color w:val="auto"/>
          <w:sz w:val="32"/>
          <w:szCs w:val="32"/>
        </w:rPr>
        <w:t>，</w:t>
      </w:r>
      <w:r>
        <w:rPr>
          <w:rFonts w:hint="eastAsia" w:ascii="仿宋_GB2312" w:hAnsi="宋体" w:eastAsia="仿宋_GB2312"/>
          <w:color w:val="auto"/>
          <w:sz w:val="32"/>
          <w:szCs w:val="32"/>
        </w:rPr>
        <w:t>主要考核创新创业、生产效率、劳工力市场的灵活性、产业的国际化程度等；二是通畅性</w:t>
      </w:r>
      <w:r>
        <w:rPr>
          <w:rFonts w:ascii="仿宋_GB2312" w:hAnsi="宋体" w:eastAsia="仿宋_GB2312"/>
          <w:color w:val="auto"/>
          <w:sz w:val="32"/>
          <w:szCs w:val="32"/>
        </w:rPr>
        <w:t>，</w:t>
      </w:r>
      <w:r>
        <w:rPr>
          <w:rFonts w:hint="eastAsia" w:ascii="仿宋_GB2312" w:hAnsi="宋体" w:eastAsia="仿宋_GB2312"/>
          <w:color w:val="auto"/>
          <w:sz w:val="32"/>
          <w:szCs w:val="32"/>
        </w:rPr>
        <w:t>指城市交通运输的能力和出行便捷性的能力，基础指标为稳定、安全、创新的交通系统、信息通信系统的基础设施等；三是对市民基本素质的考核</w:t>
      </w:r>
      <w:r>
        <w:rPr>
          <w:rFonts w:ascii="仿宋_GB2312" w:hAnsi="宋体" w:eastAsia="仿宋_GB2312"/>
          <w:color w:val="auto"/>
          <w:sz w:val="32"/>
          <w:szCs w:val="32"/>
        </w:rPr>
        <w:t>，</w:t>
      </w:r>
      <w:r>
        <w:rPr>
          <w:rFonts w:hint="eastAsia" w:ascii="仿宋_GB2312" w:hAnsi="宋体" w:eastAsia="仿宋_GB2312"/>
          <w:color w:val="auto"/>
          <w:sz w:val="32"/>
          <w:szCs w:val="32"/>
        </w:rPr>
        <w:t>包括学历、适应性、创造性、公共生活的参与度等；四是公共管理、服务的能力的指标</w:t>
      </w:r>
      <w:r>
        <w:rPr>
          <w:rFonts w:ascii="仿宋_GB2312" w:hAnsi="宋体" w:eastAsia="仿宋_GB2312"/>
          <w:color w:val="auto"/>
          <w:sz w:val="32"/>
          <w:szCs w:val="32"/>
        </w:rPr>
        <w:t>，包括</w:t>
      </w:r>
      <w:r>
        <w:rPr>
          <w:rFonts w:hint="eastAsia" w:ascii="仿宋_GB2312" w:hAnsi="宋体" w:eastAsia="仿宋_GB2312"/>
          <w:color w:val="auto"/>
          <w:sz w:val="32"/>
          <w:szCs w:val="32"/>
        </w:rPr>
        <w:t>政府透明度、政府政策的有效性、公共和社会服务水平、决策中的公众参与程度等；五是智慧城市的环境友好性指标</w:t>
      </w:r>
      <w:r>
        <w:rPr>
          <w:rFonts w:ascii="仿宋_GB2312" w:hAnsi="宋体" w:eastAsia="仿宋_GB2312"/>
          <w:color w:val="auto"/>
          <w:sz w:val="32"/>
          <w:szCs w:val="32"/>
        </w:rPr>
        <w:t>，</w:t>
      </w:r>
      <w:r>
        <w:rPr>
          <w:rFonts w:hint="eastAsia" w:ascii="仿宋_GB2312" w:hAnsi="宋体" w:eastAsia="仿宋_GB2312"/>
          <w:color w:val="auto"/>
          <w:sz w:val="32"/>
          <w:szCs w:val="32"/>
        </w:rPr>
        <w:t>包括污染</w:t>
      </w:r>
      <w:r>
        <w:rPr>
          <w:rFonts w:ascii="仿宋_GB2312" w:hAnsi="宋体" w:eastAsia="仿宋_GB2312"/>
          <w:color w:val="auto"/>
          <w:sz w:val="32"/>
          <w:szCs w:val="32"/>
        </w:rPr>
        <w:t>指数</w:t>
      </w:r>
      <w:r>
        <w:rPr>
          <w:rFonts w:hint="eastAsia" w:ascii="仿宋_GB2312" w:hAnsi="宋体" w:eastAsia="仿宋_GB2312"/>
          <w:color w:val="auto"/>
          <w:sz w:val="32"/>
          <w:szCs w:val="32"/>
        </w:rPr>
        <w:t>、环境保护的程度、可持续的资源管理、有吸引力的自然条件等；六是市民的生活</w:t>
      </w:r>
      <w:r>
        <w:rPr>
          <w:rFonts w:ascii="仿宋_GB2312" w:hAnsi="宋体" w:eastAsia="仿宋_GB2312"/>
          <w:color w:val="auto"/>
          <w:sz w:val="32"/>
          <w:szCs w:val="32"/>
        </w:rPr>
        <w:t>幸福指数指标</w:t>
      </w:r>
      <w:r>
        <w:rPr>
          <w:rFonts w:hint="eastAsia" w:ascii="仿宋_GB2312" w:hAnsi="宋体" w:eastAsia="仿宋_GB2312"/>
          <w:color w:val="auto"/>
          <w:sz w:val="32"/>
          <w:szCs w:val="32"/>
        </w:rPr>
        <w:t>，包括文化的设施、医疗的条件、个人的安全、住房的条件、教育和条件、城市的旅游吸引力、社会和凝聚力等方面。</w:t>
      </w:r>
    </w:p>
    <w:p>
      <w:pPr>
        <w:ind w:left="560"/>
        <w:outlineLvl w:val="2"/>
        <w:rPr>
          <w:rFonts w:eastAsia="楷体_GB2312"/>
          <w:color w:val="auto"/>
          <w:sz w:val="32"/>
          <w:szCs w:val="32"/>
        </w:rPr>
      </w:pPr>
      <w:r>
        <w:rPr>
          <w:rFonts w:hint="eastAsia" w:eastAsia="楷体_GB2312"/>
          <w:color w:val="auto"/>
          <w:sz w:val="32"/>
          <w:szCs w:val="32"/>
        </w:rPr>
        <w:t>（三）构建专家联席会议制度</w:t>
      </w:r>
    </w:p>
    <w:p>
      <w:pPr>
        <w:spacing w:line="360" w:lineRule="auto"/>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1.建立</w:t>
      </w:r>
      <w:r>
        <w:rPr>
          <w:rFonts w:ascii="仿宋_GB2312" w:hAnsi="宋体" w:eastAsia="仿宋_GB2312"/>
          <w:b/>
          <w:color w:val="auto"/>
          <w:sz w:val="32"/>
          <w:szCs w:val="32"/>
        </w:rPr>
        <w:t>智慧城市建设推进</w:t>
      </w:r>
      <w:r>
        <w:rPr>
          <w:rFonts w:hint="eastAsia" w:ascii="仿宋_GB2312" w:hAnsi="宋体" w:eastAsia="仿宋_GB2312"/>
          <w:b/>
          <w:color w:val="auto"/>
          <w:sz w:val="32"/>
          <w:szCs w:val="32"/>
        </w:rPr>
        <w:t>专家库，制定专家联席会议制度</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为统筹推进新型智慧城市建设和信息化项目集约建设，贴合安宁实际需求，提升政府治理能力和服务水平。针对目前市场上不同服务商的专业特点，聘请信息领域专家成立专家智库，通过阶段性、节点性的专家联席会议机制，在进行智慧城市建设过程中有的放矢，研究制定安宁新型智慧城市发展战略规划、顶层设计和行动计划，研究新型智慧城市建设中的重要事项，统筹协调数字产业发展重点工作，制定完善相关配套政策措施，审定新型智慧城市建设和信息化建设的重点工程和重点项目，确保建设目标切合实际、真实有效。协调解决推进中的突出问题。</w:t>
      </w:r>
    </w:p>
    <w:p>
      <w:pPr>
        <w:spacing w:line="360" w:lineRule="auto"/>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2.</w:t>
      </w:r>
      <w:r>
        <w:rPr>
          <w:rFonts w:ascii="仿宋_GB2312" w:hAnsi="宋体" w:eastAsia="仿宋_GB2312"/>
          <w:b/>
          <w:color w:val="auto"/>
          <w:sz w:val="32"/>
          <w:szCs w:val="32"/>
        </w:rPr>
        <w:t>多元</w:t>
      </w:r>
      <w:r>
        <w:rPr>
          <w:rFonts w:hint="eastAsia" w:ascii="仿宋_GB2312" w:hAnsi="宋体" w:eastAsia="仿宋_GB2312"/>
          <w:b/>
          <w:color w:val="auto"/>
          <w:sz w:val="32"/>
          <w:szCs w:val="32"/>
        </w:rPr>
        <w:t>配置专家库人才种类，针对性解决</w:t>
      </w:r>
      <w:r>
        <w:rPr>
          <w:rFonts w:ascii="仿宋_GB2312" w:hAnsi="宋体" w:eastAsia="仿宋_GB2312"/>
          <w:b/>
          <w:color w:val="auto"/>
          <w:sz w:val="32"/>
          <w:szCs w:val="32"/>
        </w:rPr>
        <w:t>智慧</w:t>
      </w:r>
      <w:r>
        <w:rPr>
          <w:rFonts w:hint="eastAsia" w:ascii="仿宋_GB2312" w:hAnsi="宋体" w:eastAsia="仿宋_GB2312"/>
          <w:b/>
          <w:color w:val="auto"/>
          <w:sz w:val="32"/>
          <w:szCs w:val="32"/>
        </w:rPr>
        <w:t>城市问题</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专家库由城市发展智库、财政法律专家、信息化系统专家、智慧城市发展领域的专家、学者、行业领袖等构成，对重大决策、重大事项、重大问题等进行集体研究和部署</w:t>
      </w:r>
      <w:r>
        <w:rPr>
          <w:rFonts w:ascii="仿宋_GB2312" w:hAnsi="宋体" w:eastAsia="仿宋_GB2312"/>
          <w:color w:val="auto"/>
          <w:sz w:val="32"/>
          <w:szCs w:val="32"/>
        </w:rPr>
        <w:t>，</w:t>
      </w:r>
      <w:r>
        <w:rPr>
          <w:rFonts w:hint="eastAsia" w:ascii="仿宋_GB2312" w:hAnsi="宋体" w:eastAsia="仿宋_GB2312"/>
          <w:color w:val="auto"/>
          <w:sz w:val="32"/>
          <w:szCs w:val="32"/>
        </w:rPr>
        <w:t>统筹解决政府需求，解决建设过程中的财务、法律问题及智慧城市系统的先进性、可行性等技术问题，可以</w:t>
      </w:r>
      <w:r>
        <w:rPr>
          <w:rFonts w:ascii="仿宋_GB2312" w:hAnsi="宋体" w:eastAsia="仿宋_GB2312"/>
          <w:color w:val="auto"/>
          <w:sz w:val="32"/>
          <w:szCs w:val="32"/>
        </w:rPr>
        <w:t>加强对新型智慧城市建</w:t>
      </w:r>
      <w:r>
        <w:rPr>
          <w:rFonts w:hint="eastAsia" w:ascii="仿宋_GB2312" w:hAnsi="宋体" w:eastAsia="仿宋_GB2312"/>
          <w:color w:val="auto"/>
          <w:sz w:val="32"/>
          <w:szCs w:val="32"/>
        </w:rPr>
        <w:t>设工作的统筹协调</w:t>
      </w:r>
      <w:r>
        <w:rPr>
          <w:rFonts w:ascii="仿宋_GB2312" w:hAnsi="宋体" w:eastAsia="仿宋_GB2312"/>
          <w:color w:val="auto"/>
          <w:sz w:val="32"/>
          <w:szCs w:val="32"/>
        </w:rPr>
        <w:t>，指导和推动新型智慧城市建设朝着规范、有序、集约、高效的方向</w:t>
      </w:r>
      <w:r>
        <w:rPr>
          <w:rFonts w:hint="eastAsia" w:ascii="仿宋_GB2312" w:hAnsi="宋体" w:eastAsia="仿宋_GB2312"/>
          <w:color w:val="auto"/>
          <w:sz w:val="32"/>
          <w:szCs w:val="32"/>
        </w:rPr>
        <w:t>发展，为安宁智慧城市的整体建设保驾护航。</w:t>
      </w:r>
    </w:p>
    <w:p>
      <w:pPr>
        <w:ind w:left="560"/>
        <w:outlineLvl w:val="2"/>
        <w:rPr>
          <w:rFonts w:ascii="仿宋_GB2312" w:hAnsi="宋体" w:eastAsia="仿宋_GB2312"/>
          <w:color w:val="auto"/>
          <w:sz w:val="32"/>
          <w:szCs w:val="32"/>
        </w:rPr>
      </w:pPr>
      <w:r>
        <w:rPr>
          <w:rFonts w:hint="eastAsia" w:eastAsia="楷体_GB2312"/>
          <w:color w:val="auto"/>
          <w:sz w:val="32"/>
          <w:szCs w:val="32"/>
        </w:rPr>
        <w:t>（四）健全社会诉求体系</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完善集多种渠道于一体的全市统一社会诉求受理平台和工作体系，全天候感知政务服务、城市治理、生活服务、风险防控、产业发展等各领域公众意见建议。完善诉求处理机制，支撑各级政府领导干部通过理政平台实现扁平化、实时化、高效化处理诉求，实现社会诉求“一键回应”。进一步优化完善网络理政社会诉求平台接听业务“双质检”、工单质量“双审核”、诉求办理“双闭环”的“三双”机制，提升社会诉求办理实效。开展检察系统公益诉求办理联动工作。开展网络理政平台智能化、智慧化升级改造工作，提升平台便民利企效能、辅助决策功能和风险感知、预测防范水平。充分利用大数据、人工智能等技术加强社会诉求舆情分析，支撑党委政府科学决策。</w:t>
      </w:r>
    </w:p>
    <w:p>
      <w:pPr>
        <w:outlineLvl w:val="0"/>
        <w:rPr>
          <w:rFonts w:ascii="宋体" w:hAnsi="宋体" w:cs="黑体"/>
          <w:b/>
          <w:bCs/>
          <w:color w:val="auto"/>
          <w:sz w:val="36"/>
          <w:szCs w:val="36"/>
        </w:rPr>
      </w:pPr>
      <w:r>
        <w:rPr>
          <w:rFonts w:ascii="宋体" w:hAnsi="宋体" w:cs="黑体"/>
          <w:b/>
          <w:bCs/>
          <w:color w:val="auto"/>
          <w:sz w:val="36"/>
          <w:szCs w:val="36"/>
        </w:rPr>
        <w:br w:type="page"/>
      </w:r>
    </w:p>
    <w:p>
      <w:pPr>
        <w:spacing w:after="312" w:afterLines="100"/>
        <w:jc w:val="center"/>
        <w:outlineLvl w:val="0"/>
        <w:rPr>
          <w:rFonts w:ascii="宋体" w:hAnsi="宋体" w:cs="黑体"/>
          <w:b/>
          <w:bCs/>
          <w:color w:val="auto"/>
          <w:sz w:val="36"/>
          <w:szCs w:val="36"/>
        </w:rPr>
      </w:pPr>
      <w:bookmarkStart w:id="1532" w:name="_Toc77955065"/>
      <w:bookmarkStart w:id="1533" w:name="_Toc40110091"/>
      <w:bookmarkStart w:id="1534" w:name="_Toc38221597"/>
      <w:bookmarkStart w:id="1535" w:name="_Toc40109980"/>
      <w:r>
        <w:rPr>
          <w:rFonts w:hint="eastAsia" w:ascii="宋体" w:hAnsi="宋体" w:cs="黑体"/>
          <w:b/>
          <w:bCs/>
          <w:color w:val="auto"/>
          <w:sz w:val="36"/>
          <w:szCs w:val="36"/>
        </w:rPr>
        <w:t xml:space="preserve">第七章 </w:t>
      </w:r>
      <w:r>
        <w:rPr>
          <w:rFonts w:ascii="宋体" w:hAnsi="宋体" w:cs="黑体"/>
          <w:b/>
          <w:bCs/>
          <w:color w:val="auto"/>
          <w:sz w:val="36"/>
          <w:szCs w:val="36"/>
        </w:rPr>
        <w:t xml:space="preserve"> </w:t>
      </w:r>
      <w:r>
        <w:rPr>
          <w:rFonts w:hint="eastAsia" w:ascii="宋体" w:hAnsi="宋体" w:cs="黑体"/>
          <w:b/>
          <w:bCs/>
          <w:color w:val="auto"/>
          <w:sz w:val="36"/>
          <w:szCs w:val="36"/>
        </w:rPr>
        <w:t>建设路径</w:t>
      </w:r>
      <w:bookmarkEnd w:id="1532"/>
      <w:bookmarkEnd w:id="1533"/>
      <w:bookmarkEnd w:id="1534"/>
      <w:bookmarkEnd w:id="1535"/>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安宁的智慧城市建设目标高远、涉众多、覆盖面广、建设周期长，必须放眼全局进行统筹规划，分步实施，步步见效。</w:t>
      </w:r>
    </w:p>
    <w:p>
      <w:pPr>
        <w:ind w:firstLine="640" w:firstLineChars="200"/>
        <w:jc w:val="left"/>
        <w:outlineLvl w:val="1"/>
        <w:rPr>
          <w:rFonts w:ascii="等线" w:hAnsi="等线" w:eastAsia="黑体"/>
          <w:bCs/>
          <w:color w:val="auto"/>
          <w:sz w:val="32"/>
          <w:szCs w:val="32"/>
        </w:rPr>
      </w:pPr>
      <w:bookmarkStart w:id="1536" w:name="_Toc77955066"/>
      <w:r>
        <w:rPr>
          <w:rFonts w:hint="eastAsia" w:ascii="等线" w:hAnsi="等线" w:eastAsia="黑体"/>
          <w:bCs/>
          <w:color w:val="auto"/>
          <w:sz w:val="32"/>
          <w:szCs w:val="32"/>
        </w:rPr>
        <w:t>一、</w:t>
      </w:r>
      <w:r>
        <w:rPr>
          <w:rFonts w:ascii="等线" w:hAnsi="等线" w:eastAsia="黑体"/>
          <w:bCs/>
          <w:color w:val="auto"/>
          <w:sz w:val="32"/>
          <w:szCs w:val="32"/>
        </w:rPr>
        <w:t>准备阶段：顶层设计，整体统筹</w:t>
      </w:r>
      <w:bookmarkEnd w:id="1536"/>
    </w:p>
    <w:p>
      <w:pPr>
        <w:spacing w:line="360" w:lineRule="auto"/>
        <w:ind w:firstLine="643" w:firstLineChars="200"/>
        <w:rPr>
          <w:rFonts w:ascii="仿宋_GB2312" w:hAnsi="宋体" w:eastAsia="仿宋_GB2312"/>
          <w:color w:val="auto"/>
          <w:sz w:val="32"/>
          <w:szCs w:val="32"/>
        </w:rPr>
      </w:pPr>
      <w:r>
        <w:rPr>
          <w:rFonts w:hint="eastAsia" w:ascii="仿宋_GB2312" w:hAnsi="宋体" w:eastAsia="仿宋_GB2312"/>
          <w:b/>
          <w:color w:val="auto"/>
          <w:sz w:val="32"/>
          <w:szCs w:val="32"/>
        </w:rPr>
        <w:t>起止时间：</w:t>
      </w:r>
      <w:r>
        <w:rPr>
          <w:rFonts w:hint="eastAsia" w:ascii="仿宋_GB2312" w:hAnsi="宋体" w:eastAsia="仿宋_GB2312"/>
          <w:color w:val="auto"/>
          <w:sz w:val="32"/>
          <w:szCs w:val="32"/>
        </w:rPr>
        <w:t>截至2020年底</w:t>
      </w:r>
    </w:p>
    <w:p>
      <w:pPr>
        <w:spacing w:line="360" w:lineRule="auto"/>
        <w:ind w:firstLine="643" w:firstLineChars="200"/>
        <w:rPr>
          <w:rFonts w:ascii="仿宋_GB2312" w:hAnsi="宋体" w:eastAsia="仿宋_GB2312"/>
          <w:color w:val="auto"/>
          <w:sz w:val="32"/>
          <w:szCs w:val="32"/>
        </w:rPr>
      </w:pPr>
      <w:r>
        <w:rPr>
          <w:rFonts w:hint="eastAsia" w:ascii="仿宋_GB2312" w:hAnsi="宋体" w:eastAsia="仿宋_GB2312"/>
          <w:b/>
          <w:color w:val="auto"/>
          <w:sz w:val="32"/>
          <w:szCs w:val="32"/>
        </w:rPr>
        <w:t>工作思路：</w:t>
      </w:r>
      <w:r>
        <w:rPr>
          <w:rFonts w:hint="eastAsia" w:ascii="仿宋_GB2312" w:hAnsi="宋体" w:eastAsia="仿宋_GB2312"/>
          <w:color w:val="auto"/>
          <w:sz w:val="32"/>
          <w:szCs w:val="32"/>
        </w:rPr>
        <w:t>顶层设计、标准制定、政策保障等方面的引导作用</w:t>
      </w:r>
      <w:r>
        <w:rPr>
          <w:rFonts w:ascii="仿宋_GB2312" w:hAnsi="宋体" w:eastAsia="仿宋_GB2312"/>
          <w:color w:val="auto"/>
          <w:sz w:val="32"/>
          <w:szCs w:val="32"/>
        </w:rPr>
        <w:t>。</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在顶层设计编写过程中，要做到以下部分的全面统筹：统筹空间、规模、产业三大结构，提高城市工作的全局性；统筹规划、建设、管理三大环节，提高城市工作的系统性；统筹改革、科技、文化三大动力，提高城市发展的持续性；统筹生产、生活、生态的三大布局，提高城市发展的宜居性；统筹政府、社会、市民三大主体，提高各方推动城市发展的积极性。</w:t>
      </w:r>
    </w:p>
    <w:p>
      <w:pPr>
        <w:spacing w:line="360" w:lineRule="auto"/>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主要成果：</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完成《安宁市智慧城市建设总体规划》、《安宁市智慧城市建设可行性研究》方案的编写。</w:t>
      </w:r>
    </w:p>
    <w:p>
      <w:pPr>
        <w:ind w:firstLine="640" w:firstLineChars="200"/>
        <w:jc w:val="left"/>
        <w:outlineLvl w:val="1"/>
        <w:rPr>
          <w:rFonts w:ascii="等线" w:hAnsi="等线" w:eastAsia="黑体"/>
          <w:bCs/>
          <w:color w:val="auto"/>
          <w:sz w:val="32"/>
          <w:szCs w:val="32"/>
        </w:rPr>
      </w:pPr>
      <w:bookmarkStart w:id="1537" w:name="_Toc77955067"/>
      <w:r>
        <w:rPr>
          <w:rFonts w:hint="eastAsia" w:ascii="等线" w:hAnsi="等线" w:eastAsia="黑体"/>
          <w:bCs/>
          <w:color w:val="auto"/>
          <w:sz w:val="32"/>
          <w:szCs w:val="32"/>
        </w:rPr>
        <w:t>二、</w:t>
      </w:r>
      <w:r>
        <w:rPr>
          <w:rFonts w:ascii="等线" w:hAnsi="等线" w:eastAsia="黑体"/>
          <w:bCs/>
          <w:color w:val="auto"/>
          <w:sz w:val="32"/>
          <w:szCs w:val="32"/>
        </w:rPr>
        <w:t>第一阶段：小步快走，迅速见效</w:t>
      </w:r>
      <w:bookmarkEnd w:id="1537"/>
    </w:p>
    <w:p>
      <w:pPr>
        <w:spacing w:line="360" w:lineRule="auto"/>
        <w:ind w:firstLine="643" w:firstLineChars="200"/>
        <w:rPr>
          <w:rFonts w:ascii="仿宋_GB2312" w:hAnsi="宋体" w:eastAsia="仿宋_GB2312"/>
          <w:color w:val="auto"/>
          <w:sz w:val="32"/>
          <w:szCs w:val="32"/>
        </w:rPr>
      </w:pPr>
      <w:r>
        <w:rPr>
          <w:rFonts w:hint="eastAsia" w:ascii="仿宋_GB2312" w:hAnsi="宋体" w:eastAsia="仿宋_GB2312"/>
          <w:b/>
          <w:color w:val="auto"/>
          <w:sz w:val="32"/>
          <w:szCs w:val="32"/>
        </w:rPr>
        <w:t>起止时间：</w:t>
      </w:r>
      <w:r>
        <w:rPr>
          <w:rFonts w:hint="eastAsia" w:ascii="仿宋_GB2312" w:hAnsi="宋体" w:eastAsia="仿宋_GB2312"/>
          <w:color w:val="auto"/>
          <w:sz w:val="32"/>
          <w:szCs w:val="32"/>
        </w:rPr>
        <w:t>2021年1月至2021年12月</w:t>
      </w:r>
    </w:p>
    <w:p>
      <w:pPr>
        <w:spacing w:line="360" w:lineRule="auto"/>
        <w:ind w:firstLine="643" w:firstLineChars="200"/>
        <w:rPr>
          <w:rFonts w:ascii="仿宋_GB2312" w:hAnsi="宋体" w:eastAsia="仿宋_GB2312"/>
          <w:color w:val="auto"/>
          <w:sz w:val="32"/>
          <w:szCs w:val="32"/>
        </w:rPr>
      </w:pPr>
      <w:r>
        <w:rPr>
          <w:rFonts w:hint="eastAsia" w:ascii="仿宋_GB2312" w:hAnsi="宋体" w:eastAsia="仿宋_GB2312"/>
          <w:b/>
          <w:color w:val="auto"/>
          <w:sz w:val="32"/>
          <w:szCs w:val="32"/>
        </w:rPr>
        <w:t>工作思路：</w:t>
      </w:r>
      <w:r>
        <w:rPr>
          <w:rFonts w:hint="eastAsia" w:ascii="仿宋_GB2312" w:hAnsi="宋体" w:eastAsia="仿宋_GB2312"/>
          <w:color w:val="auto"/>
          <w:sz w:val="32"/>
          <w:szCs w:val="32"/>
        </w:rPr>
        <w:t>作为安宁智慧城市建设的起步阶段，如何短平快地取得“首胜”，主要从以下两方面着手：</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一方面，夯实基础。以集约化发展为目标，在搭建基础设施、大数据平台和数据体系等基础上，建立跨层级、跨系统、跨部门、跨业务的数据信息共享协同机制，突破区划、部门、行业界限和体制性障碍。充分整合信息基础设施和城市公共信息资源，消除部门、行业间信息孤岛，推动跨部门业务协同和信息资源共享开放。</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另一方面，展现成果。选择使用范围广、使用频率高、体现安宁特色、与市民</w:t>
      </w:r>
      <w:r>
        <w:rPr>
          <w:rFonts w:hint="eastAsia" w:ascii="宋体" w:hAnsi="宋体" w:cs="宋体"/>
          <w:color w:val="auto"/>
          <w:sz w:val="32"/>
          <w:szCs w:val="32"/>
        </w:rPr>
        <w:t>、</w:t>
      </w:r>
      <w:r>
        <w:rPr>
          <w:rFonts w:hint="eastAsia" w:ascii="仿宋_GB2312" w:hAnsi="宋体" w:eastAsia="仿宋_GB2312"/>
          <w:color w:val="auto"/>
          <w:sz w:val="32"/>
          <w:szCs w:val="32"/>
        </w:rPr>
        <w:t>企业紧密相关的服务应用先行实现，实现服务能力基础体系支撑智慧城市核心应用的快速上线，建立集智慧城市运营中心和智慧城市体验馆为一体的智慧城市运营展示中心。向主管部门，实现城市运营管理信息资源的全面整合与共享、业务应用的智能协同，承担城市综合管理与运营的职责；面向居民与游客，承担城市规划建设成果战果和品牌窗口的职责。</w:t>
      </w:r>
    </w:p>
    <w:p>
      <w:pPr>
        <w:spacing w:line="360" w:lineRule="auto"/>
        <w:ind w:firstLine="640" w:firstLineChars="200"/>
        <w:rPr>
          <w:rFonts w:ascii="仿宋_GB2312" w:hAnsi="宋体" w:eastAsia="仿宋_GB2312"/>
          <w:bCs/>
          <w:color w:val="auto"/>
          <w:sz w:val="32"/>
          <w:szCs w:val="32"/>
        </w:rPr>
      </w:pPr>
      <w:r>
        <w:rPr>
          <w:rFonts w:hint="eastAsia" w:ascii="仿宋_GB2312" w:hAnsi="宋体" w:eastAsia="仿宋_GB2312"/>
          <w:bCs/>
          <w:color w:val="auto"/>
          <w:sz w:val="32"/>
          <w:szCs w:val="32"/>
        </w:rPr>
        <w:t>同时，</w:t>
      </w:r>
      <w:r>
        <w:rPr>
          <w:rFonts w:ascii="仿宋_GB2312" w:hAnsi="宋体" w:eastAsia="仿宋_GB2312"/>
          <w:bCs/>
          <w:color w:val="auto"/>
          <w:sz w:val="32"/>
          <w:szCs w:val="32"/>
        </w:rPr>
        <w:t>构架起安宁智慧城市服务能力的基础支撑体系，即：1个基础设施后台和应用中台、数据中台、AI中台等3个服务能力中台。</w:t>
      </w:r>
    </w:p>
    <w:p>
      <w:pPr>
        <w:spacing w:line="360" w:lineRule="auto"/>
        <w:ind w:firstLine="640" w:firstLineChars="200"/>
        <w:rPr>
          <w:rFonts w:ascii="仿宋_GB2312" w:hAnsi="宋体" w:eastAsia="仿宋_GB2312"/>
          <w:color w:val="auto"/>
          <w:sz w:val="32"/>
          <w:szCs w:val="32"/>
        </w:rPr>
      </w:pPr>
      <w:r>
        <w:rPr>
          <w:rFonts w:ascii="仿宋_GB2312" w:hAnsi="宋体" w:eastAsia="仿宋_GB2312"/>
          <w:color w:val="auto"/>
          <w:sz w:val="32"/>
          <w:szCs w:val="32"/>
        </w:rPr>
        <w:t>基础设施后台</w:t>
      </w:r>
      <w:r>
        <w:rPr>
          <w:rFonts w:hint="eastAsia" w:ascii="仿宋_GB2312" w:hAnsi="宋体" w:eastAsia="仿宋_GB2312"/>
          <w:color w:val="auto"/>
          <w:sz w:val="32"/>
          <w:szCs w:val="32"/>
        </w:rPr>
        <w:t>：本期建设内容主要包括：云资源管理平台的搭建，原有各部门业务系统的迁移。</w:t>
      </w:r>
    </w:p>
    <w:p>
      <w:pPr>
        <w:spacing w:line="360" w:lineRule="auto"/>
        <w:ind w:firstLine="640" w:firstLineChars="200"/>
        <w:rPr>
          <w:rFonts w:ascii="仿宋_GB2312" w:hAnsi="宋体" w:eastAsia="仿宋_GB2312"/>
          <w:color w:val="auto"/>
          <w:sz w:val="32"/>
          <w:szCs w:val="32"/>
        </w:rPr>
      </w:pPr>
      <w:r>
        <w:rPr>
          <w:rFonts w:ascii="仿宋_GB2312" w:hAnsi="宋体" w:eastAsia="仿宋_GB2312"/>
          <w:color w:val="auto"/>
          <w:sz w:val="32"/>
          <w:szCs w:val="32"/>
        </w:rPr>
        <w:t>应用中台</w:t>
      </w:r>
      <w:r>
        <w:rPr>
          <w:rFonts w:hint="eastAsia" w:ascii="仿宋_GB2312" w:hAnsi="宋体" w:eastAsia="仿宋_GB2312"/>
          <w:color w:val="auto"/>
          <w:sz w:val="32"/>
          <w:szCs w:val="32"/>
        </w:rPr>
        <w:t>：本期建设内容主要包括：</w:t>
      </w:r>
      <w:r>
        <w:rPr>
          <w:rFonts w:ascii="仿宋_GB2312" w:hAnsi="宋体" w:eastAsia="仿宋_GB2312"/>
          <w:color w:val="auto"/>
          <w:sz w:val="32"/>
          <w:szCs w:val="32"/>
        </w:rPr>
        <w:t>API网关、接入网关、统一消息推送、统一用户中心、统一身份认证等。</w:t>
      </w:r>
    </w:p>
    <w:p>
      <w:pPr>
        <w:spacing w:line="360" w:lineRule="auto"/>
        <w:ind w:firstLine="640" w:firstLineChars="200"/>
        <w:rPr>
          <w:rFonts w:ascii="仿宋_GB2312" w:hAnsi="宋体" w:eastAsia="仿宋_GB2312"/>
          <w:color w:val="auto"/>
          <w:sz w:val="32"/>
          <w:szCs w:val="32"/>
        </w:rPr>
      </w:pPr>
      <w:r>
        <w:rPr>
          <w:rFonts w:ascii="仿宋_GB2312" w:hAnsi="宋体" w:eastAsia="仿宋_GB2312"/>
          <w:color w:val="auto"/>
          <w:sz w:val="32"/>
          <w:szCs w:val="32"/>
        </w:rPr>
        <w:t>数据中台：</w:t>
      </w:r>
      <w:r>
        <w:rPr>
          <w:rFonts w:hint="eastAsia" w:ascii="仿宋_GB2312" w:hAnsi="宋体" w:eastAsia="仿宋_GB2312"/>
          <w:color w:val="auto"/>
          <w:sz w:val="32"/>
          <w:szCs w:val="32"/>
        </w:rPr>
        <w:t>本期建设内容主要包括：数据采集平台、数据资源池和主题库、数据分析平台、数据治理平台、数据运营平台、数据共享开发平台等。</w:t>
      </w:r>
    </w:p>
    <w:p>
      <w:pPr>
        <w:spacing w:line="360" w:lineRule="auto"/>
        <w:ind w:firstLine="640" w:firstLineChars="200"/>
        <w:rPr>
          <w:rFonts w:ascii="仿宋_GB2312" w:hAnsi="宋体" w:eastAsia="仿宋_GB2312"/>
          <w:color w:val="auto"/>
          <w:sz w:val="32"/>
          <w:szCs w:val="32"/>
        </w:rPr>
      </w:pPr>
      <w:r>
        <w:rPr>
          <w:rFonts w:ascii="仿宋_GB2312" w:hAnsi="宋体" w:eastAsia="仿宋_GB2312"/>
          <w:color w:val="auto"/>
          <w:sz w:val="32"/>
          <w:szCs w:val="32"/>
        </w:rPr>
        <w:t>人工智能中台：</w:t>
      </w:r>
      <w:r>
        <w:rPr>
          <w:rFonts w:hint="eastAsia" w:ascii="仿宋_GB2312" w:hAnsi="宋体" w:eastAsia="仿宋_GB2312"/>
          <w:color w:val="auto"/>
          <w:sz w:val="32"/>
          <w:szCs w:val="32"/>
        </w:rPr>
        <w:t>本期暂缓建设，整体架构设计时预留接口，方便后续扩展。</w:t>
      </w:r>
    </w:p>
    <w:p>
      <w:pPr>
        <w:spacing w:line="360" w:lineRule="auto"/>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主要成果：</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完成智慧城市基础设施后台建设；</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完成智慧城市应用中台、数据中台、AI中台三中台基础框架搭建；</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完成安宁已有部分系统的改造与融合，实现数据的汇聚与贯通；</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完成重点项目“智慧城市一体化大数据运营中心”、“智慧城市体验馆”建设，快速展现智慧城市建设成果；</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基于安宁现状阶段发展需求，选择重点应用系统进行试点建设，如：智慧城管、智慧职教、智慧环境监测等</w:t>
      </w:r>
    </w:p>
    <w:p>
      <w:pPr>
        <w:ind w:firstLine="640" w:firstLineChars="200"/>
        <w:jc w:val="left"/>
        <w:outlineLvl w:val="1"/>
        <w:rPr>
          <w:rFonts w:eastAsia="楷体_GB2312"/>
          <w:color w:val="auto"/>
          <w:sz w:val="32"/>
          <w:szCs w:val="32"/>
        </w:rPr>
      </w:pPr>
      <w:bookmarkStart w:id="1538" w:name="_Toc77955068"/>
      <w:r>
        <w:rPr>
          <w:rFonts w:hint="eastAsia" w:ascii="等线" w:hAnsi="等线" w:eastAsia="黑体"/>
          <w:bCs/>
          <w:color w:val="auto"/>
          <w:sz w:val="32"/>
          <w:szCs w:val="32"/>
        </w:rPr>
        <w:t>三、</w:t>
      </w:r>
      <w:r>
        <w:rPr>
          <w:rFonts w:ascii="等线" w:hAnsi="等线" w:eastAsia="黑体"/>
          <w:bCs/>
          <w:color w:val="auto"/>
          <w:sz w:val="32"/>
          <w:szCs w:val="32"/>
        </w:rPr>
        <w:t>第二阶段：应用延伸，构建体系</w:t>
      </w:r>
      <w:bookmarkEnd w:id="1538"/>
    </w:p>
    <w:p>
      <w:pPr>
        <w:spacing w:line="360" w:lineRule="auto"/>
        <w:ind w:firstLine="643" w:firstLineChars="200"/>
        <w:rPr>
          <w:rFonts w:ascii="仿宋_GB2312" w:hAnsi="宋体" w:eastAsia="仿宋_GB2312"/>
          <w:color w:val="auto"/>
          <w:sz w:val="32"/>
          <w:szCs w:val="32"/>
        </w:rPr>
      </w:pPr>
      <w:r>
        <w:rPr>
          <w:rFonts w:hint="eastAsia" w:ascii="仿宋_GB2312" w:hAnsi="宋体" w:eastAsia="仿宋_GB2312"/>
          <w:b/>
          <w:color w:val="auto"/>
          <w:sz w:val="32"/>
          <w:szCs w:val="32"/>
        </w:rPr>
        <w:t>起止时间：</w:t>
      </w:r>
      <w:r>
        <w:rPr>
          <w:rFonts w:hint="eastAsia" w:ascii="仿宋_GB2312" w:hAnsi="宋体" w:eastAsia="仿宋_GB2312"/>
          <w:color w:val="auto"/>
          <w:sz w:val="32"/>
          <w:szCs w:val="32"/>
        </w:rPr>
        <w:t>2022年1月至2023年12月</w:t>
      </w:r>
    </w:p>
    <w:p>
      <w:pPr>
        <w:spacing w:line="360" w:lineRule="auto"/>
        <w:ind w:firstLine="643" w:firstLineChars="200"/>
        <w:rPr>
          <w:rFonts w:ascii="仿宋_GB2312" w:hAnsi="宋体" w:eastAsia="仿宋_GB2312"/>
          <w:color w:val="auto"/>
          <w:sz w:val="32"/>
          <w:szCs w:val="32"/>
        </w:rPr>
      </w:pPr>
      <w:r>
        <w:rPr>
          <w:rFonts w:hint="eastAsia" w:ascii="仿宋_GB2312" w:hAnsi="宋体" w:eastAsia="仿宋_GB2312"/>
          <w:b/>
          <w:color w:val="auto"/>
          <w:sz w:val="32"/>
          <w:szCs w:val="32"/>
        </w:rPr>
        <w:t>工作思路：</w:t>
      </w:r>
      <w:r>
        <w:rPr>
          <w:rFonts w:hint="eastAsia" w:ascii="仿宋_GB2312" w:hAnsi="宋体" w:eastAsia="仿宋_GB2312"/>
          <w:color w:val="auto"/>
          <w:sz w:val="32"/>
          <w:szCs w:val="32"/>
        </w:rPr>
        <w:t>基于第一阶段夯实的智慧城市底座，逐渐以点带面、稳步推进相关共建单位和部门进行融合和创新，不断扩充服务中台能力支撑范围与内容，拓展智慧业务应用，构建起安宁智慧城市建设的基础应用框架和若干重点应用。</w:t>
      </w:r>
    </w:p>
    <w:p>
      <w:pPr>
        <w:spacing w:line="360" w:lineRule="auto"/>
        <w:ind w:firstLine="643" w:firstLineChars="200"/>
        <w:rPr>
          <w:rFonts w:ascii="仿宋_GB2312" w:hAnsi="宋体" w:eastAsia="仿宋_GB2312"/>
          <w:color w:val="auto"/>
          <w:sz w:val="32"/>
          <w:szCs w:val="32"/>
        </w:rPr>
      </w:pPr>
      <w:r>
        <w:rPr>
          <w:rFonts w:hint="eastAsia" w:ascii="仿宋_GB2312" w:hAnsi="宋体" w:eastAsia="仿宋_GB2312"/>
          <w:b/>
          <w:color w:val="auto"/>
          <w:sz w:val="32"/>
          <w:szCs w:val="32"/>
        </w:rPr>
        <w:t>将智慧城管作为安宁智慧城市业务应用建设的突破口和试点。</w:t>
      </w:r>
      <w:r>
        <w:rPr>
          <w:rFonts w:hint="eastAsia" w:ascii="仿宋_GB2312" w:hAnsi="宋体" w:eastAsia="仿宋_GB2312"/>
          <w:color w:val="auto"/>
          <w:sz w:val="32"/>
          <w:szCs w:val="32"/>
        </w:rPr>
        <w:t>以智慧城市服务能力支撑体系为基础，充分结合安宁前期城市与信息化建设成果，整合广泛覆盖的摄像头网络通过事件预警、任务分派与跟踪、远程音视频等实现城管综合执法和重点场所监控，并结合支撑各业务场景的微应用，构建起完整的智慧城管应用体系，提升安宁的城市治理水平。同时进一步优化智慧城管系统与大数据平台对接，不断完善系统相关功能和应用场景，实现城市管理与执法数据实时共享，推进大数据运营中心平台建设。</w:t>
      </w:r>
    </w:p>
    <w:p>
      <w:pPr>
        <w:spacing w:line="360" w:lineRule="auto"/>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主要成果：</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完成系统的中台服务能力升级，支撑智慧业务应用系统的快速扩展；</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根据顶层设计规划，逐步新建若干项数字政务、城市治理、产业互联、城市决策等领域的智慧业务应用。</w:t>
      </w:r>
    </w:p>
    <w:p>
      <w:pPr>
        <w:ind w:firstLine="640" w:firstLineChars="200"/>
        <w:jc w:val="left"/>
        <w:outlineLvl w:val="1"/>
        <w:rPr>
          <w:rFonts w:ascii="等线" w:hAnsi="等线" w:eastAsia="黑体"/>
          <w:bCs/>
          <w:color w:val="auto"/>
          <w:sz w:val="32"/>
          <w:szCs w:val="32"/>
        </w:rPr>
      </w:pPr>
      <w:bookmarkStart w:id="1539" w:name="_Toc77955069"/>
      <w:r>
        <w:rPr>
          <w:rFonts w:hint="eastAsia" w:ascii="等线" w:hAnsi="等线" w:eastAsia="黑体"/>
          <w:bCs/>
          <w:color w:val="auto"/>
          <w:sz w:val="32"/>
          <w:szCs w:val="32"/>
        </w:rPr>
        <w:t>四、</w:t>
      </w:r>
      <w:r>
        <w:rPr>
          <w:rFonts w:ascii="等线" w:hAnsi="等线" w:eastAsia="黑体"/>
          <w:bCs/>
          <w:color w:val="auto"/>
          <w:sz w:val="32"/>
          <w:szCs w:val="32"/>
        </w:rPr>
        <w:t>第三阶段：科技赋能，智慧融合</w:t>
      </w:r>
      <w:bookmarkEnd w:id="1539"/>
    </w:p>
    <w:p>
      <w:pPr>
        <w:spacing w:line="360" w:lineRule="auto"/>
        <w:ind w:firstLine="643" w:firstLineChars="200"/>
        <w:rPr>
          <w:rFonts w:ascii="仿宋_GB2312" w:hAnsi="宋体" w:eastAsia="仿宋_GB2312"/>
          <w:color w:val="auto"/>
          <w:sz w:val="32"/>
          <w:szCs w:val="32"/>
        </w:rPr>
      </w:pPr>
      <w:r>
        <w:rPr>
          <w:rFonts w:hint="eastAsia" w:ascii="仿宋_GB2312" w:hAnsi="宋体" w:eastAsia="仿宋_GB2312"/>
          <w:b/>
          <w:color w:val="auto"/>
          <w:sz w:val="32"/>
          <w:szCs w:val="32"/>
        </w:rPr>
        <w:t>起止时间：</w:t>
      </w:r>
      <w:r>
        <w:rPr>
          <w:rFonts w:hint="eastAsia" w:ascii="仿宋_GB2312" w:hAnsi="宋体" w:eastAsia="仿宋_GB2312"/>
          <w:color w:val="auto"/>
          <w:sz w:val="32"/>
          <w:szCs w:val="32"/>
        </w:rPr>
        <w:t>2024年1月及以后</w:t>
      </w:r>
    </w:p>
    <w:p>
      <w:pPr>
        <w:spacing w:line="360" w:lineRule="auto"/>
        <w:ind w:firstLine="643" w:firstLineChars="200"/>
        <w:rPr>
          <w:rFonts w:ascii="仿宋_GB2312" w:hAnsi="宋体" w:eastAsia="仿宋_GB2312"/>
          <w:color w:val="auto"/>
          <w:sz w:val="32"/>
          <w:szCs w:val="32"/>
        </w:rPr>
      </w:pPr>
      <w:r>
        <w:rPr>
          <w:rFonts w:hint="eastAsia" w:ascii="仿宋_GB2312" w:hAnsi="宋体" w:eastAsia="仿宋_GB2312"/>
          <w:b/>
          <w:color w:val="auto"/>
          <w:sz w:val="32"/>
          <w:szCs w:val="32"/>
        </w:rPr>
        <w:t>工作思路：</w:t>
      </w:r>
      <w:r>
        <w:rPr>
          <w:rFonts w:hint="eastAsia" w:ascii="仿宋_GB2312" w:hAnsi="宋体" w:eastAsia="仿宋_GB2312"/>
          <w:color w:val="auto"/>
          <w:sz w:val="32"/>
          <w:szCs w:val="32"/>
        </w:rPr>
        <w:t>以创新发展为驱动，推进高新技术、智慧化与新型工业化、新型城镇化、农业现代化、绿色化的深度融合。加强政产学研用良性互动，加快技术创新、业务创新、体制机制创新、管理创新和运营模式创新，探索大数据、人工智能、移动互联网等与传统产业协同发展的新业态、新模式，促进传统产业转型升级和新兴产业发展。</w:t>
      </w:r>
    </w:p>
    <w:p>
      <w:pPr>
        <w:spacing w:line="360" w:lineRule="auto"/>
        <w:ind w:firstLine="643" w:firstLineChars="200"/>
        <w:rPr>
          <w:rFonts w:ascii="仿宋_GB2312" w:hAnsi="宋体" w:eastAsia="仿宋_GB2312"/>
          <w:color w:val="auto"/>
          <w:sz w:val="32"/>
          <w:szCs w:val="32"/>
        </w:rPr>
      </w:pPr>
      <w:r>
        <w:rPr>
          <w:rFonts w:hint="eastAsia" w:ascii="仿宋_GB2312" w:hAnsi="宋体" w:eastAsia="仿宋_GB2312"/>
          <w:b/>
          <w:color w:val="auto"/>
          <w:sz w:val="32"/>
          <w:szCs w:val="32"/>
        </w:rPr>
        <w:t>主要成果：</w:t>
      </w:r>
      <w:r>
        <w:rPr>
          <w:rFonts w:hint="eastAsia" w:ascii="仿宋_GB2312" w:hAnsi="宋体" w:eastAsia="仿宋_GB2312"/>
          <w:color w:val="auto"/>
          <w:sz w:val="32"/>
          <w:szCs w:val="32"/>
        </w:rPr>
        <w:t>通过智慧融合，逐步实现：信息化建设体系运转高效畅通，城市基础设施智能安全，数据开放共融共享，惠民服务全程全时，社会治理精准高效，生态环境绿色友好，产业创新转型发展，提升安宁城市综合竞争能力和可持续发展能力。</w:t>
      </w:r>
    </w:p>
    <w:p>
      <w:pPr>
        <w:pStyle w:val="2"/>
      </w:pPr>
      <w:r>
        <w:br w:type="page"/>
      </w:r>
    </w:p>
    <w:p>
      <w:pPr>
        <w:spacing w:after="312" w:afterLines="100"/>
        <w:jc w:val="center"/>
        <w:outlineLvl w:val="0"/>
        <w:rPr>
          <w:rFonts w:ascii="宋体" w:hAnsi="宋体" w:cs="黑体"/>
          <w:b/>
          <w:bCs/>
          <w:color w:val="auto"/>
          <w:sz w:val="36"/>
          <w:szCs w:val="36"/>
        </w:rPr>
      </w:pPr>
      <w:bookmarkStart w:id="1540" w:name="_Toc38221602"/>
      <w:bookmarkStart w:id="1541" w:name="_Toc77955070"/>
      <w:bookmarkStart w:id="1542" w:name="_Toc40109983"/>
      <w:bookmarkStart w:id="1543" w:name="_Toc40110094"/>
      <w:bookmarkStart w:id="1544" w:name="_Hlk55224149"/>
      <w:r>
        <w:rPr>
          <w:rFonts w:hint="eastAsia" w:ascii="宋体" w:hAnsi="宋体" w:cs="黑体"/>
          <w:b/>
          <w:bCs/>
          <w:color w:val="auto"/>
          <w:sz w:val="36"/>
          <w:szCs w:val="36"/>
        </w:rPr>
        <w:t xml:space="preserve">第八章 </w:t>
      </w:r>
      <w:r>
        <w:rPr>
          <w:rFonts w:ascii="宋体" w:hAnsi="宋体" w:cs="黑体"/>
          <w:b/>
          <w:bCs/>
          <w:color w:val="auto"/>
          <w:sz w:val="36"/>
          <w:szCs w:val="36"/>
        </w:rPr>
        <w:t xml:space="preserve"> </w:t>
      </w:r>
      <w:r>
        <w:rPr>
          <w:rFonts w:hint="eastAsia" w:ascii="宋体" w:hAnsi="宋体" w:cs="黑体"/>
          <w:b/>
          <w:bCs/>
          <w:color w:val="auto"/>
          <w:sz w:val="36"/>
          <w:szCs w:val="36"/>
        </w:rPr>
        <w:t>保障措施</w:t>
      </w:r>
      <w:bookmarkEnd w:id="1540"/>
      <w:bookmarkEnd w:id="1541"/>
      <w:bookmarkEnd w:id="1542"/>
      <w:bookmarkEnd w:id="1543"/>
    </w:p>
    <w:bookmarkEnd w:id="1544"/>
    <w:p>
      <w:pPr>
        <w:ind w:firstLine="640" w:firstLineChars="200"/>
        <w:jc w:val="left"/>
        <w:outlineLvl w:val="1"/>
        <w:rPr>
          <w:rFonts w:ascii="等线" w:hAnsi="等线" w:eastAsia="黑体"/>
          <w:bCs/>
          <w:color w:val="auto"/>
          <w:sz w:val="32"/>
          <w:szCs w:val="32"/>
        </w:rPr>
      </w:pPr>
      <w:bookmarkStart w:id="1545" w:name="_Toc40110095"/>
      <w:bookmarkStart w:id="1546" w:name="_Toc77955071"/>
      <w:bookmarkStart w:id="1547" w:name="_Toc40109984"/>
      <w:r>
        <w:rPr>
          <w:rFonts w:hint="eastAsia" w:ascii="等线" w:hAnsi="等线" w:eastAsia="黑体"/>
          <w:bCs/>
          <w:color w:val="auto"/>
          <w:sz w:val="32"/>
          <w:szCs w:val="32"/>
        </w:rPr>
        <w:t>一、完善管理规范，强化政策引导</w:t>
      </w:r>
      <w:bookmarkEnd w:id="1545"/>
      <w:bookmarkEnd w:id="1546"/>
      <w:bookmarkEnd w:id="1547"/>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研究出台《安宁智慧城市项目建设管理办法》，明确安宁智慧城市项目立项、建设、运营、维护、审计、评估等各环节的流程要求与职责分工。研究制定《安宁信息资源共享管理办法》，明确全市信息资源的管理、采集、共享、安全等方面工作机制和相关部门权责。围绕云计算、大数据、物联网、“互联网</w:t>
      </w:r>
      <w:r>
        <w:rPr>
          <w:rFonts w:ascii="仿宋_GB2312" w:hAnsi="宋体" w:eastAsia="仿宋_GB2312"/>
          <w:color w:val="auto"/>
          <w:sz w:val="32"/>
          <w:szCs w:val="32"/>
        </w:rPr>
        <w:t>+</w:t>
      </w:r>
      <w:r>
        <w:rPr>
          <w:rFonts w:hint="eastAsia" w:ascii="仿宋_GB2312" w:hAnsi="宋体" w:eastAsia="仿宋_GB2312"/>
          <w:color w:val="auto"/>
          <w:sz w:val="32"/>
          <w:szCs w:val="32"/>
        </w:rPr>
        <w:t>”等新兴领域的发展，研究制定推进智慧城市建设的相关政策。</w:t>
      </w:r>
    </w:p>
    <w:p>
      <w:pPr>
        <w:ind w:firstLine="640" w:firstLineChars="200"/>
        <w:jc w:val="left"/>
        <w:outlineLvl w:val="1"/>
        <w:rPr>
          <w:rFonts w:ascii="等线" w:hAnsi="等线" w:eastAsia="黑体"/>
          <w:bCs/>
          <w:color w:val="auto"/>
          <w:sz w:val="32"/>
          <w:szCs w:val="32"/>
        </w:rPr>
      </w:pPr>
      <w:bookmarkStart w:id="1548" w:name="_Toc77955072"/>
      <w:bookmarkStart w:id="1549" w:name="_Toc40110096"/>
      <w:bookmarkStart w:id="1550" w:name="_Toc40109985"/>
      <w:r>
        <w:rPr>
          <w:rFonts w:hint="eastAsia" w:ascii="等线" w:hAnsi="等线" w:eastAsia="黑体"/>
          <w:bCs/>
          <w:color w:val="auto"/>
          <w:sz w:val="32"/>
          <w:szCs w:val="32"/>
        </w:rPr>
        <w:t>二、编制专项规划，优化落实效率</w:t>
      </w:r>
      <w:bookmarkEnd w:id="1548"/>
      <w:bookmarkEnd w:id="1549"/>
      <w:bookmarkEnd w:id="1550"/>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为完成安宁智慧城市建设目标，保证各个专项的顺利实施，同时避免安宁智慧城市建设过程中时间、资源及资金的浪费，编制《安宁市智慧城市</w:t>
      </w:r>
      <w:r>
        <w:rPr>
          <w:rFonts w:ascii="仿宋_GB2312" w:hAnsi="宋体" w:eastAsia="仿宋_GB2312"/>
          <w:color w:val="auto"/>
          <w:sz w:val="32"/>
          <w:szCs w:val="32"/>
        </w:rPr>
        <w:t>总体规划</w:t>
      </w:r>
      <w:r>
        <w:rPr>
          <w:rFonts w:hint="eastAsia" w:ascii="仿宋_GB2312" w:hAnsi="宋体" w:eastAsia="仿宋_GB2312"/>
          <w:color w:val="auto"/>
          <w:sz w:val="32"/>
          <w:szCs w:val="32"/>
        </w:rPr>
        <w:t>》，明确主要需求，提出重点专项</w:t>
      </w:r>
      <w:r>
        <w:rPr>
          <w:rFonts w:ascii="仿宋_GB2312" w:hAnsi="宋体" w:eastAsia="仿宋_GB2312"/>
          <w:color w:val="auto"/>
          <w:sz w:val="32"/>
          <w:szCs w:val="32"/>
        </w:rPr>
        <w:t>任务</w:t>
      </w:r>
      <w:r>
        <w:rPr>
          <w:rFonts w:hint="eastAsia" w:ascii="仿宋_GB2312" w:hAnsi="宋体" w:eastAsia="仿宋_GB2312"/>
          <w:color w:val="auto"/>
          <w:sz w:val="32"/>
          <w:szCs w:val="32"/>
        </w:rPr>
        <w:t>；统筹安排，科学制定具体的</w:t>
      </w:r>
      <w:r>
        <w:rPr>
          <w:rFonts w:ascii="仿宋_GB2312" w:hAnsi="宋体" w:eastAsia="仿宋_GB2312"/>
          <w:color w:val="auto"/>
          <w:sz w:val="32"/>
          <w:szCs w:val="32"/>
        </w:rPr>
        <w:t>重点</w:t>
      </w:r>
      <w:r>
        <w:rPr>
          <w:rFonts w:hint="eastAsia" w:ascii="仿宋_GB2312" w:hAnsi="宋体" w:eastAsia="仿宋_GB2312"/>
          <w:color w:val="auto"/>
          <w:sz w:val="32"/>
          <w:szCs w:val="32"/>
        </w:rPr>
        <w:t>专项规划和工作推进方案，确保各</w:t>
      </w:r>
      <w:r>
        <w:rPr>
          <w:rFonts w:ascii="仿宋_GB2312" w:hAnsi="宋体" w:eastAsia="仿宋_GB2312"/>
          <w:color w:val="auto"/>
          <w:sz w:val="32"/>
          <w:szCs w:val="32"/>
        </w:rPr>
        <w:t>重点</w:t>
      </w:r>
      <w:r>
        <w:rPr>
          <w:rFonts w:hint="eastAsia" w:ascii="仿宋_GB2312" w:hAnsi="宋体" w:eastAsia="仿宋_GB2312"/>
          <w:color w:val="auto"/>
          <w:sz w:val="32"/>
          <w:szCs w:val="32"/>
        </w:rPr>
        <w:t>专项有计划、有目标、有步骤、快速高效推进。</w:t>
      </w:r>
    </w:p>
    <w:p>
      <w:pPr>
        <w:ind w:firstLine="640" w:firstLineChars="200"/>
        <w:jc w:val="left"/>
        <w:outlineLvl w:val="1"/>
        <w:rPr>
          <w:rFonts w:ascii="等线" w:hAnsi="等线" w:eastAsia="黑体"/>
          <w:bCs/>
          <w:color w:val="auto"/>
          <w:sz w:val="32"/>
          <w:szCs w:val="32"/>
        </w:rPr>
      </w:pPr>
      <w:bookmarkStart w:id="1551" w:name="_Toc40110097"/>
      <w:bookmarkStart w:id="1552" w:name="_Toc40109986"/>
      <w:bookmarkStart w:id="1553" w:name="_Toc77955073"/>
      <w:r>
        <w:rPr>
          <w:rFonts w:hint="eastAsia" w:ascii="等线" w:hAnsi="等线" w:eastAsia="黑体"/>
          <w:bCs/>
          <w:color w:val="auto"/>
          <w:sz w:val="32"/>
          <w:szCs w:val="32"/>
        </w:rPr>
        <w:t>三、加强统筹协调，强化项目管理</w:t>
      </w:r>
      <w:bookmarkEnd w:id="1551"/>
      <w:bookmarkEnd w:id="1552"/>
      <w:bookmarkEnd w:id="1553"/>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市大数据管理局负责统筹智慧城市各领域项目建设，各牵头单位（使用单位）负责项目的规划设计及监督，市智投公司负责项目的投资建设运营。</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所有智慧城市建设和大数据发展项目做到统一规划、统一立项、统一招标、统一监理、统一验收、统一资金拨付。建立智慧城市和大数据发展重大项目备案制度，统筹推进智慧城市建设和大数据发展工作。</w:t>
      </w:r>
    </w:p>
    <w:p>
      <w:pPr>
        <w:ind w:firstLine="640" w:firstLineChars="200"/>
        <w:jc w:val="left"/>
        <w:outlineLvl w:val="1"/>
        <w:rPr>
          <w:rFonts w:ascii="等线" w:hAnsi="等线" w:eastAsia="黑体"/>
          <w:bCs/>
          <w:color w:val="auto"/>
          <w:sz w:val="32"/>
          <w:szCs w:val="32"/>
        </w:rPr>
      </w:pPr>
      <w:bookmarkStart w:id="1554" w:name="_Toc77955074"/>
      <w:bookmarkStart w:id="1555" w:name="_Toc40110098"/>
      <w:bookmarkStart w:id="1556" w:name="_Toc40109987"/>
      <w:r>
        <w:rPr>
          <w:rFonts w:hint="eastAsia" w:ascii="等线" w:hAnsi="等线" w:eastAsia="黑体"/>
          <w:bCs/>
          <w:color w:val="auto"/>
          <w:sz w:val="32"/>
          <w:szCs w:val="32"/>
        </w:rPr>
        <w:t>四、健全标准体系，保障信息安全</w:t>
      </w:r>
      <w:bookmarkEnd w:id="1554"/>
      <w:bookmarkEnd w:id="1555"/>
      <w:bookmarkEnd w:id="1556"/>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在国家、省智慧城市相关标准框架体系下，结合安宁本地情况，逐步完善支撑全市智慧城市建设和大数据发展的标准体系。建立信息安全保障体系，确保智慧城市建设和信息安全保障体系同步规划、同步设计、同步实施，提高网络与信息系统的安全隐患发现、防护和应急处置能力；完善互联网管理体制，提升网络综合管理能力、网络舆论引导能力和网络文化建设能力。</w:t>
      </w:r>
    </w:p>
    <w:p>
      <w:pPr>
        <w:ind w:firstLine="640" w:firstLineChars="200"/>
        <w:jc w:val="left"/>
        <w:outlineLvl w:val="1"/>
        <w:rPr>
          <w:rFonts w:ascii="等线" w:hAnsi="等线" w:eastAsia="黑体"/>
          <w:bCs/>
          <w:color w:val="auto"/>
          <w:sz w:val="32"/>
          <w:szCs w:val="32"/>
        </w:rPr>
      </w:pPr>
      <w:bookmarkStart w:id="1557" w:name="_Toc40109988"/>
      <w:bookmarkStart w:id="1558" w:name="_Toc77955075"/>
      <w:bookmarkStart w:id="1559" w:name="_Toc40110099"/>
      <w:r>
        <w:rPr>
          <w:rFonts w:hint="eastAsia" w:ascii="等线" w:hAnsi="等线" w:eastAsia="黑体"/>
          <w:bCs/>
          <w:color w:val="auto"/>
          <w:sz w:val="32"/>
          <w:szCs w:val="32"/>
        </w:rPr>
        <w:t>五、充分整合资源，提高建设效率</w:t>
      </w:r>
      <w:bookmarkEnd w:id="1557"/>
      <w:bookmarkEnd w:id="1558"/>
      <w:bookmarkEnd w:id="1559"/>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通过建设体制及机制的构建，充分整合智力资源，构建高效的智慧城市顶层设计方案，源头上优化建设内容及计划安排；通过市场化的运作模式，充分整合各类市场主体，灵活运用政府采购服务、P</w:t>
      </w:r>
      <w:r>
        <w:rPr>
          <w:rFonts w:ascii="仿宋_GB2312" w:hAnsi="宋体" w:eastAsia="仿宋_GB2312"/>
          <w:color w:val="auto"/>
          <w:sz w:val="32"/>
          <w:szCs w:val="32"/>
        </w:rPr>
        <w:t>PP</w:t>
      </w:r>
      <w:r>
        <w:rPr>
          <w:rFonts w:hint="eastAsia" w:ascii="仿宋_GB2312" w:hAnsi="宋体" w:eastAsia="仿宋_GB2312"/>
          <w:color w:val="auto"/>
          <w:sz w:val="32"/>
          <w:szCs w:val="32"/>
        </w:rPr>
        <w:t>、合建共建方式，多渠道组织建设资金，优化投资结构，使安宁智慧城市建设速度快、针对性强、效益好、成本低。</w:t>
      </w:r>
    </w:p>
    <w:p>
      <w:pPr>
        <w:ind w:firstLine="640" w:firstLineChars="200"/>
        <w:jc w:val="left"/>
        <w:outlineLvl w:val="1"/>
        <w:rPr>
          <w:rFonts w:ascii="等线" w:hAnsi="等线" w:eastAsia="黑体"/>
          <w:bCs/>
          <w:color w:val="auto"/>
          <w:sz w:val="32"/>
          <w:szCs w:val="32"/>
        </w:rPr>
      </w:pPr>
      <w:bookmarkStart w:id="1560" w:name="_Toc77955076"/>
      <w:bookmarkStart w:id="1561" w:name="_Toc40109989"/>
      <w:bookmarkStart w:id="1562" w:name="_Toc40110100"/>
      <w:r>
        <w:rPr>
          <w:rFonts w:hint="eastAsia" w:ascii="等线" w:hAnsi="等线" w:eastAsia="黑体"/>
          <w:bCs/>
          <w:color w:val="auto"/>
          <w:sz w:val="32"/>
          <w:szCs w:val="32"/>
        </w:rPr>
        <w:t>六、强化权责意识，全力配合推进</w:t>
      </w:r>
      <w:bookmarkEnd w:id="1560"/>
      <w:bookmarkEnd w:id="1561"/>
      <w:bookmarkEnd w:id="1562"/>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一方面，明确以政府为智慧城市建设的管理核心，以智投公司为</w:t>
      </w:r>
      <w:r>
        <w:rPr>
          <w:rFonts w:ascii="仿宋_GB2312" w:hAnsi="宋体" w:eastAsia="仿宋_GB2312"/>
          <w:color w:val="auto"/>
          <w:sz w:val="32"/>
          <w:szCs w:val="32"/>
        </w:rPr>
        <w:t>智慧城市建设的</w:t>
      </w:r>
      <w:r>
        <w:rPr>
          <w:rFonts w:hint="eastAsia" w:ascii="仿宋_GB2312" w:hAnsi="宋体" w:eastAsia="仿宋_GB2312"/>
          <w:color w:val="auto"/>
          <w:sz w:val="32"/>
          <w:szCs w:val="32"/>
        </w:rPr>
        <w:t>主体核心，明确各</w:t>
      </w:r>
      <w:r>
        <w:rPr>
          <w:rFonts w:ascii="仿宋_GB2312" w:hAnsi="宋体" w:eastAsia="仿宋_GB2312"/>
          <w:color w:val="auto"/>
          <w:sz w:val="32"/>
          <w:szCs w:val="32"/>
        </w:rPr>
        <w:t>职能</w:t>
      </w:r>
      <w:r>
        <w:rPr>
          <w:rFonts w:hint="eastAsia" w:ascii="仿宋_GB2312" w:hAnsi="宋体" w:eastAsia="仿宋_GB2312"/>
          <w:color w:val="auto"/>
          <w:sz w:val="32"/>
          <w:szCs w:val="32"/>
        </w:rPr>
        <w:t>部门、</w:t>
      </w:r>
      <w:r>
        <w:rPr>
          <w:rFonts w:ascii="仿宋_GB2312" w:hAnsi="宋体" w:eastAsia="仿宋_GB2312"/>
          <w:color w:val="auto"/>
          <w:sz w:val="32"/>
          <w:szCs w:val="32"/>
        </w:rPr>
        <w:t>社会</w:t>
      </w:r>
      <w:r>
        <w:rPr>
          <w:rFonts w:hint="eastAsia" w:ascii="仿宋_GB2312" w:hAnsi="宋体" w:eastAsia="仿宋_GB2312"/>
          <w:color w:val="auto"/>
          <w:sz w:val="32"/>
          <w:szCs w:val="32"/>
        </w:rPr>
        <w:t>全民参与的</w:t>
      </w:r>
      <w:r>
        <w:rPr>
          <w:rFonts w:ascii="仿宋_GB2312" w:hAnsi="宋体" w:eastAsia="仿宋_GB2312"/>
          <w:color w:val="auto"/>
          <w:sz w:val="32"/>
          <w:szCs w:val="32"/>
        </w:rPr>
        <w:t>建设</w:t>
      </w:r>
      <w:r>
        <w:rPr>
          <w:rFonts w:hint="eastAsia" w:ascii="仿宋_GB2312" w:hAnsi="宋体" w:eastAsia="仿宋_GB2312"/>
          <w:color w:val="auto"/>
          <w:sz w:val="32"/>
          <w:szCs w:val="32"/>
        </w:rPr>
        <w:t>机制。在智慧</w:t>
      </w:r>
      <w:r>
        <w:rPr>
          <w:rFonts w:ascii="仿宋_GB2312" w:hAnsi="宋体" w:eastAsia="仿宋_GB2312"/>
          <w:color w:val="auto"/>
          <w:sz w:val="32"/>
          <w:szCs w:val="32"/>
        </w:rPr>
        <w:t>城市</w:t>
      </w:r>
      <w:r>
        <w:rPr>
          <w:rFonts w:hint="eastAsia" w:ascii="仿宋_GB2312" w:hAnsi="宋体" w:eastAsia="仿宋_GB2312"/>
          <w:color w:val="auto"/>
          <w:sz w:val="32"/>
          <w:szCs w:val="32"/>
        </w:rPr>
        <w:t>建设的过程中，</w:t>
      </w:r>
      <w:r>
        <w:rPr>
          <w:rFonts w:ascii="仿宋_GB2312" w:hAnsi="宋体" w:eastAsia="仿宋_GB2312"/>
          <w:color w:val="auto"/>
          <w:sz w:val="32"/>
          <w:szCs w:val="32"/>
        </w:rPr>
        <w:t>要</w:t>
      </w:r>
      <w:r>
        <w:rPr>
          <w:rFonts w:hint="eastAsia" w:ascii="仿宋_GB2312" w:hAnsi="宋体" w:eastAsia="仿宋_GB2312"/>
          <w:color w:val="auto"/>
          <w:sz w:val="32"/>
          <w:szCs w:val="32"/>
        </w:rPr>
        <w:t>充分沟通、协调，确保智慧城市的建设成果因地制宜，充分满足使用者的需求，并产生相应的经济及社会效益</w:t>
      </w:r>
      <w:r>
        <w:rPr>
          <w:rFonts w:ascii="仿宋_GB2312" w:hAnsi="宋体" w:eastAsia="仿宋_GB2312"/>
          <w:color w:val="auto"/>
          <w:sz w:val="32"/>
          <w:szCs w:val="32"/>
        </w:rPr>
        <w:t>，从而保障迅速推进落地</w:t>
      </w:r>
      <w:r>
        <w:rPr>
          <w:rFonts w:hint="eastAsia" w:ascii="仿宋_GB2312" w:hAnsi="宋体" w:eastAsia="仿宋_GB2312"/>
          <w:color w:val="auto"/>
          <w:sz w:val="32"/>
          <w:szCs w:val="32"/>
        </w:rPr>
        <w:t>。</w:t>
      </w:r>
      <w:bookmarkEnd w:id="1522"/>
      <w:bookmarkEnd w:id="1523"/>
      <w:bookmarkStart w:id="1563" w:name="_Toc40019180"/>
      <w:bookmarkEnd w:id="1563"/>
      <w:bookmarkStart w:id="1564" w:name="_Toc38150673"/>
      <w:bookmarkEnd w:id="1564"/>
      <w:bookmarkStart w:id="1565" w:name="_Toc38150680"/>
      <w:bookmarkEnd w:id="1565"/>
      <w:bookmarkStart w:id="1566" w:name="_Toc38290215"/>
      <w:bookmarkEnd w:id="1566"/>
      <w:bookmarkStart w:id="1567" w:name="_Toc40018603"/>
      <w:bookmarkEnd w:id="1567"/>
      <w:bookmarkStart w:id="1568" w:name="_Toc39855369"/>
      <w:bookmarkEnd w:id="1568"/>
      <w:bookmarkStart w:id="1569" w:name="_Toc39855366"/>
      <w:bookmarkEnd w:id="1569"/>
      <w:bookmarkStart w:id="1570" w:name="_Toc40018838"/>
      <w:bookmarkEnd w:id="1570"/>
      <w:bookmarkStart w:id="1571" w:name="_Toc38108558"/>
      <w:bookmarkEnd w:id="1571"/>
      <w:bookmarkStart w:id="1572" w:name="_Toc40019168"/>
      <w:bookmarkEnd w:id="1572"/>
      <w:bookmarkStart w:id="1573" w:name="_Toc40018830"/>
      <w:bookmarkEnd w:id="1573"/>
      <w:bookmarkStart w:id="1574" w:name="_Toc38217569"/>
      <w:bookmarkEnd w:id="1574"/>
      <w:bookmarkStart w:id="1575" w:name="_Toc38221603"/>
      <w:bookmarkEnd w:id="1575"/>
      <w:bookmarkStart w:id="1576" w:name="_Toc38150672"/>
      <w:bookmarkEnd w:id="1576"/>
      <w:bookmarkStart w:id="1577" w:name="_Toc40019166"/>
      <w:bookmarkEnd w:id="1577"/>
      <w:bookmarkStart w:id="1578" w:name="_Toc40019165"/>
      <w:bookmarkEnd w:id="1578"/>
      <w:bookmarkStart w:id="1579" w:name="_Toc40019179"/>
      <w:bookmarkEnd w:id="1579"/>
      <w:bookmarkStart w:id="1580" w:name="_Toc38108555"/>
      <w:bookmarkEnd w:id="1580"/>
      <w:bookmarkStart w:id="1581" w:name="_Toc38217554"/>
      <w:bookmarkEnd w:id="1581"/>
      <w:bookmarkStart w:id="1582" w:name="_Toc40019178"/>
      <w:bookmarkEnd w:id="1582"/>
      <w:bookmarkStart w:id="1583" w:name="_Toc40019712"/>
      <w:bookmarkEnd w:id="1583"/>
      <w:bookmarkStart w:id="1584" w:name="_Toc40018580"/>
      <w:bookmarkEnd w:id="1584"/>
      <w:bookmarkStart w:id="1585" w:name="_Toc38108550"/>
      <w:bookmarkEnd w:id="1585"/>
      <w:bookmarkStart w:id="1586" w:name="_Toc40018824"/>
      <w:bookmarkEnd w:id="1586"/>
      <w:bookmarkStart w:id="1587" w:name="_Toc38290217"/>
      <w:bookmarkEnd w:id="1587"/>
      <w:bookmarkStart w:id="1588" w:name="_Toc38108552"/>
      <w:bookmarkEnd w:id="1588"/>
      <w:bookmarkStart w:id="1589" w:name="_Toc40018811"/>
      <w:bookmarkEnd w:id="1589"/>
      <w:bookmarkStart w:id="1590" w:name="_Toc38013528"/>
      <w:bookmarkEnd w:id="1590"/>
      <w:bookmarkStart w:id="1591" w:name="_Toc40018584"/>
      <w:bookmarkEnd w:id="1591"/>
      <w:bookmarkStart w:id="1592" w:name="_Toc39855382"/>
      <w:bookmarkEnd w:id="1592"/>
      <w:bookmarkStart w:id="1593" w:name="_Toc39855361"/>
      <w:bookmarkEnd w:id="1593"/>
      <w:bookmarkStart w:id="1594" w:name="_Toc39855354"/>
      <w:bookmarkEnd w:id="1594"/>
      <w:bookmarkStart w:id="1595" w:name="_Toc40018586"/>
      <w:bookmarkEnd w:id="1595"/>
      <w:bookmarkStart w:id="1596" w:name="_Toc38150667"/>
      <w:bookmarkEnd w:id="1596"/>
      <w:bookmarkStart w:id="1597" w:name="_Toc40018839"/>
      <w:bookmarkEnd w:id="1597"/>
      <w:bookmarkStart w:id="1598" w:name="_Toc38108557"/>
      <w:bookmarkEnd w:id="1598"/>
      <w:bookmarkStart w:id="1599" w:name="_Toc38150676"/>
      <w:bookmarkEnd w:id="1599"/>
      <w:bookmarkStart w:id="1600" w:name="_Toc40018840"/>
      <w:bookmarkEnd w:id="1600"/>
      <w:bookmarkStart w:id="1601" w:name="_Toc38221609"/>
      <w:bookmarkEnd w:id="1601"/>
      <w:bookmarkStart w:id="1602" w:name="_Toc40019183"/>
      <w:bookmarkEnd w:id="1602"/>
      <w:bookmarkStart w:id="1603" w:name="_Toc39855385"/>
      <w:bookmarkEnd w:id="1603"/>
      <w:bookmarkStart w:id="1604" w:name="_Toc40019722"/>
      <w:bookmarkEnd w:id="1604"/>
      <w:bookmarkStart w:id="1605" w:name="_Toc38221608"/>
      <w:bookmarkEnd w:id="1605"/>
      <w:bookmarkStart w:id="1606" w:name="_Toc38013532"/>
      <w:bookmarkEnd w:id="1606"/>
      <w:bookmarkStart w:id="1607" w:name="_Toc38221610"/>
      <w:bookmarkEnd w:id="1607"/>
      <w:bookmarkStart w:id="1608" w:name="_Toc40019741"/>
      <w:bookmarkEnd w:id="1608"/>
      <w:bookmarkStart w:id="1609" w:name="_Toc39855368"/>
      <w:bookmarkEnd w:id="1609"/>
      <w:bookmarkStart w:id="1610" w:name="_Toc40018615"/>
      <w:bookmarkEnd w:id="1610"/>
      <w:bookmarkStart w:id="1611" w:name="_Toc38150677"/>
      <w:bookmarkEnd w:id="1611"/>
      <w:bookmarkStart w:id="1612" w:name="_Toc40019738"/>
      <w:bookmarkEnd w:id="1612"/>
      <w:bookmarkStart w:id="1613" w:name="_Toc40019189"/>
      <w:bookmarkEnd w:id="1613"/>
      <w:bookmarkStart w:id="1614" w:name="_Toc38108559"/>
      <w:bookmarkEnd w:id="1614"/>
      <w:bookmarkStart w:id="1615" w:name="_Toc38217568"/>
      <w:bookmarkEnd w:id="1615"/>
      <w:bookmarkStart w:id="1616" w:name="_Toc38217566"/>
      <w:bookmarkEnd w:id="1616"/>
      <w:bookmarkStart w:id="1617" w:name="_Toc40019169"/>
      <w:bookmarkEnd w:id="1617"/>
      <w:bookmarkStart w:id="1618" w:name="_Toc38013531"/>
      <w:bookmarkEnd w:id="1618"/>
      <w:bookmarkStart w:id="1619" w:name="_Toc39855384"/>
      <w:bookmarkEnd w:id="1619"/>
      <w:bookmarkStart w:id="1620" w:name="_Toc39855370"/>
      <w:bookmarkEnd w:id="1620"/>
      <w:bookmarkStart w:id="1621" w:name="_Toc40019721"/>
      <w:bookmarkEnd w:id="1621"/>
      <w:bookmarkStart w:id="1622" w:name="_Toc38221611"/>
      <w:bookmarkEnd w:id="1622"/>
      <w:bookmarkStart w:id="1623" w:name="_Toc40019723"/>
      <w:bookmarkEnd w:id="1623"/>
      <w:bookmarkStart w:id="1624" w:name="_Toc38217567"/>
      <w:bookmarkEnd w:id="1624"/>
      <w:bookmarkStart w:id="1625" w:name="_Toc40019184"/>
      <w:bookmarkEnd w:id="1625"/>
      <w:bookmarkStart w:id="1626" w:name="_Toc40019720"/>
      <w:bookmarkEnd w:id="1626"/>
      <w:bookmarkStart w:id="1627" w:name="_Toc38150674"/>
      <w:bookmarkEnd w:id="1627"/>
      <w:bookmarkStart w:id="1628" w:name="_Toc40018825"/>
      <w:bookmarkEnd w:id="1628"/>
      <w:bookmarkStart w:id="1629" w:name="_Toc40018826"/>
      <w:bookmarkEnd w:id="1629"/>
      <w:bookmarkStart w:id="1630" w:name="_Toc38150679"/>
      <w:bookmarkEnd w:id="1630"/>
      <w:bookmarkStart w:id="1631" w:name="_Toc38221613"/>
      <w:bookmarkEnd w:id="1631"/>
      <w:bookmarkStart w:id="1632" w:name="_Toc38217571"/>
      <w:bookmarkEnd w:id="1632"/>
      <w:bookmarkStart w:id="1633" w:name="_Toc40018844"/>
      <w:bookmarkEnd w:id="1633"/>
      <w:bookmarkStart w:id="1634" w:name="_Toc39855386"/>
      <w:bookmarkEnd w:id="1634"/>
      <w:bookmarkStart w:id="1635" w:name="_Toc40018594"/>
      <w:bookmarkEnd w:id="1635"/>
      <w:bookmarkStart w:id="1636" w:name="_Toc40018841"/>
      <w:bookmarkEnd w:id="1636"/>
      <w:bookmarkStart w:id="1637" w:name="_Toc40019187"/>
      <w:bookmarkEnd w:id="1637"/>
      <w:bookmarkStart w:id="1638" w:name="_Toc40018598"/>
      <w:bookmarkEnd w:id="1638"/>
      <w:bookmarkStart w:id="1639" w:name="_Toc40019742"/>
      <w:bookmarkEnd w:id="1639"/>
      <w:bookmarkStart w:id="1640" w:name="_Toc38150675"/>
      <w:bookmarkEnd w:id="1640"/>
      <w:bookmarkStart w:id="1641" w:name="_Toc40019736"/>
      <w:bookmarkEnd w:id="1641"/>
      <w:bookmarkStart w:id="1642" w:name="_Toc40018845"/>
      <w:bookmarkEnd w:id="1642"/>
      <w:bookmarkStart w:id="1643" w:name="_Toc39855390"/>
      <w:bookmarkEnd w:id="1643"/>
      <w:bookmarkStart w:id="1644" w:name="_Toc38108562"/>
      <w:bookmarkEnd w:id="1644"/>
      <w:bookmarkStart w:id="1645" w:name="_Toc40018593"/>
      <w:bookmarkEnd w:id="1645"/>
      <w:bookmarkStart w:id="1646" w:name="_Toc40018614"/>
      <w:bookmarkEnd w:id="1646"/>
      <w:bookmarkStart w:id="1647" w:name="_Toc40019740"/>
      <w:bookmarkEnd w:id="1647"/>
      <w:bookmarkStart w:id="1648" w:name="_Toc40018609"/>
      <w:bookmarkEnd w:id="1648"/>
      <w:bookmarkStart w:id="1649" w:name="_Toc40019188"/>
      <w:bookmarkEnd w:id="1649"/>
      <w:bookmarkStart w:id="1650" w:name="_Toc40019167"/>
      <w:bookmarkEnd w:id="1650"/>
      <w:bookmarkStart w:id="1651" w:name="_Toc40019743"/>
      <w:bookmarkEnd w:id="1651"/>
      <w:bookmarkStart w:id="1652" w:name="_Toc39855389"/>
      <w:bookmarkEnd w:id="1652"/>
      <w:bookmarkStart w:id="1653" w:name="_Toc40018842"/>
      <w:bookmarkEnd w:id="1653"/>
      <w:bookmarkStart w:id="1654" w:name="_Toc40018595"/>
      <w:bookmarkEnd w:id="1654"/>
      <w:bookmarkStart w:id="1655" w:name="_Toc40018829"/>
      <w:bookmarkEnd w:id="1655"/>
      <w:bookmarkStart w:id="1656" w:name="_Toc40018596"/>
      <w:bookmarkEnd w:id="1656"/>
      <w:bookmarkStart w:id="1657" w:name="_Toc40018827"/>
      <w:bookmarkEnd w:id="1657"/>
      <w:bookmarkStart w:id="1658" w:name="_Toc38013534"/>
      <w:bookmarkEnd w:id="1658"/>
      <w:bookmarkStart w:id="1659" w:name="_Toc38013535"/>
      <w:bookmarkEnd w:id="1659"/>
      <w:bookmarkStart w:id="1660" w:name="_Toc39855372"/>
      <w:bookmarkEnd w:id="1660"/>
      <w:bookmarkStart w:id="1661" w:name="_Toc39855371"/>
      <w:bookmarkEnd w:id="1661"/>
      <w:bookmarkStart w:id="1662" w:name="_Toc40019725"/>
      <w:bookmarkEnd w:id="1662"/>
      <w:bookmarkStart w:id="1663" w:name="_Toc40018831"/>
      <w:bookmarkEnd w:id="1663"/>
      <w:bookmarkStart w:id="1664" w:name="_Toc40019186"/>
      <w:bookmarkEnd w:id="1664"/>
      <w:bookmarkStart w:id="1665" w:name="_Toc38108561"/>
      <w:bookmarkEnd w:id="1665"/>
      <w:bookmarkStart w:id="1666" w:name="_Toc38150678"/>
      <w:bookmarkEnd w:id="1666"/>
      <w:bookmarkStart w:id="1667" w:name="_Toc40019176"/>
      <w:bookmarkEnd w:id="1667"/>
      <w:bookmarkStart w:id="1668" w:name="_Toc40018610"/>
      <w:bookmarkEnd w:id="1668"/>
      <w:bookmarkStart w:id="1669" w:name="_Toc38013537"/>
      <w:bookmarkEnd w:id="1669"/>
      <w:bookmarkStart w:id="1670" w:name="_Toc40018613"/>
      <w:bookmarkEnd w:id="1670"/>
      <w:bookmarkStart w:id="1671" w:name="_Toc38108560"/>
      <w:bookmarkEnd w:id="1671"/>
      <w:bookmarkStart w:id="1672" w:name="_Toc38013538"/>
      <w:bookmarkEnd w:id="1672"/>
      <w:bookmarkStart w:id="1673" w:name="_Toc40018843"/>
      <w:bookmarkEnd w:id="1673"/>
      <w:bookmarkStart w:id="1674" w:name="_Toc40018600"/>
      <w:bookmarkEnd w:id="1674"/>
      <w:bookmarkStart w:id="1675" w:name="_Toc38150681"/>
      <w:bookmarkEnd w:id="1675"/>
      <w:bookmarkStart w:id="1676" w:name="_Toc40019737"/>
      <w:bookmarkEnd w:id="1676"/>
      <w:bookmarkStart w:id="1677" w:name="_Toc40018599"/>
      <w:bookmarkEnd w:id="1677"/>
      <w:bookmarkStart w:id="1678" w:name="_Toc38013536"/>
      <w:bookmarkEnd w:id="1678"/>
      <w:bookmarkStart w:id="1679" w:name="_Toc40018597"/>
      <w:bookmarkEnd w:id="1679"/>
      <w:bookmarkStart w:id="1680" w:name="_Toc39855373"/>
      <w:bookmarkEnd w:id="1680"/>
      <w:bookmarkStart w:id="1681" w:name="_Toc40019185"/>
      <w:bookmarkEnd w:id="1681"/>
      <w:bookmarkStart w:id="1682" w:name="_Toc40019174"/>
      <w:bookmarkEnd w:id="1682"/>
      <w:bookmarkStart w:id="1683" w:name="_Toc40019172"/>
      <w:bookmarkEnd w:id="1683"/>
      <w:bookmarkStart w:id="1684" w:name="_Toc40018846"/>
      <w:bookmarkEnd w:id="1684"/>
      <w:bookmarkStart w:id="1685" w:name="_Toc38013533"/>
      <w:bookmarkEnd w:id="1685"/>
      <w:bookmarkStart w:id="1686" w:name="_Toc40019170"/>
      <w:bookmarkEnd w:id="1686"/>
      <w:bookmarkStart w:id="1687" w:name="_Toc38221612"/>
      <w:bookmarkEnd w:id="1687"/>
      <w:bookmarkStart w:id="1688" w:name="_Toc40019175"/>
      <w:bookmarkEnd w:id="1688"/>
      <w:bookmarkStart w:id="1689" w:name="_Toc39855377"/>
      <w:bookmarkEnd w:id="1689"/>
      <w:bookmarkStart w:id="1690" w:name="_Toc40019739"/>
      <w:bookmarkEnd w:id="1690"/>
      <w:bookmarkStart w:id="1691" w:name="_Toc40019724"/>
      <w:bookmarkEnd w:id="1691"/>
      <w:bookmarkStart w:id="1692" w:name="_Toc40018832"/>
      <w:bookmarkEnd w:id="1692"/>
      <w:bookmarkStart w:id="1693" w:name="_Toc39855388"/>
      <w:bookmarkEnd w:id="1693"/>
      <w:bookmarkStart w:id="1694" w:name="_Toc40019181"/>
      <w:bookmarkEnd w:id="1694"/>
      <w:bookmarkStart w:id="1695" w:name="_Toc40018602"/>
      <w:bookmarkEnd w:id="1695"/>
      <w:bookmarkStart w:id="1696" w:name="_Toc40019171"/>
      <w:bookmarkEnd w:id="1696"/>
      <w:bookmarkStart w:id="1697" w:name="_Toc38221614"/>
      <w:bookmarkEnd w:id="1697"/>
      <w:bookmarkStart w:id="1698" w:name="_Toc40018834"/>
      <w:bookmarkEnd w:id="1698"/>
      <w:bookmarkStart w:id="1699" w:name="_Toc39855376"/>
      <w:bookmarkEnd w:id="1699"/>
      <w:bookmarkStart w:id="1700" w:name="_Toc40019182"/>
      <w:bookmarkEnd w:id="1700"/>
      <w:bookmarkStart w:id="1701" w:name="_Toc39855374"/>
      <w:bookmarkEnd w:id="1701"/>
      <w:bookmarkStart w:id="1702" w:name="_Toc40019730"/>
      <w:bookmarkEnd w:id="1702"/>
      <w:bookmarkStart w:id="1703" w:name="_Toc38217573"/>
      <w:bookmarkEnd w:id="1703"/>
      <w:bookmarkStart w:id="1704" w:name="_Toc38108564"/>
      <w:bookmarkEnd w:id="1704"/>
      <w:bookmarkStart w:id="1705" w:name="_Toc40018836"/>
      <w:bookmarkEnd w:id="1705"/>
      <w:bookmarkStart w:id="1706" w:name="_Toc40018835"/>
      <w:bookmarkEnd w:id="1706"/>
      <w:bookmarkStart w:id="1707" w:name="_Toc40019729"/>
      <w:bookmarkEnd w:id="1707"/>
      <w:bookmarkStart w:id="1708" w:name="_Toc40018828"/>
      <w:bookmarkEnd w:id="1708"/>
      <w:bookmarkStart w:id="1709" w:name="_Toc40018612"/>
      <w:bookmarkEnd w:id="1709"/>
      <w:bookmarkStart w:id="1710" w:name="_Toc40019726"/>
      <w:bookmarkEnd w:id="1710"/>
      <w:bookmarkStart w:id="1711" w:name="_Toc40018606"/>
      <w:bookmarkEnd w:id="1711"/>
      <w:bookmarkStart w:id="1712" w:name="_Toc38221615"/>
      <w:bookmarkEnd w:id="1712"/>
      <w:bookmarkStart w:id="1713" w:name="_Toc38217572"/>
      <w:bookmarkEnd w:id="1713"/>
      <w:bookmarkStart w:id="1714" w:name="_Toc38217570"/>
      <w:bookmarkEnd w:id="1714"/>
      <w:bookmarkStart w:id="1715" w:name="_Toc40018605"/>
      <w:bookmarkEnd w:id="1715"/>
      <w:bookmarkStart w:id="1716" w:name="_Toc39855387"/>
      <w:bookmarkEnd w:id="1716"/>
      <w:bookmarkStart w:id="1717" w:name="_Toc40019173"/>
      <w:bookmarkEnd w:id="1717"/>
      <w:bookmarkStart w:id="1718" w:name="_Toc39855375"/>
      <w:bookmarkEnd w:id="1718"/>
      <w:bookmarkStart w:id="1719" w:name="_Toc40019735"/>
      <w:bookmarkEnd w:id="1719"/>
      <w:bookmarkStart w:id="1720" w:name="_Toc40019733"/>
      <w:bookmarkEnd w:id="1720"/>
      <w:bookmarkStart w:id="1721" w:name="_Toc39855381"/>
      <w:bookmarkEnd w:id="1721"/>
      <w:bookmarkStart w:id="1722" w:name="_Toc40018611"/>
      <w:bookmarkEnd w:id="1722"/>
      <w:bookmarkStart w:id="1723" w:name="_Toc40018833"/>
      <w:bookmarkEnd w:id="1723"/>
      <w:bookmarkStart w:id="1724" w:name="_Toc40019727"/>
      <w:bookmarkEnd w:id="1724"/>
      <w:bookmarkStart w:id="1725" w:name="_Toc39855378"/>
      <w:bookmarkEnd w:id="1725"/>
      <w:bookmarkStart w:id="1726" w:name="_Toc40018607"/>
      <w:bookmarkEnd w:id="1726"/>
      <w:bookmarkStart w:id="1727" w:name="_Toc40019160"/>
      <w:bookmarkEnd w:id="1727"/>
      <w:bookmarkStart w:id="1728" w:name="_Toc40019728"/>
      <w:bookmarkEnd w:id="1728"/>
      <w:bookmarkStart w:id="1729" w:name="_Toc38221601"/>
      <w:bookmarkEnd w:id="1729"/>
      <w:bookmarkStart w:id="1730" w:name="_Toc39855383"/>
      <w:bookmarkEnd w:id="1730"/>
      <w:bookmarkStart w:id="1731" w:name="_Toc40019177"/>
      <w:bookmarkEnd w:id="1731"/>
      <w:bookmarkStart w:id="1732" w:name="_Toc40018591"/>
      <w:bookmarkEnd w:id="1732"/>
      <w:bookmarkStart w:id="1733" w:name="_Toc40019734"/>
      <w:bookmarkEnd w:id="1733"/>
      <w:bookmarkStart w:id="1734" w:name="_Toc38013530"/>
      <w:bookmarkEnd w:id="1734"/>
      <w:bookmarkStart w:id="1735" w:name="_Toc38221606"/>
      <w:bookmarkEnd w:id="1735"/>
      <w:bookmarkStart w:id="1736" w:name="_Toc38108563"/>
      <w:bookmarkEnd w:id="1736"/>
      <w:bookmarkStart w:id="1737" w:name="_Toc38221596"/>
      <w:bookmarkEnd w:id="1737"/>
      <w:bookmarkStart w:id="1738" w:name="_Toc40019732"/>
      <w:bookmarkEnd w:id="1738"/>
      <w:bookmarkStart w:id="1739" w:name="_Toc38150662"/>
      <w:bookmarkEnd w:id="1739"/>
      <w:bookmarkStart w:id="1740" w:name="_Toc40018823"/>
      <w:bookmarkEnd w:id="1740"/>
      <w:bookmarkStart w:id="1741" w:name="_Toc39855359"/>
      <w:bookmarkEnd w:id="1741"/>
      <w:bookmarkStart w:id="1742" w:name="_Toc40018608"/>
      <w:bookmarkEnd w:id="1742"/>
      <w:bookmarkStart w:id="1743" w:name="_Toc39855380"/>
      <w:bookmarkEnd w:id="1743"/>
      <w:bookmarkStart w:id="1744" w:name="_Toc38290210"/>
      <w:bookmarkEnd w:id="1744"/>
      <w:bookmarkStart w:id="1745" w:name="_Toc38013524"/>
      <w:bookmarkEnd w:id="1745"/>
      <w:bookmarkStart w:id="1746" w:name="_Toc40018822"/>
      <w:bookmarkEnd w:id="1746"/>
      <w:bookmarkStart w:id="1747" w:name="_Toc40019158"/>
      <w:bookmarkEnd w:id="1747"/>
      <w:bookmarkStart w:id="1748" w:name="_Toc40019731"/>
      <w:bookmarkEnd w:id="1748"/>
      <w:bookmarkStart w:id="1749" w:name="_Toc40018601"/>
      <w:bookmarkEnd w:id="1749"/>
      <w:bookmarkStart w:id="1750" w:name="_Toc38217559"/>
      <w:bookmarkEnd w:id="1750"/>
      <w:bookmarkStart w:id="1751" w:name="_Toc40018815"/>
      <w:bookmarkEnd w:id="1751"/>
      <w:bookmarkStart w:id="1752" w:name="_Toc40018837"/>
      <w:bookmarkEnd w:id="1752"/>
      <w:bookmarkStart w:id="1753" w:name="_Toc40019714"/>
      <w:bookmarkEnd w:id="1753"/>
      <w:bookmarkStart w:id="1754" w:name="_Toc39855379"/>
      <w:bookmarkEnd w:id="1754"/>
      <w:bookmarkStart w:id="1755" w:name="_Toc40018604"/>
      <w:bookmarkEnd w:id="1755"/>
      <w:bookmarkStart w:id="1756" w:name="_Toc40019708"/>
      <w:bookmarkEnd w:id="1756"/>
      <w:bookmarkStart w:id="1757" w:name="_Toc38108547"/>
      <w:bookmarkEnd w:id="1757"/>
      <w:bookmarkStart w:id="1758" w:name="_Toc40019154"/>
      <w:bookmarkEnd w:id="1758"/>
      <w:bookmarkStart w:id="1759" w:name="_Toc40019719"/>
      <w:bookmarkEnd w:id="1759"/>
      <w:bookmarkStart w:id="1760" w:name="_Toc38217561"/>
      <w:bookmarkEnd w:id="1760"/>
      <w:bookmarkStart w:id="1761" w:name="_Toc38108556"/>
      <w:bookmarkEnd w:id="1761"/>
      <w:bookmarkStart w:id="1762" w:name="_Toc38150669"/>
      <w:bookmarkEnd w:id="1762"/>
      <w:bookmarkStart w:id="1763" w:name="_Toc38221607"/>
      <w:bookmarkEnd w:id="1763"/>
      <w:bookmarkStart w:id="1764" w:name="_Toc38217565"/>
      <w:bookmarkEnd w:id="1764"/>
      <w:bookmarkStart w:id="1765" w:name="_Toc39855367"/>
      <w:bookmarkEnd w:id="1765"/>
      <w:bookmarkStart w:id="1766" w:name="_Toc38217564"/>
      <w:bookmarkEnd w:id="1766"/>
      <w:bookmarkStart w:id="1767" w:name="_Toc40018592"/>
      <w:bookmarkEnd w:id="1767"/>
      <w:bookmarkStart w:id="1768" w:name="_Toc40018817"/>
      <w:bookmarkEnd w:id="1768"/>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另一方面，增设项目监理环节，引入全过程咨询的办法，委托专业机构进行管理，通过积极与实力雄厚的企业共建投资运营平台,支持企业通过多种方式参与新型智慧城市建设与运营。发挥财政资金引导作用，探索“政府买服务、企业做运营”的市场运营机制，确保规划、设计、实施和运行质量，避免政府及其有关委办局投入过多精力参与技术性工作，发挥政府指导的引领性作用。</w:t>
      </w:r>
    </w:p>
    <w:p>
      <w:pPr>
        <w:ind w:firstLine="640" w:firstLineChars="200"/>
        <w:jc w:val="left"/>
        <w:outlineLvl w:val="1"/>
        <w:rPr>
          <w:rFonts w:ascii="等线" w:hAnsi="等线" w:eastAsia="黑体"/>
          <w:bCs/>
          <w:color w:val="auto"/>
          <w:sz w:val="32"/>
          <w:szCs w:val="32"/>
        </w:rPr>
      </w:pPr>
      <w:bookmarkStart w:id="1769" w:name="_Toc77955077"/>
      <w:bookmarkStart w:id="1770" w:name="_Toc40110101"/>
      <w:bookmarkStart w:id="1771" w:name="_Toc40109990"/>
      <w:r>
        <w:rPr>
          <w:rFonts w:hint="eastAsia" w:ascii="等线" w:hAnsi="等线" w:eastAsia="黑体"/>
          <w:bCs/>
          <w:color w:val="auto"/>
          <w:sz w:val="32"/>
          <w:szCs w:val="32"/>
        </w:rPr>
        <w:t>七、加大政策吸引，鼓励人才留存</w:t>
      </w:r>
      <w:bookmarkEnd w:id="1769"/>
      <w:bookmarkEnd w:id="1770"/>
      <w:bookmarkEnd w:id="1771"/>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加大对人才的吸引力度，出台《安宁市招才引智服务专项规划》，开展科技成果转化分红激励、科技创新奖励机制，服务好高科技人才；优化服务保障体系，完善人才配套设施，如职工住宅、幼儿园、小学、医院等设施，解决员工的生活配套需求。</w:t>
      </w:r>
      <w:bookmarkEnd w:id="4"/>
      <w:r>
        <w:rPr>
          <w:rFonts w:hint="eastAsia" w:ascii="仿宋_GB2312" w:hAnsi="宋体" w:eastAsia="仿宋_GB2312"/>
          <w:color w:val="auto"/>
          <w:sz w:val="32"/>
          <w:szCs w:val="32"/>
        </w:rPr>
        <w:t>建立人才培养体系，开展智慧产业从业人员多渠道、多形式、分层次、分类型的再培训、再教育，鼓励市内外社会组织、行业协会、企业以各种形式支持高端人才发展，形成多元化人才投入机制和经费保障机制。促进校企联合，建设各类智慧人才教育培训基地，依托安宁职教园区设置大数据、区块链相关专业课程，依托企业平台开展智慧场景实践应用。</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1898646"/>
    </w:sdtPr>
    <w:sdtContent>
      <w:p>
        <w:pPr>
          <w:pStyle w:val="15"/>
          <w:jc w:val="center"/>
        </w:pPr>
        <w:r>
          <w:fldChar w:fldCharType="begin"/>
        </w:r>
        <w:r>
          <w:instrText xml:space="preserve">PAGE   \* MERGEFORMAT</w:instrText>
        </w:r>
        <w:r>
          <w:fldChar w:fldCharType="separate"/>
        </w:r>
        <w:r>
          <w:rPr>
            <w:lang w:val="zh-CN"/>
          </w:rPr>
          <w:t>68</w:t>
        </w:r>
        <w:r>
          <w:fldChar w:fldCharType="end"/>
        </w:r>
      </w:p>
    </w:sdtContent>
  </w:sdt>
  <w:p>
    <w:pPr>
      <w:pStyle w:val="15"/>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116"/>
    <w:rsid w:val="000026E6"/>
    <w:rsid w:val="00006B8F"/>
    <w:rsid w:val="0000731C"/>
    <w:rsid w:val="0001355F"/>
    <w:rsid w:val="00027303"/>
    <w:rsid w:val="000324A8"/>
    <w:rsid w:val="000360E6"/>
    <w:rsid w:val="000362BD"/>
    <w:rsid w:val="0004173B"/>
    <w:rsid w:val="00045EE4"/>
    <w:rsid w:val="0005620A"/>
    <w:rsid w:val="00060FD8"/>
    <w:rsid w:val="000617A3"/>
    <w:rsid w:val="00064C96"/>
    <w:rsid w:val="00067225"/>
    <w:rsid w:val="00072F0A"/>
    <w:rsid w:val="0007324B"/>
    <w:rsid w:val="00073760"/>
    <w:rsid w:val="00074C05"/>
    <w:rsid w:val="00075B5D"/>
    <w:rsid w:val="00077098"/>
    <w:rsid w:val="00080C62"/>
    <w:rsid w:val="000851E5"/>
    <w:rsid w:val="00086EF9"/>
    <w:rsid w:val="00090F89"/>
    <w:rsid w:val="00091B87"/>
    <w:rsid w:val="000A6727"/>
    <w:rsid w:val="000B096B"/>
    <w:rsid w:val="000B3714"/>
    <w:rsid w:val="000B55D4"/>
    <w:rsid w:val="000C4198"/>
    <w:rsid w:val="000D43BB"/>
    <w:rsid w:val="000D5FD6"/>
    <w:rsid w:val="000D6D95"/>
    <w:rsid w:val="000E06B5"/>
    <w:rsid w:val="000E0FEF"/>
    <w:rsid w:val="000E1449"/>
    <w:rsid w:val="000E251D"/>
    <w:rsid w:val="000E5F8E"/>
    <w:rsid w:val="000E6B1A"/>
    <w:rsid w:val="000E6CE0"/>
    <w:rsid w:val="000E6EE9"/>
    <w:rsid w:val="000F07DF"/>
    <w:rsid w:val="000F11B6"/>
    <w:rsid w:val="000F1661"/>
    <w:rsid w:val="000F4109"/>
    <w:rsid w:val="000F4E63"/>
    <w:rsid w:val="000F5384"/>
    <w:rsid w:val="000F5EFE"/>
    <w:rsid w:val="000F71D0"/>
    <w:rsid w:val="00106B23"/>
    <w:rsid w:val="0012450C"/>
    <w:rsid w:val="001328BA"/>
    <w:rsid w:val="001330C8"/>
    <w:rsid w:val="001458A8"/>
    <w:rsid w:val="00150C92"/>
    <w:rsid w:val="00156FD6"/>
    <w:rsid w:val="001620F5"/>
    <w:rsid w:val="00162C90"/>
    <w:rsid w:val="00164A31"/>
    <w:rsid w:val="001650E5"/>
    <w:rsid w:val="00165872"/>
    <w:rsid w:val="00175DA1"/>
    <w:rsid w:val="00182FBB"/>
    <w:rsid w:val="0018346D"/>
    <w:rsid w:val="00187392"/>
    <w:rsid w:val="00187E1E"/>
    <w:rsid w:val="00190C4E"/>
    <w:rsid w:val="00192635"/>
    <w:rsid w:val="001933BF"/>
    <w:rsid w:val="001975E0"/>
    <w:rsid w:val="001A3337"/>
    <w:rsid w:val="001A3A1D"/>
    <w:rsid w:val="001B0431"/>
    <w:rsid w:val="001B20B7"/>
    <w:rsid w:val="001B3233"/>
    <w:rsid w:val="001B332A"/>
    <w:rsid w:val="001B63A8"/>
    <w:rsid w:val="001C1494"/>
    <w:rsid w:val="001C3F53"/>
    <w:rsid w:val="001C47FE"/>
    <w:rsid w:val="001D02F3"/>
    <w:rsid w:val="001D13E3"/>
    <w:rsid w:val="001D1E9A"/>
    <w:rsid w:val="001E4DB8"/>
    <w:rsid w:val="001E599E"/>
    <w:rsid w:val="001E78F7"/>
    <w:rsid w:val="001F0D1E"/>
    <w:rsid w:val="001F12D3"/>
    <w:rsid w:val="001F13A3"/>
    <w:rsid w:val="001F25AA"/>
    <w:rsid w:val="001F6CD6"/>
    <w:rsid w:val="00200761"/>
    <w:rsid w:val="0020174B"/>
    <w:rsid w:val="00207AC0"/>
    <w:rsid w:val="002102F1"/>
    <w:rsid w:val="00210D4C"/>
    <w:rsid w:val="00217EAA"/>
    <w:rsid w:val="00223E59"/>
    <w:rsid w:val="002324D7"/>
    <w:rsid w:val="00233054"/>
    <w:rsid w:val="0023322D"/>
    <w:rsid w:val="00233234"/>
    <w:rsid w:val="00233A52"/>
    <w:rsid w:val="00235517"/>
    <w:rsid w:val="002440A8"/>
    <w:rsid w:val="002453B2"/>
    <w:rsid w:val="002508FE"/>
    <w:rsid w:val="00255291"/>
    <w:rsid w:val="00263EE8"/>
    <w:rsid w:val="00270F5A"/>
    <w:rsid w:val="00273238"/>
    <w:rsid w:val="002740DC"/>
    <w:rsid w:val="0027687A"/>
    <w:rsid w:val="0027696B"/>
    <w:rsid w:val="00280717"/>
    <w:rsid w:val="00280BE0"/>
    <w:rsid w:val="00281B3A"/>
    <w:rsid w:val="002873C7"/>
    <w:rsid w:val="00291A67"/>
    <w:rsid w:val="00295053"/>
    <w:rsid w:val="00295153"/>
    <w:rsid w:val="00296777"/>
    <w:rsid w:val="002A06C6"/>
    <w:rsid w:val="002A372D"/>
    <w:rsid w:val="002A398C"/>
    <w:rsid w:val="002A5EB9"/>
    <w:rsid w:val="002B07A7"/>
    <w:rsid w:val="002C015E"/>
    <w:rsid w:val="002C0E05"/>
    <w:rsid w:val="002C1FC8"/>
    <w:rsid w:val="002C7C82"/>
    <w:rsid w:val="002D77D2"/>
    <w:rsid w:val="002D7FB1"/>
    <w:rsid w:val="002E081F"/>
    <w:rsid w:val="002E4A2E"/>
    <w:rsid w:val="002E7F81"/>
    <w:rsid w:val="002F7665"/>
    <w:rsid w:val="0030023D"/>
    <w:rsid w:val="003028D6"/>
    <w:rsid w:val="003035C1"/>
    <w:rsid w:val="00303650"/>
    <w:rsid w:val="00304EB8"/>
    <w:rsid w:val="00306847"/>
    <w:rsid w:val="003105CF"/>
    <w:rsid w:val="0031292E"/>
    <w:rsid w:val="00316556"/>
    <w:rsid w:val="0031694F"/>
    <w:rsid w:val="00321D3B"/>
    <w:rsid w:val="003302C8"/>
    <w:rsid w:val="003304DA"/>
    <w:rsid w:val="003313DE"/>
    <w:rsid w:val="003462A9"/>
    <w:rsid w:val="00346590"/>
    <w:rsid w:val="003478D1"/>
    <w:rsid w:val="00354781"/>
    <w:rsid w:val="003550EA"/>
    <w:rsid w:val="00355982"/>
    <w:rsid w:val="00362A0B"/>
    <w:rsid w:val="00363590"/>
    <w:rsid w:val="003642A3"/>
    <w:rsid w:val="003660B5"/>
    <w:rsid w:val="00366B3E"/>
    <w:rsid w:val="00370170"/>
    <w:rsid w:val="003703A4"/>
    <w:rsid w:val="003743CD"/>
    <w:rsid w:val="00391BF5"/>
    <w:rsid w:val="0039413F"/>
    <w:rsid w:val="00395C4C"/>
    <w:rsid w:val="00397120"/>
    <w:rsid w:val="003A0750"/>
    <w:rsid w:val="003A10F7"/>
    <w:rsid w:val="003A65EE"/>
    <w:rsid w:val="003A6BC3"/>
    <w:rsid w:val="003B02F4"/>
    <w:rsid w:val="003E2843"/>
    <w:rsid w:val="003E3BD0"/>
    <w:rsid w:val="003F090E"/>
    <w:rsid w:val="00401E4C"/>
    <w:rsid w:val="00403F16"/>
    <w:rsid w:val="004104E1"/>
    <w:rsid w:val="0041103E"/>
    <w:rsid w:val="004115DF"/>
    <w:rsid w:val="00420D2B"/>
    <w:rsid w:val="0042161D"/>
    <w:rsid w:val="00421816"/>
    <w:rsid w:val="004265FA"/>
    <w:rsid w:val="00427C0A"/>
    <w:rsid w:val="00431AB8"/>
    <w:rsid w:val="00433E3A"/>
    <w:rsid w:val="00434528"/>
    <w:rsid w:val="00435713"/>
    <w:rsid w:val="00442A28"/>
    <w:rsid w:val="00444604"/>
    <w:rsid w:val="004456F2"/>
    <w:rsid w:val="00446DB2"/>
    <w:rsid w:val="0045186D"/>
    <w:rsid w:val="00451A10"/>
    <w:rsid w:val="004537EC"/>
    <w:rsid w:val="00455ADA"/>
    <w:rsid w:val="004673B1"/>
    <w:rsid w:val="00467ABC"/>
    <w:rsid w:val="00470CF1"/>
    <w:rsid w:val="00473458"/>
    <w:rsid w:val="0047727C"/>
    <w:rsid w:val="00477462"/>
    <w:rsid w:val="004819C1"/>
    <w:rsid w:val="00490D73"/>
    <w:rsid w:val="004952FF"/>
    <w:rsid w:val="004A287C"/>
    <w:rsid w:val="004A3388"/>
    <w:rsid w:val="004A5773"/>
    <w:rsid w:val="004A5F02"/>
    <w:rsid w:val="004B0711"/>
    <w:rsid w:val="004C237D"/>
    <w:rsid w:val="004C26D9"/>
    <w:rsid w:val="004C4998"/>
    <w:rsid w:val="004C4FD8"/>
    <w:rsid w:val="004C68CF"/>
    <w:rsid w:val="004C7A60"/>
    <w:rsid w:val="004C7C59"/>
    <w:rsid w:val="004E0A0B"/>
    <w:rsid w:val="004E4249"/>
    <w:rsid w:val="004F1215"/>
    <w:rsid w:val="004F3276"/>
    <w:rsid w:val="0050004D"/>
    <w:rsid w:val="005020C8"/>
    <w:rsid w:val="00502A90"/>
    <w:rsid w:val="00505FA4"/>
    <w:rsid w:val="005114B1"/>
    <w:rsid w:val="005147DF"/>
    <w:rsid w:val="00530CA3"/>
    <w:rsid w:val="005379C2"/>
    <w:rsid w:val="00541A52"/>
    <w:rsid w:val="00544D22"/>
    <w:rsid w:val="00554038"/>
    <w:rsid w:val="00560D43"/>
    <w:rsid w:val="00565933"/>
    <w:rsid w:val="005700A9"/>
    <w:rsid w:val="0057025A"/>
    <w:rsid w:val="00570ED1"/>
    <w:rsid w:val="00575BC1"/>
    <w:rsid w:val="00576A43"/>
    <w:rsid w:val="0058261A"/>
    <w:rsid w:val="005838EB"/>
    <w:rsid w:val="00585E8C"/>
    <w:rsid w:val="00590EF1"/>
    <w:rsid w:val="005914FB"/>
    <w:rsid w:val="00591A4E"/>
    <w:rsid w:val="0059490F"/>
    <w:rsid w:val="005958C7"/>
    <w:rsid w:val="00597A5E"/>
    <w:rsid w:val="005A448E"/>
    <w:rsid w:val="005A67CA"/>
    <w:rsid w:val="005B595A"/>
    <w:rsid w:val="005B6504"/>
    <w:rsid w:val="005C0B92"/>
    <w:rsid w:val="005C1465"/>
    <w:rsid w:val="005C224C"/>
    <w:rsid w:val="005C3EF5"/>
    <w:rsid w:val="005C481D"/>
    <w:rsid w:val="005C50C9"/>
    <w:rsid w:val="005C7C52"/>
    <w:rsid w:val="005D164A"/>
    <w:rsid w:val="005D44B5"/>
    <w:rsid w:val="005E6E3E"/>
    <w:rsid w:val="005E75DF"/>
    <w:rsid w:val="005F61E4"/>
    <w:rsid w:val="005F7812"/>
    <w:rsid w:val="00612489"/>
    <w:rsid w:val="00617EB9"/>
    <w:rsid w:val="00623B30"/>
    <w:rsid w:val="006249AA"/>
    <w:rsid w:val="00626DD0"/>
    <w:rsid w:val="00627A4A"/>
    <w:rsid w:val="00640C3E"/>
    <w:rsid w:val="006414F9"/>
    <w:rsid w:val="00650E43"/>
    <w:rsid w:val="00654048"/>
    <w:rsid w:val="006613D1"/>
    <w:rsid w:val="006648F6"/>
    <w:rsid w:val="00666055"/>
    <w:rsid w:val="00667607"/>
    <w:rsid w:val="00674F39"/>
    <w:rsid w:val="00683F1C"/>
    <w:rsid w:val="00692183"/>
    <w:rsid w:val="00693625"/>
    <w:rsid w:val="006A085F"/>
    <w:rsid w:val="006A14B7"/>
    <w:rsid w:val="006B374C"/>
    <w:rsid w:val="006B756B"/>
    <w:rsid w:val="006C27AA"/>
    <w:rsid w:val="006C4A2C"/>
    <w:rsid w:val="006C5E28"/>
    <w:rsid w:val="006C7066"/>
    <w:rsid w:val="006D353F"/>
    <w:rsid w:val="006D3F05"/>
    <w:rsid w:val="006E4B09"/>
    <w:rsid w:val="006E5CCF"/>
    <w:rsid w:val="006F4372"/>
    <w:rsid w:val="006F451E"/>
    <w:rsid w:val="006F4C88"/>
    <w:rsid w:val="006F4CD6"/>
    <w:rsid w:val="006F4F22"/>
    <w:rsid w:val="006F546A"/>
    <w:rsid w:val="00702A0C"/>
    <w:rsid w:val="00712E13"/>
    <w:rsid w:val="0072140C"/>
    <w:rsid w:val="00722309"/>
    <w:rsid w:val="007244BC"/>
    <w:rsid w:val="00735669"/>
    <w:rsid w:val="00735EEB"/>
    <w:rsid w:val="00744E18"/>
    <w:rsid w:val="00747209"/>
    <w:rsid w:val="00753976"/>
    <w:rsid w:val="007553A6"/>
    <w:rsid w:val="00755B54"/>
    <w:rsid w:val="00760260"/>
    <w:rsid w:val="00764581"/>
    <w:rsid w:val="00765841"/>
    <w:rsid w:val="0076653A"/>
    <w:rsid w:val="007671C8"/>
    <w:rsid w:val="00767549"/>
    <w:rsid w:val="00770D08"/>
    <w:rsid w:val="007723CA"/>
    <w:rsid w:val="00772E4E"/>
    <w:rsid w:val="00773C09"/>
    <w:rsid w:val="00774B08"/>
    <w:rsid w:val="007867BA"/>
    <w:rsid w:val="00786AF3"/>
    <w:rsid w:val="0078735D"/>
    <w:rsid w:val="00791B46"/>
    <w:rsid w:val="007B427B"/>
    <w:rsid w:val="007B62D2"/>
    <w:rsid w:val="007B7020"/>
    <w:rsid w:val="007B7B78"/>
    <w:rsid w:val="007C0352"/>
    <w:rsid w:val="007C0DE3"/>
    <w:rsid w:val="007C661F"/>
    <w:rsid w:val="007D07A7"/>
    <w:rsid w:val="007D2850"/>
    <w:rsid w:val="007D703A"/>
    <w:rsid w:val="007E3037"/>
    <w:rsid w:val="007E3219"/>
    <w:rsid w:val="007E608D"/>
    <w:rsid w:val="007E6F70"/>
    <w:rsid w:val="007F0190"/>
    <w:rsid w:val="007F37CB"/>
    <w:rsid w:val="007F5F7B"/>
    <w:rsid w:val="007F6B6E"/>
    <w:rsid w:val="00802E6D"/>
    <w:rsid w:val="0080343B"/>
    <w:rsid w:val="008122B5"/>
    <w:rsid w:val="00815C25"/>
    <w:rsid w:val="00817464"/>
    <w:rsid w:val="008239D6"/>
    <w:rsid w:val="008247B4"/>
    <w:rsid w:val="00826526"/>
    <w:rsid w:val="00837436"/>
    <w:rsid w:val="00840E5F"/>
    <w:rsid w:val="00857624"/>
    <w:rsid w:val="008615B1"/>
    <w:rsid w:val="00861CD8"/>
    <w:rsid w:val="008627E2"/>
    <w:rsid w:val="00866499"/>
    <w:rsid w:val="00873CFA"/>
    <w:rsid w:val="00874732"/>
    <w:rsid w:val="008749F2"/>
    <w:rsid w:val="00875728"/>
    <w:rsid w:val="008758E8"/>
    <w:rsid w:val="008775D3"/>
    <w:rsid w:val="00882C14"/>
    <w:rsid w:val="0088584D"/>
    <w:rsid w:val="00894ADB"/>
    <w:rsid w:val="00896771"/>
    <w:rsid w:val="008A13F0"/>
    <w:rsid w:val="008B1178"/>
    <w:rsid w:val="008B29EF"/>
    <w:rsid w:val="008B5DF4"/>
    <w:rsid w:val="008C209C"/>
    <w:rsid w:val="008D1FD4"/>
    <w:rsid w:val="008D68CA"/>
    <w:rsid w:val="008E1412"/>
    <w:rsid w:val="008E34D9"/>
    <w:rsid w:val="008E44D1"/>
    <w:rsid w:val="008E62ED"/>
    <w:rsid w:val="008F22A3"/>
    <w:rsid w:val="008F2AFC"/>
    <w:rsid w:val="008F75C5"/>
    <w:rsid w:val="00900936"/>
    <w:rsid w:val="00904984"/>
    <w:rsid w:val="00906320"/>
    <w:rsid w:val="009100AD"/>
    <w:rsid w:val="00911A05"/>
    <w:rsid w:val="009317E8"/>
    <w:rsid w:val="00932745"/>
    <w:rsid w:val="00933D36"/>
    <w:rsid w:val="00942940"/>
    <w:rsid w:val="009452C6"/>
    <w:rsid w:val="009513D1"/>
    <w:rsid w:val="0095232B"/>
    <w:rsid w:val="00955E22"/>
    <w:rsid w:val="009611C7"/>
    <w:rsid w:val="009672A8"/>
    <w:rsid w:val="00971117"/>
    <w:rsid w:val="00973B86"/>
    <w:rsid w:val="009765D1"/>
    <w:rsid w:val="00976E30"/>
    <w:rsid w:val="00982799"/>
    <w:rsid w:val="00983C64"/>
    <w:rsid w:val="009A08AA"/>
    <w:rsid w:val="009A127F"/>
    <w:rsid w:val="009A1B76"/>
    <w:rsid w:val="009A6A77"/>
    <w:rsid w:val="009B449B"/>
    <w:rsid w:val="009B51FE"/>
    <w:rsid w:val="009C6BCA"/>
    <w:rsid w:val="009D08DD"/>
    <w:rsid w:val="009D294A"/>
    <w:rsid w:val="009D490C"/>
    <w:rsid w:val="009D4AFD"/>
    <w:rsid w:val="009D5F94"/>
    <w:rsid w:val="009E1BDF"/>
    <w:rsid w:val="009E2BA1"/>
    <w:rsid w:val="009F0131"/>
    <w:rsid w:val="009F032F"/>
    <w:rsid w:val="009F5DD5"/>
    <w:rsid w:val="00A03569"/>
    <w:rsid w:val="00A0558E"/>
    <w:rsid w:val="00A11B77"/>
    <w:rsid w:val="00A11F25"/>
    <w:rsid w:val="00A12345"/>
    <w:rsid w:val="00A15BCE"/>
    <w:rsid w:val="00A1623E"/>
    <w:rsid w:val="00A16C5C"/>
    <w:rsid w:val="00A17087"/>
    <w:rsid w:val="00A24EFF"/>
    <w:rsid w:val="00A32CCA"/>
    <w:rsid w:val="00A37BDA"/>
    <w:rsid w:val="00A45AEA"/>
    <w:rsid w:val="00A46D5E"/>
    <w:rsid w:val="00A50266"/>
    <w:rsid w:val="00A52BBD"/>
    <w:rsid w:val="00A54960"/>
    <w:rsid w:val="00A60B60"/>
    <w:rsid w:val="00A754A3"/>
    <w:rsid w:val="00A765FE"/>
    <w:rsid w:val="00A77473"/>
    <w:rsid w:val="00A77BBD"/>
    <w:rsid w:val="00A80E82"/>
    <w:rsid w:val="00A829D4"/>
    <w:rsid w:val="00A82DCB"/>
    <w:rsid w:val="00A94E5A"/>
    <w:rsid w:val="00A95CA9"/>
    <w:rsid w:val="00AA19C0"/>
    <w:rsid w:val="00AA1F9F"/>
    <w:rsid w:val="00AA7EF9"/>
    <w:rsid w:val="00AB2EA6"/>
    <w:rsid w:val="00AB47B5"/>
    <w:rsid w:val="00AB54CE"/>
    <w:rsid w:val="00AB6120"/>
    <w:rsid w:val="00AC0ACE"/>
    <w:rsid w:val="00AC3BA6"/>
    <w:rsid w:val="00AC53F9"/>
    <w:rsid w:val="00AC6202"/>
    <w:rsid w:val="00AD023F"/>
    <w:rsid w:val="00AE09F9"/>
    <w:rsid w:val="00AE0C8D"/>
    <w:rsid w:val="00AE16BA"/>
    <w:rsid w:val="00AE78C8"/>
    <w:rsid w:val="00AF1C8E"/>
    <w:rsid w:val="00B00AAF"/>
    <w:rsid w:val="00B00BF1"/>
    <w:rsid w:val="00B03AC2"/>
    <w:rsid w:val="00B04F62"/>
    <w:rsid w:val="00B06567"/>
    <w:rsid w:val="00B13F8B"/>
    <w:rsid w:val="00B1474B"/>
    <w:rsid w:val="00B17F1F"/>
    <w:rsid w:val="00B23886"/>
    <w:rsid w:val="00B23905"/>
    <w:rsid w:val="00B2772B"/>
    <w:rsid w:val="00B32D28"/>
    <w:rsid w:val="00B353C7"/>
    <w:rsid w:val="00B3592A"/>
    <w:rsid w:val="00B4226B"/>
    <w:rsid w:val="00B4492F"/>
    <w:rsid w:val="00B45217"/>
    <w:rsid w:val="00B4765F"/>
    <w:rsid w:val="00B47E53"/>
    <w:rsid w:val="00B56142"/>
    <w:rsid w:val="00B57288"/>
    <w:rsid w:val="00B57A64"/>
    <w:rsid w:val="00B6351B"/>
    <w:rsid w:val="00B670AC"/>
    <w:rsid w:val="00B775E8"/>
    <w:rsid w:val="00B81A8E"/>
    <w:rsid w:val="00B852CA"/>
    <w:rsid w:val="00B911BE"/>
    <w:rsid w:val="00B93116"/>
    <w:rsid w:val="00B94626"/>
    <w:rsid w:val="00BA1403"/>
    <w:rsid w:val="00BA4DF8"/>
    <w:rsid w:val="00BB21AA"/>
    <w:rsid w:val="00BB3C65"/>
    <w:rsid w:val="00BB580E"/>
    <w:rsid w:val="00BB6E3B"/>
    <w:rsid w:val="00BC5626"/>
    <w:rsid w:val="00BC7E6E"/>
    <w:rsid w:val="00BE1321"/>
    <w:rsid w:val="00BE3609"/>
    <w:rsid w:val="00BE6137"/>
    <w:rsid w:val="00BF7DF6"/>
    <w:rsid w:val="00C10796"/>
    <w:rsid w:val="00C107F1"/>
    <w:rsid w:val="00C111D8"/>
    <w:rsid w:val="00C122DB"/>
    <w:rsid w:val="00C2663F"/>
    <w:rsid w:val="00C32084"/>
    <w:rsid w:val="00C37431"/>
    <w:rsid w:val="00C4009D"/>
    <w:rsid w:val="00C51E7E"/>
    <w:rsid w:val="00C53B0C"/>
    <w:rsid w:val="00C54990"/>
    <w:rsid w:val="00C60E7D"/>
    <w:rsid w:val="00C625A6"/>
    <w:rsid w:val="00C64EFB"/>
    <w:rsid w:val="00C65B13"/>
    <w:rsid w:val="00C80C60"/>
    <w:rsid w:val="00C84975"/>
    <w:rsid w:val="00C8532F"/>
    <w:rsid w:val="00C8730D"/>
    <w:rsid w:val="00CA0FF8"/>
    <w:rsid w:val="00CB0696"/>
    <w:rsid w:val="00CB39C5"/>
    <w:rsid w:val="00CB47C8"/>
    <w:rsid w:val="00CC16BA"/>
    <w:rsid w:val="00CC1F80"/>
    <w:rsid w:val="00CC650E"/>
    <w:rsid w:val="00CC72AA"/>
    <w:rsid w:val="00CD1B2C"/>
    <w:rsid w:val="00CD2082"/>
    <w:rsid w:val="00CD5048"/>
    <w:rsid w:val="00CE2F30"/>
    <w:rsid w:val="00CE3F0C"/>
    <w:rsid w:val="00CF08CB"/>
    <w:rsid w:val="00D018B4"/>
    <w:rsid w:val="00D10F95"/>
    <w:rsid w:val="00D1594E"/>
    <w:rsid w:val="00D318E2"/>
    <w:rsid w:val="00D322E0"/>
    <w:rsid w:val="00D3260C"/>
    <w:rsid w:val="00D32B5D"/>
    <w:rsid w:val="00D32E22"/>
    <w:rsid w:val="00D34AF8"/>
    <w:rsid w:val="00D34EC2"/>
    <w:rsid w:val="00D35947"/>
    <w:rsid w:val="00D42EA7"/>
    <w:rsid w:val="00D474C5"/>
    <w:rsid w:val="00D51D5B"/>
    <w:rsid w:val="00D56413"/>
    <w:rsid w:val="00D571A3"/>
    <w:rsid w:val="00D673F6"/>
    <w:rsid w:val="00D71BA2"/>
    <w:rsid w:val="00D74224"/>
    <w:rsid w:val="00D77269"/>
    <w:rsid w:val="00D86243"/>
    <w:rsid w:val="00D92329"/>
    <w:rsid w:val="00D960E9"/>
    <w:rsid w:val="00D965E4"/>
    <w:rsid w:val="00D96E23"/>
    <w:rsid w:val="00D973DB"/>
    <w:rsid w:val="00DA1091"/>
    <w:rsid w:val="00DA13A2"/>
    <w:rsid w:val="00DB26AF"/>
    <w:rsid w:val="00DB6373"/>
    <w:rsid w:val="00DB7656"/>
    <w:rsid w:val="00DD1459"/>
    <w:rsid w:val="00DD3662"/>
    <w:rsid w:val="00DD38AD"/>
    <w:rsid w:val="00DE10A1"/>
    <w:rsid w:val="00DE24CA"/>
    <w:rsid w:val="00DE2E45"/>
    <w:rsid w:val="00DE619D"/>
    <w:rsid w:val="00E076A5"/>
    <w:rsid w:val="00E1004B"/>
    <w:rsid w:val="00E117B1"/>
    <w:rsid w:val="00E12094"/>
    <w:rsid w:val="00E12591"/>
    <w:rsid w:val="00E139E1"/>
    <w:rsid w:val="00E1557B"/>
    <w:rsid w:val="00E176D5"/>
    <w:rsid w:val="00E2301F"/>
    <w:rsid w:val="00E24DDD"/>
    <w:rsid w:val="00E25EB9"/>
    <w:rsid w:val="00E360BC"/>
    <w:rsid w:val="00E36DBE"/>
    <w:rsid w:val="00E37769"/>
    <w:rsid w:val="00E41C15"/>
    <w:rsid w:val="00E44318"/>
    <w:rsid w:val="00E461B1"/>
    <w:rsid w:val="00E50E43"/>
    <w:rsid w:val="00E520D6"/>
    <w:rsid w:val="00E53606"/>
    <w:rsid w:val="00E53EA2"/>
    <w:rsid w:val="00E56888"/>
    <w:rsid w:val="00E57D70"/>
    <w:rsid w:val="00E6329D"/>
    <w:rsid w:val="00E74A4C"/>
    <w:rsid w:val="00E74ECA"/>
    <w:rsid w:val="00E751B6"/>
    <w:rsid w:val="00E83275"/>
    <w:rsid w:val="00E83691"/>
    <w:rsid w:val="00E92717"/>
    <w:rsid w:val="00E9287C"/>
    <w:rsid w:val="00E9612E"/>
    <w:rsid w:val="00E974F5"/>
    <w:rsid w:val="00EA2FD7"/>
    <w:rsid w:val="00EB0550"/>
    <w:rsid w:val="00EB0B3E"/>
    <w:rsid w:val="00EB5D4C"/>
    <w:rsid w:val="00EB71A7"/>
    <w:rsid w:val="00EC0383"/>
    <w:rsid w:val="00ED1011"/>
    <w:rsid w:val="00ED2075"/>
    <w:rsid w:val="00ED36B6"/>
    <w:rsid w:val="00EE2B81"/>
    <w:rsid w:val="00EE6F71"/>
    <w:rsid w:val="00EF7CFA"/>
    <w:rsid w:val="00F028A6"/>
    <w:rsid w:val="00F06814"/>
    <w:rsid w:val="00F17326"/>
    <w:rsid w:val="00F17D16"/>
    <w:rsid w:val="00F24D8B"/>
    <w:rsid w:val="00F25ABD"/>
    <w:rsid w:val="00F27EE9"/>
    <w:rsid w:val="00F32190"/>
    <w:rsid w:val="00F32DFC"/>
    <w:rsid w:val="00F352AE"/>
    <w:rsid w:val="00F35D3D"/>
    <w:rsid w:val="00F36A61"/>
    <w:rsid w:val="00F40749"/>
    <w:rsid w:val="00F4214B"/>
    <w:rsid w:val="00F46393"/>
    <w:rsid w:val="00F5204D"/>
    <w:rsid w:val="00F52738"/>
    <w:rsid w:val="00F56340"/>
    <w:rsid w:val="00F60BBC"/>
    <w:rsid w:val="00F66836"/>
    <w:rsid w:val="00F669E3"/>
    <w:rsid w:val="00F71F36"/>
    <w:rsid w:val="00F742D4"/>
    <w:rsid w:val="00F749B8"/>
    <w:rsid w:val="00F85012"/>
    <w:rsid w:val="00F87D96"/>
    <w:rsid w:val="00F94575"/>
    <w:rsid w:val="00F97D83"/>
    <w:rsid w:val="00FA0B9F"/>
    <w:rsid w:val="00FA425D"/>
    <w:rsid w:val="00FB3246"/>
    <w:rsid w:val="00FB3D37"/>
    <w:rsid w:val="00FB708F"/>
    <w:rsid w:val="00FC4B7B"/>
    <w:rsid w:val="00FC72F1"/>
    <w:rsid w:val="00FD79DE"/>
    <w:rsid w:val="00FE4503"/>
    <w:rsid w:val="00FE4B8A"/>
    <w:rsid w:val="00FF3D3C"/>
    <w:rsid w:val="00FF4A4A"/>
    <w:rsid w:val="00FF5304"/>
    <w:rsid w:val="00FF5D14"/>
    <w:rsid w:val="00FF7685"/>
    <w:rsid w:val="0F641AAC"/>
    <w:rsid w:val="109B6527"/>
    <w:rsid w:val="16B169A0"/>
    <w:rsid w:val="190D2D0C"/>
    <w:rsid w:val="21DB5D60"/>
    <w:rsid w:val="292F6EE4"/>
    <w:rsid w:val="4087148C"/>
    <w:rsid w:val="596C50BC"/>
    <w:rsid w:val="5ABE1787"/>
    <w:rsid w:val="5C971CB5"/>
    <w:rsid w:val="673267CD"/>
    <w:rsid w:val="71AB1245"/>
    <w:rsid w:val="75201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themeColor="text1"/>
      <w:kern w:val="2"/>
      <w:sz w:val="28"/>
      <w:szCs w:val="28"/>
      <w:lang w:val="en-US" w:eastAsia="zh-CN" w:bidi="ar-SA"/>
      <w14:textFill>
        <w14:solidFill>
          <w14:schemeClr w14:val="tx1"/>
        </w14:solidFill>
      </w14:textFill>
    </w:rPr>
  </w:style>
  <w:style w:type="paragraph" w:styleId="3">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0"/>
    <w:qFormat/>
    <w:uiPriority w:val="99"/>
    <w:pPr>
      <w:spacing w:before="100" w:beforeAutospacing="1" w:after="100" w:afterAutospacing="1"/>
      <w:jc w:val="left"/>
      <w:outlineLvl w:val="1"/>
    </w:pPr>
    <w:rPr>
      <w:rFonts w:hint="eastAsia" w:ascii="宋体" w:hAnsi="宋体"/>
      <w:b/>
      <w:color w:val="auto"/>
      <w:kern w:val="0"/>
      <w:sz w:val="36"/>
      <w:szCs w:val="36"/>
    </w:rPr>
  </w:style>
  <w:style w:type="paragraph" w:styleId="5">
    <w:name w:val="heading 3"/>
    <w:basedOn w:val="1"/>
    <w:next w:val="1"/>
    <w:link w:val="41"/>
    <w:qFormat/>
    <w:uiPriority w:val="9"/>
    <w:pPr>
      <w:spacing w:before="100" w:beforeAutospacing="1" w:after="100" w:afterAutospacing="1"/>
      <w:jc w:val="left"/>
      <w:outlineLvl w:val="2"/>
    </w:pPr>
    <w:rPr>
      <w:rFonts w:hint="eastAsia" w:ascii="宋体" w:hAnsi="宋体"/>
      <w:b/>
      <w:color w:val="auto"/>
      <w:kern w:val="0"/>
      <w:sz w:val="27"/>
      <w:szCs w:val="27"/>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link w:val="38"/>
    <w:qFormat/>
    <w:uiPriority w:val="0"/>
    <w:pPr>
      <w:widowControl w:val="0"/>
    </w:pPr>
    <w:rPr>
      <w:rFonts w:ascii="Times New Roman" w:hAnsi="Times New Roman" w:eastAsia="仿宋" w:cs="Times New Roman"/>
      <w:bCs/>
      <w:kern w:val="2"/>
      <w:sz w:val="28"/>
      <w:szCs w:val="28"/>
      <w:lang w:val="en-US" w:eastAsia="zh-CN" w:bidi="ar-SA"/>
    </w:rPr>
  </w:style>
  <w:style w:type="paragraph" w:styleId="6">
    <w:name w:val="toc 7"/>
    <w:basedOn w:val="1"/>
    <w:next w:val="1"/>
    <w:unhideWhenUsed/>
    <w:qFormat/>
    <w:uiPriority w:val="39"/>
    <w:pPr>
      <w:ind w:left="2520" w:leftChars="1200"/>
    </w:pPr>
    <w:rPr>
      <w:rFonts w:ascii="等线" w:hAnsi="等线" w:eastAsia="等线"/>
      <w:color w:val="auto"/>
      <w:sz w:val="21"/>
      <w:szCs w:val="22"/>
    </w:rPr>
  </w:style>
  <w:style w:type="paragraph" w:styleId="7">
    <w:name w:val="Normal Indent"/>
    <w:basedOn w:val="1"/>
    <w:qFormat/>
    <w:uiPriority w:val="0"/>
    <w:pPr>
      <w:spacing w:line="460" w:lineRule="exact"/>
      <w:ind w:firstLine="420" w:firstLineChars="200"/>
    </w:pPr>
    <w:rPr>
      <w:color w:val="auto"/>
      <w:szCs w:val="20"/>
    </w:rPr>
  </w:style>
  <w:style w:type="paragraph" w:styleId="8">
    <w:name w:val="caption"/>
    <w:basedOn w:val="1"/>
    <w:next w:val="1"/>
    <w:unhideWhenUsed/>
    <w:qFormat/>
    <w:uiPriority w:val="0"/>
    <w:rPr>
      <w:rFonts w:ascii="等线 Light" w:hAnsi="等线 Light" w:eastAsia="黑体"/>
      <w:color w:val="auto"/>
      <w:sz w:val="20"/>
      <w:szCs w:val="20"/>
    </w:rPr>
  </w:style>
  <w:style w:type="paragraph" w:styleId="9">
    <w:name w:val="annotation text"/>
    <w:basedOn w:val="1"/>
    <w:link w:val="42"/>
    <w:qFormat/>
    <w:uiPriority w:val="99"/>
    <w:pPr>
      <w:jc w:val="left"/>
    </w:pPr>
  </w:style>
  <w:style w:type="paragraph" w:styleId="10">
    <w:name w:val="toc 5"/>
    <w:basedOn w:val="1"/>
    <w:next w:val="1"/>
    <w:unhideWhenUsed/>
    <w:qFormat/>
    <w:uiPriority w:val="39"/>
    <w:pPr>
      <w:ind w:left="1680" w:leftChars="800"/>
    </w:pPr>
    <w:rPr>
      <w:rFonts w:ascii="等线" w:hAnsi="等线" w:eastAsia="等线"/>
      <w:color w:val="auto"/>
      <w:sz w:val="21"/>
      <w:szCs w:val="22"/>
    </w:rPr>
  </w:style>
  <w:style w:type="paragraph" w:styleId="11">
    <w:name w:val="toc 3"/>
    <w:basedOn w:val="1"/>
    <w:next w:val="1"/>
    <w:unhideWhenUsed/>
    <w:qFormat/>
    <w:uiPriority w:val="39"/>
    <w:pPr>
      <w:widowControl/>
      <w:ind w:left="400" w:leftChars="400"/>
    </w:pPr>
    <w:rPr>
      <w:rFonts w:ascii="等线" w:hAnsi="等线"/>
      <w:color w:val="auto"/>
      <w:kern w:val="0"/>
      <w:szCs w:val="22"/>
    </w:rPr>
  </w:style>
  <w:style w:type="paragraph" w:styleId="12">
    <w:name w:val="toc 8"/>
    <w:basedOn w:val="1"/>
    <w:next w:val="1"/>
    <w:unhideWhenUsed/>
    <w:qFormat/>
    <w:uiPriority w:val="39"/>
    <w:pPr>
      <w:ind w:left="2940" w:leftChars="1400"/>
    </w:pPr>
    <w:rPr>
      <w:rFonts w:ascii="等线" w:hAnsi="等线" w:eastAsia="等线"/>
      <w:color w:val="auto"/>
      <w:sz w:val="21"/>
      <w:szCs w:val="22"/>
    </w:rPr>
  </w:style>
  <w:style w:type="paragraph" w:styleId="13">
    <w:name w:val="Date"/>
    <w:basedOn w:val="1"/>
    <w:next w:val="1"/>
    <w:link w:val="34"/>
    <w:qFormat/>
    <w:uiPriority w:val="0"/>
    <w:pPr>
      <w:ind w:left="100" w:leftChars="2500"/>
    </w:pPr>
  </w:style>
  <w:style w:type="paragraph" w:styleId="14">
    <w:name w:val="Balloon Text"/>
    <w:basedOn w:val="1"/>
    <w:link w:val="44"/>
    <w:qFormat/>
    <w:uiPriority w:val="99"/>
    <w:rPr>
      <w:color w:val="auto"/>
      <w:sz w:val="18"/>
      <w:szCs w:val="18"/>
    </w:rPr>
  </w:style>
  <w:style w:type="paragraph" w:styleId="15">
    <w:name w:val="footer"/>
    <w:basedOn w:val="1"/>
    <w:link w:val="37"/>
    <w:qFormat/>
    <w:uiPriority w:val="99"/>
    <w:pPr>
      <w:tabs>
        <w:tab w:val="center" w:pos="4153"/>
        <w:tab w:val="right" w:pos="8306"/>
      </w:tabs>
      <w:snapToGrid w:val="0"/>
      <w:jc w:val="left"/>
    </w:pPr>
    <w:rPr>
      <w:sz w:val="18"/>
    </w:rPr>
  </w:style>
  <w:style w:type="paragraph" w:styleId="16">
    <w:name w:val="header"/>
    <w:basedOn w:val="1"/>
    <w:link w:val="4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style>
  <w:style w:type="paragraph" w:styleId="18">
    <w:name w:val="toc 4"/>
    <w:basedOn w:val="1"/>
    <w:next w:val="1"/>
    <w:unhideWhenUsed/>
    <w:qFormat/>
    <w:uiPriority w:val="39"/>
    <w:pPr>
      <w:ind w:left="1260" w:leftChars="600"/>
    </w:pPr>
    <w:rPr>
      <w:rFonts w:ascii="等线" w:hAnsi="等线" w:eastAsia="等线"/>
      <w:color w:val="auto"/>
      <w:sz w:val="21"/>
      <w:szCs w:val="22"/>
    </w:rPr>
  </w:style>
  <w:style w:type="paragraph" w:styleId="19">
    <w:name w:val="toc 6"/>
    <w:basedOn w:val="1"/>
    <w:next w:val="1"/>
    <w:unhideWhenUsed/>
    <w:qFormat/>
    <w:uiPriority w:val="39"/>
    <w:pPr>
      <w:ind w:left="2100" w:leftChars="1000"/>
    </w:pPr>
    <w:rPr>
      <w:rFonts w:ascii="等线" w:hAnsi="等线" w:eastAsia="等线"/>
      <w:color w:val="auto"/>
      <w:sz w:val="21"/>
      <w:szCs w:val="22"/>
    </w:rPr>
  </w:style>
  <w:style w:type="paragraph" w:styleId="20">
    <w:name w:val="toc 2"/>
    <w:basedOn w:val="1"/>
    <w:next w:val="1"/>
    <w:qFormat/>
    <w:uiPriority w:val="39"/>
    <w:pPr>
      <w:ind w:left="420" w:leftChars="200"/>
    </w:pPr>
  </w:style>
  <w:style w:type="paragraph" w:styleId="21">
    <w:name w:val="toc 9"/>
    <w:basedOn w:val="1"/>
    <w:next w:val="1"/>
    <w:unhideWhenUsed/>
    <w:qFormat/>
    <w:uiPriority w:val="39"/>
    <w:pPr>
      <w:ind w:left="3360" w:leftChars="1600"/>
    </w:pPr>
    <w:rPr>
      <w:rFonts w:ascii="等线" w:hAnsi="等线" w:eastAsia="等线"/>
      <w:color w:val="auto"/>
      <w:sz w:val="21"/>
      <w:szCs w:val="22"/>
    </w:rPr>
  </w:style>
  <w:style w:type="paragraph" w:styleId="22">
    <w:name w:val="Body Text 2"/>
    <w:basedOn w:val="1"/>
    <w:link w:val="39"/>
    <w:qFormat/>
    <w:uiPriority w:val="0"/>
    <w:pPr>
      <w:spacing w:after="120" w:line="480" w:lineRule="auto"/>
    </w:pPr>
  </w:style>
  <w:style w:type="paragraph" w:styleId="23">
    <w:name w:val="Normal (Web)"/>
    <w:basedOn w:val="1"/>
    <w:qFormat/>
    <w:uiPriority w:val="99"/>
    <w:pPr>
      <w:spacing w:beforeAutospacing="1" w:afterAutospacing="1"/>
      <w:jc w:val="left"/>
    </w:pPr>
    <w:rPr>
      <w:kern w:val="0"/>
      <w:sz w:val="24"/>
    </w:rPr>
  </w:style>
  <w:style w:type="paragraph" w:styleId="24">
    <w:name w:val="annotation subject"/>
    <w:basedOn w:val="9"/>
    <w:next w:val="9"/>
    <w:link w:val="43"/>
    <w:qFormat/>
    <w:uiPriority w:val="99"/>
    <w:rPr>
      <w:b/>
      <w:bCs/>
      <w:color w:val="auto"/>
      <w:sz w:val="21"/>
      <w:szCs w:val="24"/>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rPr>
  </w:style>
  <w:style w:type="character" w:styleId="29">
    <w:name w:val="page number"/>
    <w:basedOn w:val="27"/>
    <w:qFormat/>
    <w:uiPriority w:val="0"/>
  </w:style>
  <w:style w:type="character" w:styleId="30">
    <w:name w:val="FollowedHyperlink"/>
    <w:basedOn w:val="27"/>
    <w:qFormat/>
    <w:uiPriority w:val="0"/>
    <w:rPr>
      <w:color w:val="954F72" w:themeColor="followedHyperlink"/>
      <w:u w:val="single"/>
      <w14:textFill>
        <w14:solidFill>
          <w14:schemeClr w14:val="folHlink"/>
        </w14:solidFill>
      </w14:textFill>
    </w:rPr>
  </w:style>
  <w:style w:type="character" w:styleId="31">
    <w:name w:val="Hyperlink"/>
    <w:basedOn w:val="27"/>
    <w:unhideWhenUsed/>
    <w:qFormat/>
    <w:uiPriority w:val="99"/>
    <w:rPr>
      <w:color w:val="0563C1" w:themeColor="hyperlink"/>
      <w:u w:val="single"/>
      <w14:textFill>
        <w14:solidFill>
          <w14:schemeClr w14:val="hlink"/>
        </w14:solidFill>
      </w14:textFill>
    </w:rPr>
  </w:style>
  <w:style w:type="character" w:styleId="32">
    <w:name w:val="annotation reference"/>
    <w:qFormat/>
    <w:uiPriority w:val="99"/>
    <w:rPr>
      <w:sz w:val="21"/>
      <w:szCs w:val="21"/>
    </w:rPr>
  </w:style>
  <w:style w:type="paragraph" w:customStyle="1" w:styleId="33">
    <w:name w:val="正文 A"/>
    <w:qFormat/>
    <w:uiPriority w:val="99"/>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34">
    <w:name w:val="日期 字符"/>
    <w:basedOn w:val="27"/>
    <w:link w:val="13"/>
    <w:qFormat/>
    <w:uiPriority w:val="0"/>
    <w:rPr>
      <w:kern w:val="2"/>
      <w:sz w:val="21"/>
    </w:rPr>
  </w:style>
  <w:style w:type="character" w:customStyle="1" w:styleId="35">
    <w:name w:val="标题 1 字符"/>
    <w:basedOn w:val="27"/>
    <w:link w:val="3"/>
    <w:qFormat/>
    <w:uiPriority w:val="9"/>
    <w:rPr>
      <w:b/>
      <w:bCs/>
      <w:kern w:val="44"/>
      <w:sz w:val="44"/>
      <w:szCs w:val="44"/>
    </w:rPr>
  </w:style>
  <w:style w:type="paragraph" w:customStyle="1" w:styleId="3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7">
    <w:name w:val="页脚 字符"/>
    <w:basedOn w:val="27"/>
    <w:link w:val="15"/>
    <w:qFormat/>
    <w:uiPriority w:val="99"/>
    <w:rPr>
      <w:kern w:val="2"/>
      <w:sz w:val="18"/>
    </w:rPr>
  </w:style>
  <w:style w:type="character" w:customStyle="1" w:styleId="38">
    <w:name w:val="正文文本 字符"/>
    <w:basedOn w:val="27"/>
    <w:link w:val="2"/>
    <w:qFormat/>
    <w:uiPriority w:val="0"/>
    <w:rPr>
      <w:rFonts w:eastAsia="仿宋"/>
      <w:bCs/>
      <w:color w:val="auto"/>
    </w:rPr>
  </w:style>
  <w:style w:type="character" w:customStyle="1" w:styleId="39">
    <w:name w:val="正文文本 2 字符"/>
    <w:basedOn w:val="27"/>
    <w:link w:val="22"/>
    <w:qFormat/>
    <w:uiPriority w:val="0"/>
  </w:style>
  <w:style w:type="character" w:customStyle="1" w:styleId="40">
    <w:name w:val="标题 2 字符"/>
    <w:basedOn w:val="27"/>
    <w:link w:val="4"/>
    <w:qFormat/>
    <w:uiPriority w:val="99"/>
    <w:rPr>
      <w:rFonts w:ascii="宋体" w:hAnsi="宋体"/>
      <w:b/>
      <w:sz w:val="36"/>
      <w:szCs w:val="36"/>
    </w:rPr>
  </w:style>
  <w:style w:type="character" w:customStyle="1" w:styleId="41">
    <w:name w:val="标题 3 字符"/>
    <w:basedOn w:val="27"/>
    <w:link w:val="5"/>
    <w:qFormat/>
    <w:uiPriority w:val="9"/>
    <w:rPr>
      <w:rFonts w:ascii="宋体" w:hAnsi="宋体"/>
      <w:b/>
      <w:sz w:val="27"/>
      <w:szCs w:val="27"/>
    </w:rPr>
  </w:style>
  <w:style w:type="character" w:customStyle="1" w:styleId="42">
    <w:name w:val="批注文字 字符"/>
    <w:basedOn w:val="27"/>
    <w:link w:val="9"/>
    <w:qFormat/>
    <w:uiPriority w:val="99"/>
    <w:rPr>
      <w:color w:val="000000" w:themeColor="text1"/>
      <w:kern w:val="2"/>
      <w:sz w:val="28"/>
      <w:szCs w:val="28"/>
      <w14:textFill>
        <w14:solidFill>
          <w14:schemeClr w14:val="tx1"/>
        </w14:solidFill>
      </w14:textFill>
    </w:rPr>
  </w:style>
  <w:style w:type="character" w:customStyle="1" w:styleId="43">
    <w:name w:val="批注主题 字符"/>
    <w:basedOn w:val="42"/>
    <w:link w:val="24"/>
    <w:qFormat/>
    <w:uiPriority w:val="99"/>
    <w:rPr>
      <w:b/>
      <w:bCs/>
      <w:color w:val="000000" w:themeColor="text1"/>
      <w:kern w:val="2"/>
      <w:sz w:val="21"/>
      <w:szCs w:val="24"/>
      <w14:textFill>
        <w14:solidFill>
          <w14:schemeClr w14:val="tx1"/>
        </w14:solidFill>
      </w14:textFill>
    </w:rPr>
  </w:style>
  <w:style w:type="character" w:customStyle="1" w:styleId="44">
    <w:name w:val="批注框文本 字符"/>
    <w:basedOn w:val="27"/>
    <w:link w:val="14"/>
    <w:qFormat/>
    <w:uiPriority w:val="99"/>
    <w:rPr>
      <w:kern w:val="2"/>
      <w:sz w:val="18"/>
      <w:szCs w:val="18"/>
    </w:rPr>
  </w:style>
  <w:style w:type="character" w:customStyle="1" w:styleId="45">
    <w:name w:val="访问过的超链接1"/>
    <w:basedOn w:val="27"/>
    <w:unhideWhenUsed/>
    <w:qFormat/>
    <w:uiPriority w:val="99"/>
    <w:rPr>
      <w:color w:val="954F72"/>
      <w:u w:val="single"/>
    </w:rPr>
  </w:style>
  <w:style w:type="character" w:customStyle="1" w:styleId="46">
    <w:name w:val="页眉 字符"/>
    <w:basedOn w:val="27"/>
    <w:link w:val="16"/>
    <w:qFormat/>
    <w:uiPriority w:val="99"/>
    <w:rPr>
      <w:color w:val="000000" w:themeColor="text1"/>
      <w:kern w:val="2"/>
      <w:sz w:val="18"/>
      <w:szCs w:val="28"/>
      <w14:textFill>
        <w14:solidFill>
          <w14:schemeClr w14:val="tx1"/>
        </w14:solidFill>
      </w14:textFill>
    </w:rPr>
  </w:style>
  <w:style w:type="character" w:customStyle="1" w:styleId="47">
    <w:name w:val="15"/>
    <w:qFormat/>
    <w:uiPriority w:val="0"/>
    <w:rPr>
      <w:rFonts w:hint="default" w:ascii="Calibri Light" w:hAnsi="Calibri Light" w:eastAsia="宋体" w:cs="Times New Roman"/>
      <w:b/>
      <w:bCs/>
      <w:sz w:val="32"/>
      <w:szCs w:val="32"/>
    </w:rPr>
  </w:style>
  <w:style w:type="paragraph" w:customStyle="1" w:styleId="48">
    <w:name w:val="方案正文"/>
    <w:basedOn w:val="1"/>
    <w:qFormat/>
    <w:uiPriority w:val="0"/>
    <w:pPr>
      <w:spacing w:before="156" w:line="360" w:lineRule="auto"/>
      <w:ind w:firstLine="359" w:firstLineChars="171"/>
      <w:jc w:val="left"/>
    </w:pPr>
    <w:rPr>
      <w:rFonts w:ascii="Arial" w:hAnsi="Arial" w:cs="宋体"/>
      <w:color w:val="auto"/>
      <w:sz w:val="24"/>
      <w:szCs w:val="21"/>
    </w:rPr>
  </w:style>
  <w:style w:type="paragraph" w:customStyle="1" w:styleId="49">
    <w:name w:val="￥正文"/>
    <w:basedOn w:val="1"/>
    <w:qFormat/>
    <w:uiPriority w:val="0"/>
    <w:pPr>
      <w:spacing w:line="360" w:lineRule="auto"/>
      <w:ind w:firstLine="200" w:firstLineChars="200"/>
    </w:pPr>
    <w:rPr>
      <w:color w:val="auto"/>
      <w:sz w:val="24"/>
      <w:szCs w:val="20"/>
      <w:lang w:eastAsia="en-US"/>
    </w:rPr>
  </w:style>
  <w:style w:type="paragraph" w:customStyle="1" w:styleId="50">
    <w:name w:val="章标题"/>
    <w:basedOn w:val="1"/>
    <w:next w:val="1"/>
    <w:qFormat/>
    <w:uiPriority w:val="99"/>
    <w:pPr>
      <w:widowControl/>
      <w:spacing w:before="158" w:after="153" w:line="323" w:lineRule="atLeast"/>
      <w:ind w:right="-120"/>
      <w:jc w:val="center"/>
      <w:textAlignment w:val="baseline"/>
    </w:pPr>
    <w:rPr>
      <w:color w:val="FF0000"/>
      <w:sz w:val="18"/>
      <w:szCs w:val="24"/>
    </w:rPr>
  </w:style>
  <w:style w:type="paragraph" w:customStyle="1" w:styleId="51">
    <w:name w:val="列表段落1"/>
    <w:basedOn w:val="1"/>
    <w:qFormat/>
    <w:uiPriority w:val="34"/>
    <w:pPr>
      <w:ind w:firstLine="420" w:firstLineChars="200"/>
    </w:pPr>
    <w:rPr>
      <w:color w:val="auto"/>
      <w:sz w:val="21"/>
      <w:szCs w:val="24"/>
    </w:rPr>
  </w:style>
  <w:style w:type="paragraph" w:customStyle="1" w:styleId="52">
    <w:name w:val="列表段落11"/>
    <w:basedOn w:val="1"/>
    <w:qFormat/>
    <w:uiPriority w:val="34"/>
    <w:pPr>
      <w:ind w:firstLine="420" w:firstLineChars="200"/>
    </w:pPr>
    <w:rPr>
      <w:color w:val="auto"/>
      <w:sz w:val="21"/>
      <w:szCs w:val="20"/>
    </w:rPr>
  </w:style>
  <w:style w:type="paragraph" w:customStyle="1" w:styleId="5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Char Char Char Char Char Char Char Char1 Char Char Char Char"/>
    <w:basedOn w:val="1"/>
    <w:qFormat/>
    <w:uiPriority w:val="0"/>
    <w:rPr>
      <w:color w:val="auto"/>
      <w:sz w:val="21"/>
      <w:szCs w:val="22"/>
    </w:rPr>
  </w:style>
  <w:style w:type="character" w:customStyle="1" w:styleId="56">
    <w:name w:val="bjh-p"/>
    <w:qFormat/>
    <w:uiPriority w:val="0"/>
  </w:style>
  <w:style w:type="paragraph" w:customStyle="1" w:styleId="57">
    <w:name w:val="example-via"/>
    <w:basedOn w:val="1"/>
    <w:qFormat/>
    <w:uiPriority w:val="0"/>
    <w:pPr>
      <w:widowControl/>
      <w:spacing w:before="100" w:beforeAutospacing="1" w:after="100" w:afterAutospacing="1"/>
      <w:jc w:val="left"/>
    </w:pPr>
    <w:rPr>
      <w:rFonts w:ascii="宋体" w:hAnsi="宋体" w:cs="宋体"/>
      <w:color w:val="auto"/>
      <w:kern w:val="0"/>
      <w:sz w:val="24"/>
      <w:szCs w:val="24"/>
    </w:rPr>
  </w:style>
  <w:style w:type="character" w:customStyle="1" w:styleId="58">
    <w:name w:val="highlight"/>
    <w:qFormat/>
    <w:uiPriority w:val="0"/>
  </w:style>
  <w:style w:type="character" w:customStyle="1" w:styleId="59">
    <w:name w:val="页脚 Char"/>
    <w:qFormat/>
    <w:uiPriority w:val="0"/>
    <w:rPr>
      <w:kern w:val="2"/>
      <w:sz w:val="18"/>
      <w:szCs w:val="24"/>
    </w:rPr>
  </w:style>
  <w:style w:type="paragraph" w:customStyle="1" w:styleId="60">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61">
    <w:name w:val="无间隔2"/>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62">
    <w:name w:val="无间隔3"/>
    <w:qFormat/>
    <w:uiPriority w:val="99"/>
    <w:pPr>
      <w:widowControl w:val="0"/>
      <w:jc w:val="both"/>
    </w:pPr>
    <w:rPr>
      <w:rFonts w:ascii="Calibri" w:hAnsi="Calibri" w:eastAsia="宋体" w:cs="宋体"/>
      <w:kern w:val="2"/>
      <w:sz w:val="21"/>
      <w:szCs w:val="22"/>
      <w:lang w:val="en-US" w:eastAsia="zh-CN" w:bidi="ar-SA"/>
    </w:rPr>
  </w:style>
  <w:style w:type="character" w:customStyle="1" w:styleId="63">
    <w:name w:val="未处理的提及1"/>
    <w:unhideWhenUsed/>
    <w:qFormat/>
    <w:uiPriority w:val="99"/>
    <w:rPr>
      <w:color w:val="605E5C"/>
      <w:shd w:val="clear" w:color="auto" w:fill="E1DFDD"/>
    </w:rPr>
  </w:style>
  <w:style w:type="paragraph" w:customStyle="1" w:styleId="64">
    <w:name w:val="列表段落2"/>
    <w:basedOn w:val="1"/>
    <w:qFormat/>
    <w:uiPriority w:val="99"/>
    <w:pPr>
      <w:ind w:firstLine="420" w:firstLineChars="200"/>
    </w:pPr>
    <w:rPr>
      <w:color w:val="auto"/>
      <w:sz w:val="21"/>
      <w:szCs w:val="24"/>
    </w:rPr>
  </w:style>
  <w:style w:type="paragraph" w:customStyle="1" w:styleId="65">
    <w:name w:val="列表段落3"/>
    <w:basedOn w:val="1"/>
    <w:qFormat/>
    <w:uiPriority w:val="34"/>
    <w:pPr>
      <w:ind w:firstLine="420" w:firstLineChars="200"/>
    </w:pPr>
    <w:rPr>
      <w:color w:val="auto"/>
      <w:sz w:val="21"/>
      <w:szCs w:val="24"/>
    </w:rPr>
  </w:style>
  <w:style w:type="paragraph" w:customStyle="1" w:styleId="6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仿宋_GB2312"/>
      <w:color w:val="auto"/>
      <w:sz w:val="32"/>
      <w:szCs w:val="32"/>
    </w:rPr>
  </w:style>
  <w:style w:type="character" w:customStyle="1" w:styleId="67">
    <w:name w:val="fc-rpt-subtitle2"/>
    <w:basedOn w:val="27"/>
    <w:qFormat/>
    <w:uiPriority w:val="0"/>
  </w:style>
  <w:style w:type="character" w:customStyle="1" w:styleId="68">
    <w:name w:val="bjh-strong"/>
    <w:basedOn w:val="27"/>
    <w:qFormat/>
    <w:uiPriority w:val="0"/>
  </w:style>
  <w:style w:type="paragraph" w:customStyle="1" w:styleId="69">
    <w:name w:val="msolistparagraph"/>
    <w:basedOn w:val="1"/>
    <w:qFormat/>
    <w:uiPriority w:val="0"/>
    <w:pPr>
      <w:ind w:firstLine="420" w:firstLineChars="200"/>
    </w:pPr>
    <w:rPr>
      <w:rFonts w:ascii="等线" w:hAnsi="等线" w:eastAsia="等线"/>
      <w:color w:val="auto"/>
      <w:sz w:val="21"/>
      <w:szCs w:val="21"/>
    </w:rPr>
  </w:style>
  <w:style w:type="paragraph" w:customStyle="1" w:styleId="70">
    <w:name w:val="修订1"/>
    <w:hidden/>
    <w:semiHidden/>
    <w:qFormat/>
    <w:uiPriority w:val="99"/>
    <w:rPr>
      <w:rFonts w:ascii="等线" w:hAnsi="等线" w:eastAsia="等线" w:cs="Times New Roman"/>
      <w:kern w:val="2"/>
      <w:sz w:val="21"/>
      <w:szCs w:val="22"/>
      <w:lang w:val="en-US" w:eastAsia="zh-CN" w:bidi="ar-SA"/>
    </w:rPr>
  </w:style>
  <w:style w:type="paragraph" w:customStyle="1" w:styleId="71">
    <w:name w:val="TOC 标题2"/>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styleId="72">
    <w:name w:val="List Paragraph"/>
    <w:basedOn w:val="1"/>
    <w:qFormat/>
    <w:uiPriority w:val="34"/>
    <w:pPr>
      <w:ind w:firstLine="420" w:firstLineChars="200"/>
    </w:pPr>
    <w:rPr>
      <w:color w:val="auto"/>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1D60C-DAF2-4AAF-9FC7-59A8CD0A141C}">
  <ds:schemaRefs/>
</ds:datastoreItem>
</file>

<file path=docProps/app.xml><?xml version="1.0" encoding="utf-8"?>
<Properties xmlns="http://schemas.openxmlformats.org/officeDocument/2006/extended-properties" xmlns:vt="http://schemas.openxmlformats.org/officeDocument/2006/docPropsVTypes">
  <Template>Normal.dotm</Template>
  <Pages>69</Pages>
  <Words>5296</Words>
  <Characters>30190</Characters>
  <Lines>251</Lines>
  <Paragraphs>70</Paragraphs>
  <TotalTime>699</TotalTime>
  <ScaleCrop>false</ScaleCrop>
  <LinksUpToDate>false</LinksUpToDate>
  <CharactersWithSpaces>35416</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2021-07-23T09:52:00Z</dcterms:created>
  <dc:creator>86177</dc:creator>
  <cp:lastModifiedBy>小时光</cp:lastModifiedBy>
  <cp:lastPrinted>2020-05-11T13:23:00Z</cp:lastPrinted>
  <dcterms:modified xsi:type="dcterms:W3CDTF">2025-05-26T02:37:55Z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4B5FD407823E440DBD926D812CC4D123</vt:lpwstr>
  </property>
</Properties>
</file>