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Tex380AAAACAQAADwAAAAAAAAABACAAAAA4AAAAZHJzL2Rvd25yZXYu&#10;eG1sUEsBAhQAFAAAAAgAh07iQMLLcDvwAQAAwAMAAA4AAAAAAAAAAQAgAAAAMgEAAGRycy9lMm9E&#10;b2MueG1sUEsFBgAAAAAGAAYAWQEAAJQ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Calibri"/>
          <w:sz w:val="24"/>
          <w:szCs w:val="24"/>
          <w:highlight w:val="none"/>
        </w:rPr>
      </w:pP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安</w:t>
      </w:r>
      <w:r>
        <w:rPr>
          <w:rFonts w:hint="eastAsia" w:ascii="仿宋_GB2312" w:hAnsi="仿宋" w:eastAsia="仿宋_GB2312" w:cs="Calibri"/>
          <w:sz w:val="24"/>
          <w:szCs w:val="24"/>
        </w:rPr>
        <w:t>）应急</w:t>
      </w:r>
      <w:r>
        <w:rPr>
          <w:rFonts w:hint="eastAsia" w:ascii="仿宋_GB2312" w:hAnsi="仿宋" w:eastAsia="仿宋_GB2312" w:cs="Calibri"/>
          <w:sz w:val="24"/>
          <w:szCs w:val="24"/>
          <w:shd w:val="clear" w:fill="FFFFFF"/>
        </w:rPr>
        <w:t>罚</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事故</w:t>
      </w:r>
      <w:r>
        <w:rPr>
          <w:rFonts w:hint="eastAsia" w:ascii="仿宋_GB2312" w:hAnsi="仿宋" w:eastAsia="仿宋_GB2312" w:cs="Calibri"/>
          <w:sz w:val="24"/>
          <w:szCs w:val="24"/>
          <w:lang w:val="en-US" w:eastAsia="zh-CN"/>
        </w:rPr>
        <w:t>-</w:t>
      </w:r>
      <w:r>
        <w:rPr>
          <w:rFonts w:hint="eastAsia" w:ascii="仿宋_GB2312" w:hAnsi="仿宋" w:eastAsia="仿宋_GB2312" w:cs="Calibri"/>
          <w:sz w:val="24"/>
          <w:szCs w:val="24"/>
          <w:highlight w:val="none"/>
          <w:lang w:val="en-US" w:eastAsia="zh-CN"/>
        </w:rPr>
        <w:t>7</w:t>
      </w:r>
      <w:r>
        <w:rPr>
          <w:rFonts w:hint="eastAsia" w:ascii="仿宋_GB2312" w:hAnsi="仿宋" w:eastAsia="仿宋_GB2312" w:cs="Calibri"/>
          <w:sz w:val="24"/>
          <w:szCs w:val="24"/>
          <w:highlight w:val="none"/>
        </w:rPr>
        <w:t>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被处罚人：</w:t>
      </w:r>
      <w:r>
        <w:rPr>
          <w:rFonts w:hint="eastAsia" w:ascii="仿宋_GB2312" w:hAnsi="仿宋" w:eastAsia="仿宋_GB2312" w:cs="Calibri"/>
          <w:sz w:val="24"/>
          <w:szCs w:val="24"/>
          <w:u w:val="single"/>
          <w:lang w:val="en-US" w:eastAsia="zh-CN"/>
        </w:rPr>
        <w:t>高*</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性别：</w:t>
      </w:r>
      <w:r>
        <w:rPr>
          <w:rFonts w:hint="eastAsia" w:ascii="仿宋_GB2312" w:hAnsi="仿宋" w:eastAsia="仿宋_GB2312" w:cs="Calibri"/>
          <w:sz w:val="24"/>
          <w:szCs w:val="24"/>
          <w:u w:val="single"/>
          <w:lang w:eastAsia="zh-CN"/>
        </w:rPr>
        <w:t>男</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年龄：</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身份证号：</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家庭住址：</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仿宋" w:eastAsia="仿宋_GB2312" w:cs="Calibri"/>
          <w:sz w:val="24"/>
          <w:szCs w:val="24"/>
          <w:lang w:val="en-US" w:eastAsia="zh-CN"/>
        </w:rPr>
      </w:pPr>
      <w:r>
        <w:rPr>
          <w:rFonts w:hint="eastAsia" w:ascii="仿宋_GB2312" w:hAnsi="仿宋" w:eastAsia="仿宋_GB2312" w:cs="Calibri"/>
          <w:sz w:val="24"/>
          <w:szCs w:val="24"/>
        </w:rPr>
        <w:t>邮政编码：</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联系电话：</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 w:eastAsia="仿宋_GB2312" w:cs="Calibri"/>
          <w:sz w:val="24"/>
          <w:szCs w:val="24"/>
          <w:u w:val="single"/>
        </w:rPr>
      </w:pPr>
      <w:r>
        <w:rPr>
          <w:rFonts w:hint="eastAsia" w:ascii="仿宋_GB2312" w:hAnsi="仿宋" w:eastAsia="仿宋_GB2312" w:cs="Calibri"/>
          <w:sz w:val="24"/>
          <w:szCs w:val="24"/>
        </w:rPr>
        <w:t>所在单位：</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职务：</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单位地址：</w:t>
      </w:r>
      <w:r>
        <w:rPr>
          <w:rFonts w:hint="eastAsia" w:ascii="仿宋_GB2312" w:hAnsi="仿宋" w:eastAsia="仿宋_GB2312" w:cs="Calibri"/>
          <w:sz w:val="24"/>
          <w:szCs w:val="24"/>
          <w:u w:val="single"/>
          <w:lang w:val="en-US" w:eastAsia="zh-CN"/>
        </w:rPr>
        <w:t xml:space="preserve">  中国（云南）自由贸易试验区            </w:t>
      </w:r>
      <w:bookmarkStart w:id="0" w:name="_GoBack"/>
      <w:bookmarkEnd w:id="0"/>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被处罚单位：</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地址：</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邮政编码：</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宋体"/>
          <w:color w:val="121212"/>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法定代表人（负责人）：</w:t>
      </w:r>
      <w:r>
        <w:rPr>
          <w:rFonts w:hint="eastAsia" w:ascii="仿宋_GB2312" w:hAnsi="仿宋" w:eastAsia="仿宋_GB2312" w:cs="Calibri"/>
          <w:sz w:val="24"/>
          <w:szCs w:val="24"/>
          <w:u w:val="single"/>
        </w:rPr>
        <w:t xml:space="preserve"> </w:t>
      </w:r>
      <w:r>
        <w:rPr>
          <w:rFonts w:hint="eastAsia" w:ascii="仿宋_GB2312" w:hAnsi="仿宋" w:eastAsia="仿宋_GB2312" w:cs="宋体"/>
          <w:color w:val="121212"/>
          <w:kern w:val="0"/>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宋体"/>
          <w:color w:val="121212"/>
          <w:kern w:val="0"/>
          <w:sz w:val="24"/>
          <w:szCs w:val="24"/>
          <w:u w:val="single"/>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职务：</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联系电话：</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pPr>
        <w:pStyle w:val="3"/>
        <w:keepNext w:val="0"/>
        <w:keepLines w:val="0"/>
        <w:pageBreakBefore w:val="0"/>
        <w:kinsoku/>
        <w:wordWrap/>
        <w:overflowPunct/>
        <w:topLinePunct w:val="0"/>
        <w:autoSpaceDE/>
        <w:autoSpaceDN/>
        <w:bidi w:val="0"/>
        <w:adjustRightInd/>
        <w:snapToGrid/>
        <w:spacing w:line="300" w:lineRule="exact"/>
        <w:ind w:right="0" w:firstLine="480" w:firstLineChars="200"/>
        <w:textAlignment w:val="auto"/>
        <w:rPr>
          <w:rFonts w:hint="default" w:ascii="仿宋_GB2312" w:hAnsi="仿宋" w:eastAsia="仿宋_GB2312" w:cs="Calibri"/>
          <w:sz w:val="24"/>
          <w:szCs w:val="24"/>
          <w:u w:val="single"/>
          <w:lang w:val="en-US"/>
        </w:rPr>
      </w:pPr>
      <w:r>
        <w:rPr>
          <w:rFonts w:hint="eastAsia" w:ascii="仿宋_GB2312" w:hAnsi="仿宋" w:eastAsia="仿宋_GB2312" w:cs="Calibri"/>
          <w:sz w:val="24"/>
          <w:szCs w:val="24"/>
        </w:rPr>
        <w:t>违法事实及证据：</w:t>
      </w:r>
      <w:r>
        <w:rPr>
          <w:rFonts w:hint="eastAsia" w:ascii="仿宋_GB2312" w:hAnsi="仿宋" w:eastAsia="仿宋_GB2312" w:cs="仿宋"/>
          <w:sz w:val="24"/>
          <w:szCs w:val="24"/>
          <w:u w:val="single"/>
          <w:lang w:eastAsia="zh-CN"/>
        </w:rPr>
        <w:t>在</w:t>
      </w:r>
      <w:r>
        <w:rPr>
          <w:rFonts w:hint="default" w:ascii="仿宋_GB2312" w:hAnsi="仿宋" w:eastAsia="仿宋_GB2312" w:cs="仿宋"/>
          <w:b w:val="0"/>
          <w:bCs w:val="0"/>
          <w:color w:val="auto"/>
          <w:kern w:val="2"/>
          <w:sz w:val="24"/>
          <w:szCs w:val="24"/>
          <w:u w:val="single"/>
          <w:lang w:val="en-US" w:eastAsia="zh-CN" w:bidi="ar-SA"/>
        </w:rPr>
        <w:t>“4·17”一般坍塌生产安全事故</w:t>
      </w:r>
      <w:r>
        <w:rPr>
          <w:rFonts w:hint="eastAsia" w:ascii="仿宋_GB2312" w:hAnsi="仿宋" w:eastAsia="仿宋_GB2312" w:cs="仿宋"/>
          <w:b w:val="0"/>
          <w:bCs w:val="0"/>
          <w:color w:val="auto"/>
          <w:kern w:val="2"/>
          <w:sz w:val="24"/>
          <w:szCs w:val="24"/>
          <w:u w:val="single"/>
          <w:lang w:val="en-US" w:eastAsia="zh-CN" w:bidi="ar-SA"/>
        </w:rPr>
        <w:t>中，</w:t>
      </w:r>
      <w:r>
        <w:rPr>
          <w:rFonts w:hint="eastAsia" w:ascii="仿宋_GB2312" w:hAnsi="仿宋" w:eastAsia="仿宋_GB2312" w:cs="仿宋"/>
          <w:sz w:val="24"/>
          <w:szCs w:val="24"/>
          <w:u w:val="single"/>
          <w:lang w:eastAsia="zh-CN"/>
        </w:rPr>
        <w:t>你作为</w:t>
      </w:r>
      <w:r>
        <w:rPr>
          <w:rFonts w:hint="eastAsia" w:ascii="仿宋_GB2312" w:hAnsi="仿宋" w:eastAsia="仿宋_GB2312" w:cs="仿宋"/>
          <w:sz w:val="24"/>
          <w:szCs w:val="24"/>
          <w:u w:val="single"/>
          <w:lang w:val="en-US" w:eastAsia="zh-CN"/>
        </w:rPr>
        <w:t>德之匠实业有限公司实际控制人，督促、检查本单位的安全生产工作不到位，对事故的发生负有领导责任。</w:t>
      </w:r>
      <w:r>
        <w:rPr>
          <w:rFonts w:hint="eastAsia" w:ascii="仿宋_GB2312" w:hAnsi="仿宋" w:eastAsia="仿宋_GB2312" w:cs="仿宋"/>
          <w:b/>
          <w:bCs/>
          <w:color w:val="auto"/>
          <w:kern w:val="2"/>
          <w:sz w:val="24"/>
          <w:szCs w:val="24"/>
          <w:u w:val="single"/>
          <w:lang w:val="en-US" w:eastAsia="zh-CN" w:bidi="ar-SA"/>
        </w:rPr>
        <w:t>证据一：</w:t>
      </w:r>
      <w:r>
        <w:rPr>
          <w:rFonts w:hint="default" w:ascii="仿宋_GB2312" w:hAnsi="仿宋" w:eastAsia="仿宋_GB2312" w:cs="仿宋"/>
          <w:b w:val="0"/>
          <w:bCs w:val="0"/>
          <w:color w:val="auto"/>
          <w:kern w:val="2"/>
          <w:sz w:val="24"/>
          <w:szCs w:val="24"/>
          <w:u w:val="single"/>
          <w:lang w:val="en-US" w:eastAsia="zh-CN" w:bidi="ar-SA"/>
        </w:rPr>
        <w:t>《安宁市人民政府关于成立安宁县街德之匠实业有限公司“4·17”一般坍塌生产安全事故调查组的批复》</w:t>
      </w:r>
      <w:r>
        <w:rPr>
          <w:rFonts w:hint="eastAsia" w:ascii="仿宋_GB2312" w:hAnsi="仿宋" w:eastAsia="仿宋_GB2312" w:cs="仿宋"/>
          <w:b w:val="0"/>
          <w:bCs w:val="0"/>
          <w:color w:val="auto"/>
          <w:kern w:val="2"/>
          <w:sz w:val="24"/>
          <w:szCs w:val="24"/>
          <w:u w:val="single"/>
          <w:lang w:val="en-US" w:eastAsia="zh-CN" w:bidi="ar-SA"/>
        </w:rPr>
        <w:t>、《安宁市人民政府关于同意安宁县街德之匠实业有限公司“4·17”一般坍塌生产安全事故调查报告的批复》，证明：安宁市人民政府同意成立事故调查组对安宁县街德之匠实业有限公司“4· 17”一般坍塌生产安全事故进行调查，《安宁县街德之匠实业有限公司“4·17”一般坍塌生产安全事故调查报告》安宁市人民政府已经批复同意。</w:t>
      </w:r>
      <w:r>
        <w:rPr>
          <w:rFonts w:hint="eastAsia" w:ascii="仿宋_GB2312" w:hAnsi="仿宋" w:eastAsia="仿宋_GB2312" w:cs="仿宋"/>
          <w:b/>
          <w:bCs/>
          <w:color w:val="auto"/>
          <w:kern w:val="2"/>
          <w:sz w:val="24"/>
          <w:szCs w:val="24"/>
          <w:u w:val="single"/>
          <w:lang w:val="en-US" w:eastAsia="zh-CN" w:bidi="ar-SA"/>
        </w:rPr>
        <w:t>证据二：</w:t>
      </w:r>
      <w:r>
        <w:rPr>
          <w:rFonts w:hint="default" w:ascii="仿宋_GB2312" w:hAnsi="仿宋" w:eastAsia="仿宋_GB2312" w:cs="仿宋"/>
          <w:b w:val="0"/>
          <w:bCs w:val="0"/>
          <w:color w:val="auto"/>
          <w:kern w:val="2"/>
          <w:sz w:val="24"/>
          <w:szCs w:val="24"/>
          <w:u w:val="single"/>
          <w:lang w:val="en-US" w:eastAsia="zh-CN" w:bidi="ar-SA"/>
        </w:rPr>
        <w:t>高</w:t>
      </w:r>
      <w:r>
        <w:rPr>
          <w:rFonts w:hint="eastAsia" w:ascii="仿宋_GB2312" w:hAnsi="仿宋" w:eastAsia="仿宋_GB2312" w:cs="仿宋"/>
          <w:b w:val="0"/>
          <w:bCs w:val="0"/>
          <w:color w:val="auto"/>
          <w:kern w:val="2"/>
          <w:sz w:val="24"/>
          <w:szCs w:val="24"/>
          <w:u w:val="single"/>
          <w:lang w:val="en-US" w:eastAsia="zh-CN" w:bidi="ar-SA"/>
        </w:rPr>
        <w:t>*</w:t>
      </w:r>
      <w:r>
        <w:rPr>
          <w:rFonts w:hint="default" w:ascii="仿宋_GB2312" w:hAnsi="仿宋" w:eastAsia="仿宋_GB2312" w:cs="仿宋"/>
          <w:b w:val="0"/>
          <w:bCs w:val="0"/>
          <w:color w:val="auto"/>
          <w:kern w:val="2"/>
          <w:sz w:val="24"/>
          <w:szCs w:val="24"/>
          <w:u w:val="single"/>
          <w:lang w:val="en-US" w:eastAsia="zh-CN" w:bidi="ar-SA"/>
        </w:rPr>
        <w:t>、高</w:t>
      </w:r>
      <w:r>
        <w:rPr>
          <w:rFonts w:hint="eastAsia" w:ascii="仿宋_GB2312" w:hAnsi="仿宋" w:eastAsia="仿宋_GB2312" w:cs="仿宋"/>
          <w:b w:val="0"/>
          <w:bCs w:val="0"/>
          <w:color w:val="auto"/>
          <w:kern w:val="2"/>
          <w:sz w:val="24"/>
          <w:szCs w:val="24"/>
          <w:u w:val="single"/>
          <w:lang w:val="en-US" w:eastAsia="zh-CN" w:bidi="ar-SA"/>
        </w:rPr>
        <w:t>*</w:t>
      </w:r>
      <w:r>
        <w:rPr>
          <w:rFonts w:hint="default" w:ascii="仿宋_GB2312" w:hAnsi="仿宋" w:eastAsia="仿宋_GB2312" w:cs="仿宋"/>
          <w:b w:val="0"/>
          <w:bCs w:val="0"/>
          <w:color w:val="auto"/>
          <w:kern w:val="2"/>
          <w:sz w:val="24"/>
          <w:szCs w:val="24"/>
          <w:u w:val="single"/>
          <w:lang w:val="en-US" w:eastAsia="zh-CN" w:bidi="ar-SA"/>
        </w:rPr>
        <w:t>、张</w:t>
      </w:r>
      <w:r>
        <w:rPr>
          <w:rFonts w:hint="eastAsia" w:ascii="仿宋_GB2312" w:hAnsi="仿宋" w:eastAsia="仿宋_GB2312" w:cs="仿宋"/>
          <w:b w:val="0"/>
          <w:bCs w:val="0"/>
          <w:color w:val="auto"/>
          <w:kern w:val="2"/>
          <w:sz w:val="24"/>
          <w:szCs w:val="24"/>
          <w:u w:val="single"/>
          <w:lang w:val="en-US" w:eastAsia="zh-CN" w:bidi="ar-SA"/>
        </w:rPr>
        <w:t>**</w:t>
      </w:r>
      <w:r>
        <w:rPr>
          <w:rFonts w:hint="default" w:ascii="仿宋_GB2312" w:hAnsi="仿宋" w:eastAsia="仿宋_GB2312" w:cs="仿宋"/>
          <w:b w:val="0"/>
          <w:bCs w:val="0"/>
          <w:color w:val="auto"/>
          <w:kern w:val="2"/>
          <w:sz w:val="24"/>
          <w:szCs w:val="24"/>
          <w:u w:val="single"/>
          <w:lang w:val="en-US" w:eastAsia="zh-CN" w:bidi="ar-SA"/>
        </w:rPr>
        <w:t>《调查询问笔录》、德之匠</w:t>
      </w:r>
      <w:r>
        <w:rPr>
          <w:rFonts w:hint="eastAsia" w:ascii="仿宋_GB2312" w:hAnsi="仿宋" w:eastAsia="仿宋_GB2312" w:cs="仿宋"/>
          <w:b w:val="0"/>
          <w:bCs w:val="0"/>
          <w:color w:val="auto"/>
          <w:kern w:val="2"/>
          <w:sz w:val="24"/>
          <w:szCs w:val="24"/>
          <w:u w:val="single"/>
          <w:lang w:val="en-US" w:eastAsia="zh-CN" w:bidi="ar-SA"/>
        </w:rPr>
        <w:t>实业有限公司</w:t>
      </w:r>
      <w:r>
        <w:rPr>
          <w:rFonts w:hint="default" w:ascii="仿宋_GB2312" w:hAnsi="仿宋" w:eastAsia="仿宋_GB2312" w:cs="仿宋"/>
          <w:b w:val="0"/>
          <w:bCs w:val="0"/>
          <w:color w:val="auto"/>
          <w:kern w:val="2"/>
          <w:sz w:val="24"/>
          <w:szCs w:val="24"/>
          <w:u w:val="single"/>
          <w:lang w:val="en-US" w:eastAsia="zh-CN" w:bidi="ar-SA"/>
        </w:rPr>
        <w:t>安全教育培训会议纪要及签到表</w:t>
      </w:r>
      <w:r>
        <w:rPr>
          <w:rFonts w:hint="eastAsia" w:ascii="仿宋_GB2312" w:hAnsi="仿宋" w:eastAsia="仿宋_GB2312" w:cs="仿宋"/>
          <w:b w:val="0"/>
          <w:bCs w:val="0"/>
          <w:color w:val="auto"/>
          <w:kern w:val="2"/>
          <w:sz w:val="24"/>
          <w:szCs w:val="24"/>
          <w:u w:val="single"/>
          <w:lang w:val="en-US" w:eastAsia="zh-CN" w:bidi="ar-SA"/>
        </w:rPr>
        <w:t>，</w:t>
      </w:r>
      <w:r>
        <w:rPr>
          <w:rFonts w:hint="default" w:ascii="仿宋_GB2312" w:hAnsi="仿宋" w:eastAsia="仿宋_GB2312" w:cs="仿宋"/>
          <w:b w:val="0"/>
          <w:bCs w:val="0"/>
          <w:color w:val="auto"/>
          <w:kern w:val="2"/>
          <w:sz w:val="24"/>
          <w:szCs w:val="24"/>
          <w:u w:val="single"/>
          <w:lang w:val="en-US" w:eastAsia="zh-CN" w:bidi="ar-SA"/>
        </w:rPr>
        <w:t>证明：1.德之匠</w:t>
      </w:r>
      <w:r>
        <w:rPr>
          <w:rFonts w:hint="eastAsia" w:ascii="仿宋_GB2312" w:hAnsi="仿宋" w:eastAsia="仿宋_GB2312" w:cs="仿宋"/>
          <w:b w:val="0"/>
          <w:bCs w:val="0"/>
          <w:color w:val="auto"/>
          <w:kern w:val="2"/>
          <w:sz w:val="24"/>
          <w:szCs w:val="24"/>
          <w:u w:val="single"/>
          <w:lang w:val="en-US" w:eastAsia="zh-CN" w:bidi="ar-SA"/>
        </w:rPr>
        <w:t>实业有限</w:t>
      </w:r>
      <w:r>
        <w:rPr>
          <w:rFonts w:hint="default" w:ascii="仿宋_GB2312" w:hAnsi="仿宋" w:eastAsia="仿宋_GB2312" w:cs="仿宋"/>
          <w:b w:val="0"/>
          <w:bCs w:val="0"/>
          <w:color w:val="auto"/>
          <w:kern w:val="2"/>
          <w:sz w:val="24"/>
          <w:szCs w:val="24"/>
          <w:u w:val="single"/>
          <w:lang w:val="en-US" w:eastAsia="zh-CN" w:bidi="ar-SA"/>
        </w:rPr>
        <w:t>公司实际控制人为</w:t>
      </w:r>
      <w:r>
        <w:rPr>
          <w:rFonts w:hint="eastAsia" w:ascii="仿宋_GB2312" w:hAnsi="仿宋" w:eastAsia="仿宋_GB2312" w:cs="仿宋"/>
          <w:b w:val="0"/>
          <w:bCs w:val="0"/>
          <w:color w:val="auto"/>
          <w:kern w:val="2"/>
          <w:sz w:val="24"/>
          <w:szCs w:val="24"/>
          <w:u w:val="single"/>
          <w:lang w:val="en-US" w:eastAsia="zh-CN" w:bidi="ar-SA"/>
        </w:rPr>
        <w:t>你</w:t>
      </w:r>
      <w:r>
        <w:rPr>
          <w:rFonts w:hint="default" w:ascii="仿宋_GB2312" w:hAnsi="仿宋" w:eastAsia="仿宋_GB2312" w:cs="仿宋"/>
          <w:b w:val="0"/>
          <w:bCs w:val="0"/>
          <w:color w:val="auto"/>
          <w:kern w:val="2"/>
          <w:sz w:val="24"/>
          <w:szCs w:val="24"/>
          <w:u w:val="single"/>
          <w:lang w:val="en-US" w:eastAsia="zh-CN" w:bidi="ar-SA"/>
        </w:rPr>
        <w:t>，其法定代表人高</w:t>
      </w:r>
      <w:r>
        <w:rPr>
          <w:rFonts w:hint="eastAsia" w:ascii="仿宋_GB2312" w:hAnsi="仿宋" w:eastAsia="仿宋_GB2312" w:cs="仿宋"/>
          <w:b w:val="0"/>
          <w:bCs w:val="0"/>
          <w:color w:val="auto"/>
          <w:kern w:val="2"/>
          <w:sz w:val="24"/>
          <w:szCs w:val="24"/>
          <w:u w:val="single"/>
          <w:lang w:val="en-US" w:eastAsia="zh-CN" w:bidi="ar-SA"/>
        </w:rPr>
        <w:t>*</w:t>
      </w:r>
      <w:r>
        <w:rPr>
          <w:rFonts w:hint="default" w:ascii="仿宋_GB2312" w:hAnsi="仿宋" w:eastAsia="仿宋_GB2312" w:cs="仿宋"/>
          <w:b w:val="0"/>
          <w:bCs w:val="0"/>
          <w:color w:val="auto"/>
          <w:kern w:val="2"/>
          <w:sz w:val="24"/>
          <w:szCs w:val="24"/>
          <w:u w:val="single"/>
          <w:lang w:val="en-US" w:eastAsia="zh-CN" w:bidi="ar-SA"/>
        </w:rPr>
        <w:t>不参加公司实际管理。2.</w:t>
      </w:r>
      <w:r>
        <w:rPr>
          <w:rFonts w:hint="eastAsia" w:ascii="仿宋_GB2312" w:hAnsi="仿宋" w:eastAsia="仿宋_GB2312" w:cs="仿宋"/>
          <w:b w:val="0"/>
          <w:bCs w:val="0"/>
          <w:color w:val="auto"/>
          <w:kern w:val="2"/>
          <w:sz w:val="24"/>
          <w:szCs w:val="24"/>
          <w:u w:val="single"/>
          <w:lang w:val="en-US" w:eastAsia="zh-CN" w:bidi="ar-SA"/>
        </w:rPr>
        <w:t>你作为</w:t>
      </w:r>
      <w:r>
        <w:rPr>
          <w:rFonts w:hint="default" w:ascii="仿宋_GB2312" w:hAnsi="仿宋" w:eastAsia="仿宋_GB2312" w:cs="仿宋"/>
          <w:b w:val="0"/>
          <w:bCs w:val="0"/>
          <w:color w:val="auto"/>
          <w:kern w:val="2"/>
          <w:sz w:val="24"/>
          <w:szCs w:val="24"/>
          <w:u w:val="single"/>
          <w:lang w:val="en-US" w:eastAsia="zh-CN" w:bidi="ar-SA"/>
        </w:rPr>
        <w:t>公司实际控制人实施本单位安全生产教育和培训计划不到位，教育培训未覆盖该围墙拆除修复项目。3.</w:t>
      </w:r>
      <w:r>
        <w:rPr>
          <w:rFonts w:hint="eastAsia" w:ascii="仿宋_GB2312" w:hAnsi="仿宋" w:eastAsia="仿宋_GB2312" w:cs="仿宋"/>
          <w:b w:val="0"/>
          <w:bCs w:val="0"/>
          <w:color w:val="auto"/>
          <w:kern w:val="2"/>
          <w:sz w:val="24"/>
          <w:szCs w:val="24"/>
          <w:u w:val="single"/>
          <w:lang w:val="en-US" w:eastAsia="zh-CN" w:bidi="ar-SA"/>
        </w:rPr>
        <w:t>你作为</w:t>
      </w:r>
      <w:r>
        <w:rPr>
          <w:rFonts w:hint="default" w:ascii="仿宋_GB2312" w:hAnsi="仿宋" w:eastAsia="仿宋_GB2312" w:cs="仿宋"/>
          <w:b w:val="0"/>
          <w:bCs w:val="0"/>
          <w:color w:val="auto"/>
          <w:kern w:val="2"/>
          <w:sz w:val="24"/>
          <w:szCs w:val="24"/>
          <w:u w:val="single"/>
          <w:lang w:val="en-US" w:eastAsia="zh-CN" w:bidi="ar-SA"/>
        </w:rPr>
        <w:t>公司实际控制人未实际参与督促、检查本单位的安全生产工作，未对该围墙拆除修复项目进行安全检查，也未派遣专门的技术人员或安全员前往项目现场进行监督检查。</w:t>
      </w:r>
      <w:r>
        <w:rPr>
          <w:rFonts w:hint="eastAsia" w:ascii="仿宋_GB2312" w:hAnsi="仿宋" w:eastAsia="仿宋_GB2312" w:cs="仿宋"/>
          <w:b/>
          <w:bCs/>
          <w:color w:val="auto"/>
          <w:kern w:val="2"/>
          <w:sz w:val="24"/>
          <w:szCs w:val="24"/>
          <w:u w:val="single"/>
          <w:lang w:val="en-US" w:eastAsia="zh-CN" w:bidi="ar-SA"/>
        </w:rPr>
        <w:t>证据三：</w:t>
      </w:r>
      <w:r>
        <w:rPr>
          <w:rFonts w:hint="eastAsia" w:ascii="仿宋_GB2312" w:hAnsi="仿宋" w:eastAsia="仿宋_GB2312" w:cs="仿宋"/>
          <w:b w:val="0"/>
          <w:bCs w:val="0"/>
          <w:color w:val="auto"/>
          <w:kern w:val="2"/>
          <w:sz w:val="24"/>
          <w:szCs w:val="24"/>
          <w:u w:val="single"/>
          <w:lang w:val="en-US" w:eastAsia="zh-CN" w:bidi="ar-SA"/>
        </w:rPr>
        <w:t xml:space="preserve">高*《工作证明》，证明：你2024年年收入为人民币120000元（大写：壹拾贰万圆整）。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仿宋" w:eastAsia="仿宋_GB2312" w:cs="Calibri"/>
          <w:sz w:val="24"/>
          <w:szCs w:val="24"/>
        </w:rPr>
      </w:pPr>
      <w:r>
        <w:rPr>
          <w:rFonts w:hint="eastAsia" w:ascii="仿宋_GB2312" w:hAnsi="仿宋" w:eastAsia="仿宋_GB2312" w:cs="Calibri"/>
          <w:sz w:val="24"/>
          <w:szCs w:val="24"/>
        </w:rPr>
        <w:t>以上事实违反了</w:t>
      </w:r>
      <w:r>
        <w:rPr>
          <w:rFonts w:hint="default" w:ascii="仿宋_GB2312" w:hAnsi="仿宋" w:eastAsia="仿宋_GB2312" w:cs="仿宋"/>
          <w:b w:val="0"/>
          <w:bCs w:val="0"/>
          <w:color w:val="auto"/>
          <w:kern w:val="2"/>
          <w:sz w:val="24"/>
          <w:szCs w:val="24"/>
          <w:u w:val="single"/>
          <w:lang w:val="en-US" w:eastAsia="zh-CN" w:bidi="ar-SA"/>
        </w:rPr>
        <w:t>《中华人民共和国安全生产法》第二十一条第（三）项、第（五）项的规定，依据《中华人民共和国安全生产法》第九十五条第（一）项的规定，根据《应急管理行政处罚裁量权基准》第一部分适用说明第六、七、八条的规定，不存在依法从轻、减轻、从重、不予行政处罚的情形，适用《应急管理行政处罚裁量权基准》第94号A档：“导致发生一般事故的，处上一年年收入40%的罚款”</w:t>
      </w:r>
      <w:r>
        <w:rPr>
          <w:rFonts w:hint="eastAsia" w:ascii="仿宋_GB2312" w:hAnsi="仿宋" w:eastAsia="仿宋_GB2312" w:cs="仿宋"/>
          <w:b w:val="0"/>
          <w:bCs w:val="0"/>
          <w:color w:val="auto"/>
          <w:kern w:val="2"/>
          <w:sz w:val="24"/>
          <w:szCs w:val="24"/>
          <w:u w:val="single"/>
          <w:lang w:val="en-US" w:eastAsia="zh-CN" w:bidi="ar-SA"/>
        </w:rPr>
        <w:t>的</w:t>
      </w:r>
      <w:r>
        <w:rPr>
          <w:rFonts w:hint="default" w:ascii="仿宋_GB2312" w:hAnsi="仿宋" w:eastAsia="仿宋_GB2312" w:cs="仿宋"/>
          <w:b w:val="0"/>
          <w:bCs w:val="0"/>
          <w:color w:val="auto"/>
          <w:kern w:val="2"/>
          <w:sz w:val="24"/>
          <w:szCs w:val="24"/>
          <w:u w:val="single"/>
          <w:lang w:val="en-US" w:eastAsia="zh-CN" w:bidi="ar-SA"/>
        </w:rPr>
        <w:t>裁量</w:t>
      </w:r>
      <w:r>
        <w:rPr>
          <w:rFonts w:hint="eastAsia" w:ascii="仿宋_GB2312" w:hAnsi="仿宋" w:eastAsia="仿宋_GB2312" w:cs="仿宋"/>
          <w:b w:val="0"/>
          <w:bCs w:val="0"/>
          <w:color w:val="auto"/>
          <w:kern w:val="2"/>
          <w:sz w:val="24"/>
          <w:szCs w:val="24"/>
          <w:u w:val="single"/>
          <w:lang w:val="en-US" w:eastAsia="zh-CN" w:bidi="ar-SA"/>
        </w:rPr>
        <w:t xml:space="preserve">基准 </w:t>
      </w:r>
      <w:r>
        <w:rPr>
          <w:rFonts w:hint="eastAsia" w:ascii="仿宋_GB2312" w:hAnsi="仿宋" w:eastAsia="仿宋_GB2312" w:cs="Calibri"/>
          <w:sz w:val="24"/>
          <w:szCs w:val="24"/>
        </w:rPr>
        <w:t>，决定给予</w:t>
      </w:r>
      <w:r>
        <w:rPr>
          <w:rFonts w:hint="eastAsia" w:ascii="仿宋_GB2312" w:hAnsi="仿宋" w:eastAsia="仿宋_GB2312" w:cs="Calibri"/>
          <w:sz w:val="24"/>
          <w:szCs w:val="24"/>
          <w:u w:val="none"/>
          <w:lang w:eastAsia="zh-CN"/>
        </w:rPr>
        <w:t>你</w:t>
      </w:r>
      <w:r>
        <w:rPr>
          <w:rFonts w:hint="eastAsia" w:ascii="仿宋_GB2312" w:hAnsi="仿宋" w:eastAsia="仿宋_GB2312" w:cs="仿宋"/>
          <w:color w:val="auto"/>
          <w:sz w:val="24"/>
          <w:szCs w:val="24"/>
          <w:u w:val="single"/>
          <w:lang w:val="en-US" w:eastAsia="zh-CN"/>
        </w:rPr>
        <w:t>处人民币48000元（大写：肆万捌仟元整）罚款</w:t>
      </w:r>
      <w:r>
        <w:rPr>
          <w:rFonts w:hint="eastAsia" w:ascii="仿宋_GB2312" w:hAnsi="仿宋" w:eastAsia="仿宋_GB2312" w:cs="Calibri"/>
          <w:sz w:val="24"/>
          <w:szCs w:val="24"/>
        </w:rPr>
        <w:t>的行政处罚。</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jc w:val="both"/>
        <w:textAlignment w:val="auto"/>
        <w:outlineLvl w:val="9"/>
        <w:rPr>
          <w:rFonts w:ascii="仿宋_GB2312" w:hAnsi="仿宋" w:eastAsia="仿宋_GB2312" w:cs="Calibri"/>
          <w:sz w:val="24"/>
          <w:szCs w:val="24"/>
        </w:rPr>
      </w:pPr>
      <w:r>
        <w:rPr>
          <w:rFonts w:hint="eastAsia" w:ascii="仿宋_GB2312" w:hAnsi="仿宋" w:eastAsia="仿宋_GB2312" w:cs="Calibri"/>
          <w:sz w:val="24"/>
          <w:szCs w:val="24"/>
        </w:rPr>
        <w:t>处以罚款的，罚款自收到本决定书之日起15日内</w:t>
      </w:r>
      <w:r>
        <w:rPr>
          <w:rFonts w:hint="eastAsia" w:ascii="仿宋_GB2312" w:hAnsi="仿宋" w:eastAsia="仿宋_GB2312" w:cs="Calibri"/>
          <w:sz w:val="24"/>
          <w:szCs w:val="24"/>
          <w:shd w:val="clear" w:fill="FFFFFF"/>
        </w:rPr>
        <w:t>缴至</w:t>
      </w:r>
      <w:r>
        <w:rPr>
          <w:rFonts w:hint="default" w:ascii="仿宋_GB2312" w:hAnsi="仿宋" w:eastAsia="仿宋_GB2312" w:cs="Calibri"/>
          <w:sz w:val="24"/>
          <w:szCs w:val="24"/>
          <w:u w:val="single"/>
          <w:lang w:eastAsia="zh-CN"/>
        </w:rPr>
        <w:t>安宁市财政局县级国家金库安宁市</w:t>
      </w:r>
      <w:r>
        <w:rPr>
          <w:rFonts w:hint="default" w:ascii="仿宋_GB2312" w:hAnsi="仿宋" w:eastAsia="仿宋_GB2312" w:cs="Calibri"/>
          <w:sz w:val="24"/>
          <w:szCs w:val="24"/>
          <w:u w:val="single"/>
          <w:shd w:val="clear" w:fill="FFFFFF"/>
          <w:lang w:eastAsia="zh-CN"/>
        </w:rPr>
        <w:t>支库</w:t>
      </w:r>
      <w:r>
        <w:rPr>
          <w:rFonts w:hint="eastAsia" w:ascii="仿宋_GB2312" w:hAnsi="仿宋" w:eastAsia="仿宋_GB2312" w:cs="Calibri"/>
          <w:sz w:val="24"/>
          <w:szCs w:val="24"/>
        </w:rPr>
        <w:t>，到期不缴每日按罚款数额的3%加处罚款。</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pPr>
      <w:r>
        <w:rPr>
          <w:rFonts w:hint="eastAsia" w:ascii="仿宋_GB2312" w:hAnsi="仿宋" w:eastAsia="仿宋_GB2312" w:cs="Calibri"/>
          <w:sz w:val="24"/>
          <w:szCs w:val="24"/>
        </w:rPr>
        <w:t>如果你</w:t>
      </w:r>
      <w:r>
        <w:rPr>
          <w:rFonts w:hint="eastAsia" w:ascii="仿宋_GB2312" w:hAnsi="仿宋" w:eastAsia="仿宋_GB2312" w:cs="Calibri"/>
          <w:sz w:val="24"/>
          <w:szCs w:val="24"/>
          <w:lang w:eastAsia="zh-CN"/>
        </w:rPr>
        <w:t>（</w:t>
      </w:r>
      <w:r>
        <w:rPr>
          <w:rFonts w:hint="eastAsia" w:ascii="仿宋_GB2312" w:hAnsi="仿宋" w:eastAsia="仿宋_GB2312" w:cs="Calibri"/>
          <w:strike/>
          <w:dstrike w:val="0"/>
          <w:sz w:val="24"/>
          <w:szCs w:val="24"/>
        </w:rPr>
        <w:t>单位</w:t>
      </w:r>
      <w:r>
        <w:rPr>
          <w:rFonts w:hint="eastAsia" w:ascii="仿宋_GB2312" w:hAnsi="仿宋" w:eastAsia="仿宋_GB2312" w:cs="Calibri"/>
          <w:sz w:val="24"/>
          <w:szCs w:val="24"/>
          <w:lang w:eastAsia="zh-CN"/>
        </w:rPr>
        <w:t>）</w:t>
      </w:r>
      <w:r>
        <w:rPr>
          <w:rFonts w:hint="eastAsia" w:ascii="仿宋_GB2312" w:hAnsi="仿宋" w:eastAsia="仿宋_GB2312" w:cs="Calibri"/>
          <w:sz w:val="24"/>
          <w:szCs w:val="24"/>
        </w:rPr>
        <w:t>不服本处罚决定，可以依法在60日内向</w:t>
      </w:r>
      <w:r>
        <w:rPr>
          <w:rFonts w:hint="eastAsia" w:ascii="仿宋_GB2312" w:hAnsi="仿宋" w:eastAsia="仿宋_GB2312" w:cs="Calibri"/>
          <w:sz w:val="24"/>
          <w:szCs w:val="24"/>
          <w:u w:val="single"/>
          <w:lang w:eastAsia="zh-CN"/>
        </w:rPr>
        <w:t>安宁市</w:t>
      </w:r>
      <w:r>
        <w:rPr>
          <w:rFonts w:hint="eastAsia" w:ascii="仿宋_GB2312" w:hAnsi="仿宋" w:eastAsia="仿宋_GB2312" w:cs="Calibri"/>
          <w:color w:val="000000"/>
          <w:sz w:val="24"/>
          <w:szCs w:val="24"/>
        </w:rPr>
        <w:t>人民政府</w:t>
      </w:r>
      <w:r>
        <w:rPr>
          <w:rFonts w:hint="eastAsia" w:ascii="仿宋_GB2312" w:hAnsi="仿宋" w:eastAsia="仿宋_GB2312" w:cs="Calibri"/>
          <w:sz w:val="24"/>
          <w:szCs w:val="24"/>
        </w:rPr>
        <w:t>申请行政复议，或者</w:t>
      </w:r>
      <w:r>
        <w:rPr>
          <w:rFonts w:hint="eastAsia" w:ascii="仿宋_GB2312" w:hAnsi="仿宋" w:eastAsia="仿宋_GB2312" w:cs="Calibri"/>
          <w:color w:val="000000"/>
          <w:sz w:val="24"/>
          <w:szCs w:val="24"/>
        </w:rPr>
        <w:t>在6个月内依法向</w:t>
      </w:r>
      <w:r>
        <w:rPr>
          <w:rFonts w:hint="eastAsia" w:ascii="仿宋_GB2312" w:hAnsi="仿宋" w:eastAsia="仿宋_GB2312" w:cs="Calibri"/>
          <w:sz w:val="24"/>
          <w:szCs w:val="24"/>
          <w:u w:val="single"/>
          <w:lang w:eastAsia="zh-CN"/>
        </w:rPr>
        <w:t>昆明铁路运输</w:t>
      </w:r>
      <w:r>
        <w:rPr>
          <w:rFonts w:hint="eastAsia" w:ascii="仿宋_GB2312" w:hAnsi="仿宋" w:eastAsia="仿宋_GB2312" w:cs="Calibri"/>
          <w:sz w:val="24"/>
          <w:szCs w:val="24"/>
          <w:u w:val="none"/>
          <w:lang w:eastAsia="zh-CN"/>
        </w:rPr>
        <w:t>法院</w:t>
      </w:r>
      <w:r>
        <w:rPr>
          <w:rFonts w:hint="eastAsia" w:ascii="仿宋_GB2312" w:hAnsi="仿宋" w:eastAsia="仿宋_GB2312" w:cs="Calibri"/>
          <w:sz w:val="24"/>
          <w:szCs w:val="24"/>
        </w:rPr>
        <w:t>提起行政诉讼，但本决定不停止执行，法律另有规定的除外。逾期不申请行政复议、不提起行政诉讼又不履行的，本机关将依法申请人民法院强制执行或者依照有关规定强制执行</w:t>
      </w:r>
      <w:r>
        <w:rPr>
          <w:rFonts w:hint="eastAsia" w:ascii="仿宋_GB2312" w:hAnsi="仿宋" w:eastAsia="仿宋_GB2312" w:cs="Calibri"/>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eastAsia="zh-CN"/>
        </w:rPr>
        <w:t>安宁市</w:t>
      </w:r>
      <w:r>
        <w:rPr>
          <w:rFonts w:hint="eastAsia" w:ascii="仿宋_GB2312" w:hAnsi="仿宋" w:eastAsia="仿宋_GB2312" w:cs="Calibri"/>
          <w:sz w:val="24"/>
          <w:szCs w:val="24"/>
        </w:rPr>
        <w:t>应急管理</w:t>
      </w:r>
      <w:r>
        <w:rPr>
          <w:rFonts w:hint="eastAsia" w:ascii="仿宋_GB2312" w:hAnsi="仿宋" w:eastAsia="仿宋_GB2312" w:cs="Calibri"/>
          <w:sz w:val="24"/>
          <w:szCs w:val="24"/>
          <w:lang w:eastAsia="zh-CN"/>
        </w:rPr>
        <w:t>局</w:t>
      </w:r>
      <w:r>
        <w:rPr>
          <w:rFonts w:hint="eastAsia" w:ascii="仿宋_GB2312" w:hAnsi="仿宋" w:eastAsia="仿宋_GB2312" w:cs="Calibri"/>
          <w:sz w:val="24"/>
          <w:szCs w:val="24"/>
        </w:rPr>
        <w:t>（印章）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2025</w:t>
      </w:r>
      <w:r>
        <w:rPr>
          <w:rFonts w:hint="eastAsia" w:ascii="仿宋_GB2312" w:hAnsi="仿宋" w:eastAsia="仿宋_GB2312" w:cs="Calibri"/>
          <w:sz w:val="24"/>
          <w:szCs w:val="24"/>
        </w:rPr>
        <w:t>年</w:t>
      </w:r>
      <w:r>
        <w:rPr>
          <w:rFonts w:hint="eastAsia" w:ascii="仿宋_GB2312" w:hAnsi="仿宋" w:eastAsia="仿宋_GB2312" w:cs="Calibri"/>
          <w:sz w:val="24"/>
          <w:szCs w:val="24"/>
          <w:lang w:val="en-US" w:eastAsia="zh-CN"/>
        </w:rPr>
        <w:t>9</w:t>
      </w:r>
      <w:r>
        <w:rPr>
          <w:rFonts w:hint="eastAsia" w:ascii="仿宋_GB2312" w:hAnsi="仿宋" w:eastAsia="仿宋_GB2312" w:cs="Calibri"/>
          <w:sz w:val="24"/>
          <w:szCs w:val="24"/>
        </w:rPr>
        <w:t>月</w:t>
      </w:r>
      <w:r>
        <w:rPr>
          <w:rFonts w:hint="eastAsia" w:ascii="仿宋_GB2312" w:hAnsi="仿宋" w:eastAsia="仿宋_GB2312" w:cs="Calibri"/>
          <w:sz w:val="24"/>
          <w:szCs w:val="24"/>
          <w:lang w:val="en-US" w:eastAsia="zh-CN"/>
        </w:rPr>
        <w:t>17</w:t>
      </w:r>
      <w:r>
        <w:rPr>
          <w:rFonts w:hint="eastAsia" w:ascii="仿宋_GB2312" w:hAnsi="仿宋" w:eastAsia="仿宋_GB2312" w:cs="Calibri"/>
          <w:sz w:val="24"/>
          <w:szCs w:val="24"/>
        </w:rPr>
        <w:t>日</w:t>
      </w:r>
    </w:p>
    <w:p>
      <w:pPr>
        <w:spacing w:line="200" w:lineRule="exact"/>
        <w:ind w:firstLine="210" w:firstLineChars="100"/>
        <w:rPr>
          <w:rFonts w:ascii="仿宋_GB2312" w:hAnsi="仿宋" w:eastAsia="仿宋_GB2312" w:cs="Calibri"/>
          <w:sz w:val="24"/>
          <w:szCs w:val="24"/>
        </w:rPr>
      </w:pPr>
      <w:r>
        <w:rPr>
          <w:rFonts w:ascii="仿宋_GB2312" w:eastAsia="仿宋_GB2312" w:cs="Calibri"/>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486400" cy="0"/>
                <wp:effectExtent l="17145" t="11430" r="11430" b="1714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0288;mso-width-relative:page;mso-height-relative:page;" filled="f" stroked="t" coordsize="21600,21600"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JJ2OXQAAAABAEAAA8AAAAAAAAAAQAgAAAAOAAAAGRycy9kb3ducmV2Lnht&#10;bFBLAQIUABQAAAAIAIdO4kAw5KN76wEAALYDAAAOAAAAAAAAAAEAIAAAADUBAABkcnMvZTJvRG9j&#10;LnhtbFBLBQYAAAAABgAGAFkBAACSBQAAAAA=&#10;">
                <v:fill on="f" focussize="0,0"/>
                <v:stroke weight="1.5pt" color="#000000" joinstyle="round"/>
                <v:imagedata o:title=""/>
                <o:lock v:ext="edit" aspectratio="f"/>
              </v:line>
            </w:pict>
          </mc:Fallback>
        </mc:AlternateContent>
      </w:r>
    </w:p>
    <w:p>
      <w:r>
        <w:rPr>
          <w:rFonts w:hint="eastAsia" w:ascii="仿宋_GB2312" w:hAnsi="仿宋" w:eastAsia="仿宋_GB2312" w:cs="Calibri"/>
          <w:sz w:val="24"/>
          <w:szCs w:val="24"/>
        </w:rPr>
        <w:t>本文书一式两份：一份由应急管理部门备案，一份交被处罚人（单位）。</w:t>
      </w:r>
    </w:p>
    <w:sectPr>
      <w:pgSz w:w="11906" w:h="16838"/>
      <w:pgMar w:top="1752" w:right="1588" w:bottom="119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22F5D"/>
    <w:multiLevelType w:val="multilevel"/>
    <w:tmpl w:val="31122F5D"/>
    <w:lvl w:ilvl="0" w:tentative="0">
      <w:start w:val="1"/>
      <w:numFmt w:val="chineseCountingThousand"/>
      <w:pStyle w:val="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ZjYwYjY2YTI4ZDVjN2Y0MzNjN2I2YWVmYzI1ZDIifQ=="/>
    <w:docVar w:name="KSO_WPS_MARK_KEY" w:val="98758561-24e7-456f-ba67-271f11388256"/>
  </w:docVars>
  <w:rsids>
    <w:rsidRoot w:val="00721F54"/>
    <w:rsid w:val="00323941"/>
    <w:rsid w:val="00721F54"/>
    <w:rsid w:val="008B5B7D"/>
    <w:rsid w:val="00A95CC8"/>
    <w:rsid w:val="096156A9"/>
    <w:rsid w:val="0B7475CF"/>
    <w:rsid w:val="0DFF981C"/>
    <w:rsid w:val="10173FAB"/>
    <w:rsid w:val="18EB3DBD"/>
    <w:rsid w:val="27D25752"/>
    <w:rsid w:val="2EEF273C"/>
    <w:rsid w:val="2F2220BD"/>
    <w:rsid w:val="2FF808E1"/>
    <w:rsid w:val="33CB5C57"/>
    <w:rsid w:val="360E2202"/>
    <w:rsid w:val="3D3A3306"/>
    <w:rsid w:val="3D645122"/>
    <w:rsid w:val="48043D86"/>
    <w:rsid w:val="48C57E4C"/>
    <w:rsid w:val="50884351"/>
    <w:rsid w:val="523B282C"/>
    <w:rsid w:val="57FC231B"/>
    <w:rsid w:val="5804000B"/>
    <w:rsid w:val="5CAF9930"/>
    <w:rsid w:val="5FFE0FC3"/>
    <w:rsid w:val="60234096"/>
    <w:rsid w:val="62CF2783"/>
    <w:rsid w:val="67450AD7"/>
    <w:rsid w:val="69DE6871"/>
    <w:rsid w:val="6CBC6267"/>
    <w:rsid w:val="6DB6FC76"/>
    <w:rsid w:val="74966A39"/>
    <w:rsid w:val="77F16CCB"/>
    <w:rsid w:val="7A287F14"/>
    <w:rsid w:val="7D630D72"/>
    <w:rsid w:val="7F5DCCD6"/>
    <w:rsid w:val="7FB3B238"/>
    <w:rsid w:val="7FEF7B6A"/>
    <w:rsid w:val="CFFEC147"/>
    <w:rsid w:val="D97F9E6B"/>
    <w:rsid w:val="F689D432"/>
    <w:rsid w:val="F7DD5D2E"/>
    <w:rsid w:val="FF7BB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annotation text"/>
    <w:basedOn w:val="1"/>
    <w:qFormat/>
    <w:uiPriority w:val="0"/>
    <w:pPr>
      <w:jc w:val="left"/>
    </w:p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2章节"/>
    <w:qFormat/>
    <w:uiPriority w:val="0"/>
    <w:pPr>
      <w:numPr>
        <w:ilvl w:val="0"/>
        <w:numId w:val="1"/>
      </w:numPr>
      <w:spacing w:after="200" w:line="276" w:lineRule="auto"/>
      <w:ind w:right="100" w:rightChars="100"/>
      <w:outlineLvl w:val="0"/>
    </w:pPr>
    <w:rPr>
      <w:rFonts w:ascii="Times New Roman" w:hAnsi="Times New Roman" w:eastAsia="仿宋_GB2312" w:cs="Times New Roman"/>
      <w:b/>
      <w:kern w:val="2"/>
      <w:sz w:val="28"/>
      <w:szCs w:val="22"/>
      <w:lang w:val="en-US" w:eastAsia="zh-CN" w:bidi="ar-SA"/>
    </w:rPr>
  </w:style>
  <w:style w:type="character" w:customStyle="1" w:styleId="10">
    <w:name w:val="页眉 字符"/>
    <w:basedOn w:val="8"/>
    <w:link w:val="6"/>
    <w:qFormat/>
    <w:uiPriority w:val="0"/>
    <w:rPr>
      <w:rFonts w:ascii="Calibri" w:hAnsi="Calibri"/>
      <w:kern w:val="2"/>
      <w:sz w:val="18"/>
      <w:szCs w:val="18"/>
    </w:rPr>
  </w:style>
  <w:style w:type="character" w:customStyle="1" w:styleId="11">
    <w:name w:val="页脚 字符"/>
    <w:basedOn w:val="8"/>
    <w:link w:val="5"/>
    <w:qFormat/>
    <w:uiPriority w:val="0"/>
    <w:rPr>
      <w:rFonts w:ascii="Calibri" w:hAnsi="Calibri"/>
      <w:kern w:val="2"/>
      <w:sz w:val="18"/>
      <w:szCs w:val="18"/>
    </w:rPr>
  </w:style>
  <w:style w:type="character" w:customStyle="1" w:styleId="12">
    <w:name w:val="批注框文本 字符"/>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1389</Words>
  <Characters>1459</Characters>
  <Lines>8</Lines>
  <Paragraphs>2</Paragraphs>
  <TotalTime>1</TotalTime>
  <ScaleCrop>false</ScaleCrop>
  <LinksUpToDate>false</LinksUpToDate>
  <CharactersWithSpaces>1811</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cuiji</dc:creator>
  <cp:lastModifiedBy>kylin</cp:lastModifiedBy>
  <cp:lastPrinted>2025-09-12T16:06:00Z</cp:lastPrinted>
  <dcterms:modified xsi:type="dcterms:W3CDTF">2025-09-25T14:50:44Z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5304191370C1A7581CE3D468F2672461</vt:lpwstr>
  </property>
  <property fmtid="{D5CDD505-2E9C-101B-9397-08002B2CF9AE}" pid="4" name="hmcheck_markmode">
    <vt:i4>0</vt:i4>
  </property>
  <property fmtid="{D5CDD505-2E9C-101B-9397-08002B2CF9AE}" pid="5" name="KSOTemplateDocerSaveRecord">
    <vt:lpwstr>eyJoZGlkIjoiZThlNmMyZDc0MDM4NzYxNzI5NjQ4NjhlNTgwZTU0MmYiLCJ1c2VySWQiOiIxNTIxNTE3MzE1In0=</vt:lpwstr>
  </property>
</Properties>
</file>