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OLE_LINK1"/>
      <w:r>
        <w:rPr>
          <w:rFonts w:hint="eastAsia" w:ascii="方正小标宋简体" w:hAnsi="方正小标宋简体" w:eastAsia="方正小标宋简体" w:cs="方正小标宋简体"/>
          <w:b w:val="0"/>
          <w:bCs w:val="0"/>
          <w:sz w:val="44"/>
          <w:szCs w:val="44"/>
          <w:lang w:val="en-US" w:eastAsia="zh-CN"/>
        </w:rPr>
        <w:t>《安宁市农村公益性公墓收费定价方案（试行）》的起草说明</w:t>
      </w:r>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i w:val="0"/>
          <w:caps w:val="0"/>
          <w:color w:val="333333"/>
          <w:spacing w:val="0"/>
          <w:sz w:val="32"/>
          <w:szCs w:val="32"/>
          <w:shd w:val="clear" w:fill="FFFFFF"/>
        </w:rPr>
        <w:t>为</w:t>
      </w:r>
      <w:r>
        <w:rPr>
          <w:rFonts w:hint="default" w:ascii="Times New Roman" w:hAnsi="Times New Roman" w:eastAsia="仿宋_GB2312" w:cs="Times New Roman"/>
          <w:i w:val="0"/>
          <w:caps w:val="0"/>
          <w:color w:val="333333"/>
          <w:spacing w:val="0"/>
          <w:sz w:val="32"/>
          <w:szCs w:val="32"/>
          <w:shd w:val="clear" w:fill="FFFFFF"/>
          <w:lang w:eastAsia="zh-CN"/>
        </w:rPr>
        <w:t>规范</w:t>
      </w:r>
      <w:r>
        <w:rPr>
          <w:rFonts w:hint="default" w:ascii="Times New Roman" w:hAnsi="Times New Roman" w:eastAsia="仿宋_GB2312" w:cs="Times New Roman"/>
          <w:i w:val="0"/>
          <w:caps w:val="0"/>
          <w:color w:val="333333"/>
          <w:spacing w:val="0"/>
          <w:sz w:val="32"/>
          <w:szCs w:val="32"/>
          <w:shd w:val="clear" w:fill="FFFFFF"/>
          <w:lang w:val="en-US" w:eastAsia="zh-CN"/>
        </w:rPr>
        <w:t>安宁市</w:t>
      </w:r>
      <w:r>
        <w:rPr>
          <w:rFonts w:hint="default" w:ascii="Times New Roman" w:hAnsi="Times New Roman" w:eastAsia="仿宋_GB2312" w:cs="Times New Roman"/>
          <w:i w:val="0"/>
          <w:caps w:val="0"/>
          <w:color w:val="333333"/>
          <w:spacing w:val="0"/>
          <w:sz w:val="32"/>
          <w:szCs w:val="32"/>
          <w:shd w:val="clear" w:fill="FFFFFF"/>
          <w:lang w:eastAsia="zh-CN"/>
        </w:rPr>
        <w:t>农村公益性公墓</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收费</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行为</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lang w:val="en-US" w:eastAsia="zh-CN"/>
          <w14:textFill>
            <w14:solidFill>
              <w14:schemeClr w14:val="tx1"/>
            </w14:solidFill>
          </w14:textFill>
        </w:rPr>
        <w:t>进一步推动殡葬领域腐败乱象整治工作，</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持续强化殡葬服务民生保障功能，</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降低群众负担</w:t>
      </w:r>
      <w:r>
        <w:rPr>
          <w:rFonts w:hint="default" w:ascii="Times New Roman" w:hAnsi="Times New Roman" w:eastAsia="仿宋_GB2312"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14:textFill>
            <w14:solidFill>
              <w14:schemeClr w14:val="tx1"/>
            </w14:solidFill>
          </w14:textFill>
        </w:rPr>
        <w:t>切实维护群众的切身利益</w:t>
      </w:r>
      <w:r>
        <w:rPr>
          <w:rFonts w:hint="default" w:ascii="Times New Roman" w:hAnsi="Times New Roman" w:eastAsia="仿宋_GB2312" w:cs="Times New Roman"/>
          <w:i w:val="0"/>
          <w:caps w:val="0"/>
          <w:color w:val="333333"/>
          <w:spacing w:val="0"/>
          <w:sz w:val="32"/>
          <w:szCs w:val="32"/>
          <w:shd w:val="clear" w:fill="FFFFFF"/>
          <w:lang w:val="en-US" w:eastAsia="zh-CN"/>
        </w:rPr>
        <w:t>，强化殡葬事业公益属性。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b w:val="0"/>
          <w:bCs w:val="0"/>
          <w:color w:val="auto"/>
          <w:spacing w:val="0"/>
          <w:sz w:val="32"/>
          <w:szCs w:val="32"/>
          <w:lang w:val="en-US" w:eastAsia="zh-CN"/>
        </w:rPr>
        <w:t>《昆明市农村公益性公墓价格制定工作指引（试行）》</w:t>
      </w:r>
      <w:r>
        <w:rPr>
          <w:rFonts w:hint="eastAsia" w:ascii="仿宋_GB2312" w:hAnsi="仿宋_GB2312" w:eastAsia="仿宋_GB2312" w:cs="仿宋_GB2312"/>
          <w:b w:val="0"/>
          <w:bCs w:val="0"/>
          <w:snapToGrid w:val="0"/>
          <w:color w:val="auto"/>
          <w:spacing w:val="0"/>
          <w:kern w:val="0"/>
          <w:sz w:val="32"/>
          <w:szCs w:val="32"/>
          <w:lang w:val="en-US" w:eastAsia="zh-CN" w:bidi="ar-SA"/>
        </w:rPr>
        <w:t>（昆发改价格〔2025〕197号）文件要求</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pacing w:val="0"/>
          <w:sz w:val="32"/>
          <w:szCs w:val="32"/>
          <w:lang w:val="en-US" w:eastAsia="zh-CN"/>
        </w:rPr>
        <w:t>安宁市发改局拟制了《安宁市农村公益性公墓收费定价方案（试行）》，</w:t>
      </w:r>
      <w:r>
        <w:rPr>
          <w:rFonts w:hint="default" w:ascii="Times New Roman" w:hAnsi="Times New Roman" w:eastAsia="仿宋_GB2312" w:cs="Times New Roman"/>
          <w:sz w:val="32"/>
          <w:szCs w:val="32"/>
        </w:rPr>
        <w:t>现就起草情况说明如下：</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left"/>
        <w:textAlignment w:val="auto"/>
        <w:rPr>
          <w:rFonts w:hint="default"/>
          <w:sz w:val="32"/>
          <w:szCs w:val="32"/>
          <w:lang w:val="en-US" w:eastAsia="zh-CN"/>
        </w:rPr>
      </w:pPr>
      <w:r>
        <w:rPr>
          <w:rFonts w:hint="eastAsia" w:ascii="Times New Roman" w:hAnsi="Times New Roman" w:eastAsia="黑体" w:cs="Times New Roman"/>
          <w:kern w:val="2"/>
          <w:sz w:val="32"/>
          <w:szCs w:val="32"/>
          <w:lang w:val="en-US" w:eastAsia="zh-CN" w:bidi="ar-SA"/>
        </w:rPr>
        <w:t>一、安宁市农村公益公墓收费定价制定</w:t>
      </w:r>
      <w:r>
        <w:rPr>
          <w:rFonts w:hint="default" w:ascii="Times New Roman" w:hAnsi="Times New Roman" w:eastAsia="黑体" w:cs="Times New Roman"/>
          <w:kern w:val="2"/>
          <w:sz w:val="32"/>
          <w:szCs w:val="32"/>
          <w:lang w:val="en-US" w:eastAsia="zh-CN" w:bidi="ar-SA"/>
        </w:rPr>
        <w:t>的背景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lang w:val="en-US" w:eastAsia="zh-CN"/>
        </w:rPr>
      </w:pPr>
      <w:r>
        <w:rPr>
          <w:rFonts w:hint="eastAsia" w:ascii="仿宋_GB2312" w:hAnsi="仿宋_GB2312" w:eastAsia="仿宋_GB2312" w:cs="仿宋_GB2312"/>
          <w:color w:val="auto"/>
          <w:sz w:val="32"/>
          <w:szCs w:val="32"/>
          <w:lang w:val="en-US" w:eastAsia="zh-CN"/>
        </w:rPr>
        <w:t>为深入贯彻落实党中央、国务院决策部署，落实省委、省政府相关安排，切实</w:t>
      </w:r>
      <w:r>
        <w:rPr>
          <w:rFonts w:hint="eastAsia" w:ascii="仿宋_GB2312" w:hAnsi="仿宋_GB2312" w:eastAsia="仿宋_GB2312" w:cs="仿宋_GB2312"/>
          <w:i w:val="0"/>
          <w:caps w:val="0"/>
          <w:color w:val="auto"/>
          <w:spacing w:val="0"/>
          <w:sz w:val="32"/>
          <w:szCs w:val="32"/>
          <w:shd w:val="clear" w:fill="FFFFFF"/>
          <w:lang w:eastAsia="zh-CN"/>
        </w:rPr>
        <w:t>规范</w:t>
      </w:r>
      <w:r>
        <w:rPr>
          <w:rFonts w:hint="eastAsia" w:ascii="仿宋_GB2312" w:hAnsi="仿宋_GB2312" w:eastAsia="仿宋_GB2312" w:cs="仿宋_GB2312"/>
          <w:i w:val="0"/>
          <w:caps w:val="0"/>
          <w:color w:val="auto"/>
          <w:spacing w:val="0"/>
          <w:sz w:val="32"/>
          <w:szCs w:val="32"/>
          <w:shd w:val="clear" w:fill="FFFFFF"/>
          <w:lang w:val="en-US" w:eastAsia="zh-CN"/>
        </w:rPr>
        <w:t>安宁市</w:t>
      </w:r>
      <w:r>
        <w:rPr>
          <w:rFonts w:hint="eastAsia" w:ascii="仿宋_GB2312" w:hAnsi="仿宋_GB2312" w:eastAsia="仿宋_GB2312" w:cs="仿宋_GB2312"/>
          <w:i w:val="0"/>
          <w:caps w:val="0"/>
          <w:color w:val="auto"/>
          <w:spacing w:val="0"/>
          <w:sz w:val="32"/>
          <w:szCs w:val="32"/>
          <w:shd w:val="clear" w:fill="FFFFFF"/>
          <w:lang w:eastAsia="zh-CN"/>
        </w:rPr>
        <w:t>农村公益性公墓</w:t>
      </w:r>
      <w:r>
        <w:rPr>
          <w:rFonts w:hint="eastAsia" w:ascii="仿宋_GB2312" w:hAnsi="仿宋_GB2312" w:eastAsia="仿宋_GB2312" w:cs="仿宋_GB2312"/>
          <w:b w:val="0"/>
          <w:bCs w:val="0"/>
          <w:color w:val="auto"/>
          <w:spacing w:val="0"/>
          <w:sz w:val="32"/>
          <w:szCs w:val="32"/>
          <w:lang w:val="en-US" w:eastAsia="zh-CN"/>
        </w:rPr>
        <w:t>收费</w:t>
      </w:r>
      <w:r>
        <w:rPr>
          <w:rFonts w:hint="eastAsia" w:ascii="仿宋_GB2312" w:hAnsi="仿宋_GB2312" w:eastAsia="仿宋_GB2312" w:cs="仿宋_GB2312"/>
          <w:b w:val="0"/>
          <w:bCs w:val="0"/>
          <w:color w:val="auto"/>
          <w:spacing w:val="0"/>
          <w:sz w:val="32"/>
          <w:szCs w:val="32"/>
        </w:rPr>
        <w:t>行为</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color w:val="auto"/>
          <w:sz w:val="32"/>
          <w:szCs w:val="32"/>
          <w:lang w:val="en-US" w:eastAsia="zh-CN"/>
        </w:rPr>
        <w:t>根据</w:t>
      </w:r>
      <w:r>
        <w:rPr>
          <w:rFonts w:hint="default" w:ascii="Times New Roman" w:hAnsi="Times New Roman" w:eastAsia="仿宋_GB2312" w:cs="Times New Roman"/>
          <w:b w:val="0"/>
          <w:bCs w:val="0"/>
          <w:snapToGrid w:val="0"/>
          <w:color w:val="auto"/>
          <w:spacing w:val="0"/>
          <w:kern w:val="0"/>
          <w:sz w:val="32"/>
          <w:szCs w:val="32"/>
          <w:lang w:val="en-US" w:eastAsia="en-US" w:bidi="ar-SA"/>
        </w:rPr>
        <w:t>《云南省发展和改革委员会关于将公益性安葬</w:t>
      </w:r>
      <w:r>
        <w:rPr>
          <w:rFonts w:hint="default" w:ascii="Times New Roman" w:hAnsi="Times New Roman" w:eastAsia="仿宋_GB2312" w:cs="Times New Roman"/>
          <w:b w:val="0"/>
          <w:bCs w:val="0"/>
          <w:snapToGrid w:val="0"/>
          <w:color w:val="auto"/>
          <w:spacing w:val="0"/>
          <w:kern w:val="0"/>
          <w:sz w:val="32"/>
          <w:szCs w:val="32"/>
          <w:lang w:val="en-US" w:eastAsia="zh-CN" w:bidi="ar-SA"/>
        </w:rPr>
        <w:t>（</w:t>
      </w:r>
      <w:r>
        <w:rPr>
          <w:rFonts w:hint="default" w:ascii="Times New Roman" w:hAnsi="Times New Roman" w:eastAsia="仿宋_GB2312" w:cs="Times New Roman"/>
          <w:b w:val="0"/>
          <w:bCs w:val="0"/>
          <w:snapToGrid w:val="0"/>
          <w:color w:val="auto"/>
          <w:spacing w:val="0"/>
          <w:kern w:val="0"/>
          <w:sz w:val="32"/>
          <w:szCs w:val="32"/>
          <w:lang w:val="en-US" w:eastAsia="en-US" w:bidi="ar-SA"/>
        </w:rPr>
        <w:t>放</w:t>
      </w:r>
      <w:r>
        <w:rPr>
          <w:rFonts w:hint="default" w:ascii="Times New Roman" w:hAnsi="Times New Roman" w:eastAsia="仿宋_GB2312" w:cs="Times New Roman"/>
          <w:b w:val="0"/>
          <w:bCs w:val="0"/>
          <w:snapToGrid w:val="0"/>
          <w:color w:val="auto"/>
          <w:spacing w:val="0"/>
          <w:kern w:val="0"/>
          <w:sz w:val="32"/>
          <w:szCs w:val="32"/>
          <w:lang w:val="en-US" w:eastAsia="zh-CN" w:bidi="ar-SA"/>
        </w:rPr>
        <w:t>）</w:t>
      </w:r>
      <w:r>
        <w:rPr>
          <w:rFonts w:hint="default" w:ascii="Times New Roman" w:hAnsi="Times New Roman" w:eastAsia="仿宋_GB2312" w:cs="Times New Roman"/>
          <w:b w:val="0"/>
          <w:bCs w:val="0"/>
          <w:snapToGrid w:val="0"/>
          <w:color w:val="auto"/>
          <w:spacing w:val="0"/>
          <w:kern w:val="0"/>
          <w:sz w:val="32"/>
          <w:szCs w:val="32"/>
          <w:lang w:val="en-US" w:eastAsia="en-US" w:bidi="ar-SA"/>
        </w:rPr>
        <w:t>设施纳入政府定价管理有关事宜的通知》</w:t>
      </w:r>
      <w:r>
        <w:rPr>
          <w:rFonts w:hint="default" w:ascii="Times New Roman" w:hAnsi="Times New Roman" w:eastAsia="仿宋_GB2312" w:cs="Times New Roman"/>
          <w:b w:val="0"/>
          <w:bCs w:val="0"/>
          <w:snapToGrid w:val="0"/>
          <w:color w:val="auto"/>
          <w:spacing w:val="0"/>
          <w:kern w:val="0"/>
          <w:sz w:val="32"/>
          <w:szCs w:val="32"/>
          <w:lang w:val="en-US" w:eastAsia="zh-CN" w:bidi="ar-SA"/>
        </w:rPr>
        <w:t>（</w:t>
      </w:r>
      <w:r>
        <w:rPr>
          <w:rFonts w:hint="default" w:ascii="Times New Roman" w:hAnsi="Times New Roman" w:eastAsia="仿宋_GB2312" w:cs="Times New Roman"/>
          <w:b w:val="0"/>
          <w:bCs w:val="0"/>
          <w:snapToGrid w:val="0"/>
          <w:color w:val="auto"/>
          <w:spacing w:val="0"/>
          <w:kern w:val="0"/>
          <w:sz w:val="32"/>
          <w:szCs w:val="32"/>
          <w:lang w:val="en-US" w:eastAsia="en-US" w:bidi="ar-SA"/>
        </w:rPr>
        <w:t>云发改价格〔2022〕1080号</w:t>
      </w:r>
      <w:r>
        <w:rPr>
          <w:rFonts w:hint="default" w:ascii="Times New Roman" w:hAnsi="Times New Roman" w:eastAsia="仿宋_GB2312" w:cs="Times New Roman"/>
          <w:b w:val="0"/>
          <w:bCs w:val="0"/>
          <w:snapToGrid w:val="0"/>
          <w:color w:val="auto"/>
          <w:spacing w:val="0"/>
          <w:kern w:val="0"/>
          <w:sz w:val="32"/>
          <w:szCs w:val="32"/>
          <w:lang w:val="en-US" w:eastAsia="zh-CN" w:bidi="ar-SA"/>
        </w:rPr>
        <w:t>）</w:t>
      </w:r>
      <w:r>
        <w:rPr>
          <w:rFonts w:hint="eastAsia" w:ascii="Times New Roman" w:hAnsi="Times New Roman" w:eastAsia="仿宋_GB2312" w:cs="Times New Roman"/>
          <w:b w:val="0"/>
          <w:bCs w:val="0"/>
          <w:snapToGrid w:val="0"/>
          <w:color w:val="auto"/>
          <w:spacing w:val="0"/>
          <w:kern w:val="0"/>
          <w:sz w:val="32"/>
          <w:szCs w:val="32"/>
          <w:lang w:val="en-US" w:eastAsia="zh-CN" w:bidi="ar-SA"/>
        </w:rPr>
        <w:t>、</w:t>
      </w:r>
      <w:r>
        <w:rPr>
          <w:rFonts w:hint="eastAsia" w:ascii="仿宋_GB2312" w:hAnsi="仿宋_GB2312" w:eastAsia="仿宋_GB2312" w:cs="仿宋_GB2312"/>
          <w:color w:val="auto"/>
          <w:sz w:val="32"/>
          <w:szCs w:val="32"/>
          <w:lang w:val="en-US" w:eastAsia="zh-CN"/>
        </w:rPr>
        <w:t>《昆明市发展和改革委员会 昆明市民政局关于进一步规范公益 性安葬（放）设施价格管理的通知》（昆发改价格〔2023〕177号）</w:t>
      </w:r>
      <w:r>
        <w:rPr>
          <w:rFonts w:hint="eastAsia" w:ascii="仿宋_GB2312" w:hAnsi="仿宋_GB2312" w:cs="仿宋_GB2312"/>
          <w:color w:val="auto"/>
          <w:sz w:val="32"/>
          <w:szCs w:val="32"/>
          <w:lang w:val="en-US" w:eastAsia="zh-CN"/>
        </w:rPr>
        <w:t>、</w:t>
      </w:r>
      <w:r>
        <w:rPr>
          <w:rFonts w:hint="default" w:ascii="Times New Roman" w:hAnsi="Times New Roman" w:eastAsia="仿宋_GB2312" w:cs="Times New Roman"/>
          <w:b w:val="0"/>
          <w:bCs w:val="0"/>
          <w:color w:val="auto"/>
          <w:spacing w:val="0"/>
          <w:sz w:val="32"/>
          <w:szCs w:val="32"/>
          <w:lang w:val="en-US" w:eastAsia="zh-CN"/>
        </w:rPr>
        <w:t>《昆明市农村公益性公墓价格制定工作指引（试行）》</w:t>
      </w:r>
      <w:r>
        <w:rPr>
          <w:rFonts w:hint="default" w:ascii="Times New Roman" w:hAnsi="Times New Roman" w:eastAsia="仿宋_GB2312" w:cs="Times New Roman"/>
          <w:b w:val="0"/>
          <w:bCs w:val="0"/>
          <w:snapToGrid w:val="0"/>
          <w:color w:val="auto"/>
          <w:spacing w:val="0"/>
          <w:kern w:val="0"/>
          <w:sz w:val="32"/>
          <w:szCs w:val="32"/>
          <w:lang w:val="en-US" w:eastAsia="zh-CN" w:bidi="ar-SA"/>
        </w:rPr>
        <w:t>（昆发改价格〔2025〕197号）</w:t>
      </w:r>
      <w:r>
        <w:rPr>
          <w:rFonts w:hint="eastAsia" w:ascii="仿宋_GB2312" w:hAnsi="仿宋_GB2312" w:eastAsia="仿宋_GB2312" w:cs="仿宋_GB2312"/>
          <w:color w:val="auto"/>
          <w:sz w:val="32"/>
          <w:szCs w:val="32"/>
          <w:lang w:val="en-US" w:eastAsia="zh-CN"/>
        </w:rPr>
        <w:t>文件精神，农村公益性公墓价格收费需纳入政府定价管理</w:t>
      </w:r>
      <w:r>
        <w:rPr>
          <w:rFonts w:hint="default"/>
          <w:color w:val="auto"/>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公益性安葬（放）设施价格和收费实行政府指导价管理，由各地发展改革部门会同民政部门，按照设施审批权限制定具体价格和收费标准，并报同级人民政府批准后执行。</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价格制定过程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黑体" w:cs="Times New Roman"/>
          <w:kern w:val="2"/>
          <w:sz w:val="32"/>
          <w:szCs w:val="32"/>
          <w:lang w:val="en-US" w:eastAsia="zh-CN" w:bidi="ar-SA"/>
        </w:rPr>
      </w:pPr>
      <w:r>
        <w:rPr>
          <w:rFonts w:hint="eastAsia" w:ascii="仿宋_GB2312" w:hAnsi="仿宋_GB2312" w:eastAsia="仿宋_GB2312" w:cs="仿宋_GB2312"/>
          <w:bCs w:val="0"/>
          <w:i w:val="0"/>
          <w:caps w:val="0"/>
          <w:color w:val="auto"/>
          <w:spacing w:val="0"/>
          <w:kern w:val="0"/>
          <w:sz w:val="32"/>
          <w:szCs w:val="32"/>
          <w:shd w:val="clear" w:fill="FFFFFF"/>
          <w:lang w:val="en-US" w:eastAsia="zh-CN" w:bidi="ar"/>
        </w:rPr>
        <w:t>在昆明市发展和改革委员会的多次指导下，安宁市发改局对全市农村公益性公墓建墓、建安、维护管理等费用开展了成本调查，在成本调查的基础上制定区间价格。并多次组织民政局、各街道召开专题会议讨论研究，</w:t>
      </w:r>
      <w:r>
        <w:rPr>
          <w:rFonts w:hint="eastAsia" w:ascii="Times New Roman" w:hAnsi="Times New Roman" w:eastAsia="仿宋_GB2312" w:cs="Times New Roman"/>
          <w:b w:val="0"/>
          <w:bCs w:val="0"/>
          <w:color w:val="auto"/>
          <w:spacing w:val="0"/>
          <w:sz w:val="32"/>
          <w:szCs w:val="32"/>
          <w:lang w:val="en-US" w:eastAsia="zh-CN"/>
        </w:rPr>
        <w:t>拟制了《安宁市农村公益性公墓收费定价方案（试行）》。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三、价格制定</w:t>
      </w:r>
      <w:r>
        <w:rPr>
          <w:rFonts w:hint="default" w:ascii="Times New Roman" w:hAnsi="Times New Roman" w:eastAsia="黑体" w:cs="Times New Roman"/>
          <w:kern w:val="2"/>
          <w:sz w:val="32"/>
          <w:szCs w:val="32"/>
          <w:lang w:val="en-US" w:eastAsia="zh-CN" w:bidi="ar-SA"/>
        </w:rPr>
        <w:t>主要依据</w:t>
      </w:r>
    </w:p>
    <w:p>
      <w:pPr>
        <w:pStyle w:val="4"/>
        <w:keepNext w:val="0"/>
        <w:keepLines w:val="0"/>
        <w:pageBreakBefore w:val="0"/>
        <w:widowControl/>
        <w:kinsoku w:val="0"/>
        <w:wordWrap/>
        <w:overflowPunct/>
        <w:topLinePunct w:val="0"/>
        <w:autoSpaceDE w:val="0"/>
        <w:autoSpaceDN w:val="0"/>
        <w:bidi w:val="0"/>
        <w:adjustRightInd w:val="0"/>
        <w:snapToGrid w:val="0"/>
        <w:spacing w:after="0" w:line="576"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pPr>
      <w:r>
        <w:rPr>
          <w:rFonts w:hint="eastAsia"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（一）</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《政府制定价格行为规则》</w:t>
      </w:r>
    </w:p>
    <w:p>
      <w:pPr>
        <w:pStyle w:val="4"/>
        <w:keepNext w:val="0"/>
        <w:keepLines w:val="0"/>
        <w:pageBreakBefore w:val="0"/>
        <w:widowControl/>
        <w:kinsoku w:val="0"/>
        <w:wordWrap/>
        <w:overflowPunct/>
        <w:topLinePunct w:val="0"/>
        <w:autoSpaceDE w:val="0"/>
        <w:autoSpaceDN w:val="0"/>
        <w:bidi w:val="0"/>
        <w:adjustRightInd w:val="0"/>
        <w:snapToGrid w:val="0"/>
        <w:spacing w:after="0" w:line="576"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pPr>
      <w:r>
        <w:rPr>
          <w:rFonts w:hint="eastAsia"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（二）</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《云南省政府定价目录》</w:t>
      </w:r>
    </w:p>
    <w:p>
      <w:pPr>
        <w:pStyle w:val="4"/>
        <w:keepNext w:val="0"/>
        <w:keepLines w:val="0"/>
        <w:pageBreakBefore w:val="0"/>
        <w:widowControl/>
        <w:kinsoku w:val="0"/>
        <w:wordWrap/>
        <w:overflowPunct/>
        <w:topLinePunct w:val="0"/>
        <w:autoSpaceDE w:val="0"/>
        <w:autoSpaceDN w:val="0"/>
        <w:bidi w:val="0"/>
        <w:adjustRightInd w:val="0"/>
        <w:snapToGrid w:val="0"/>
        <w:spacing w:after="0" w:line="576"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pPr>
      <w:r>
        <w:rPr>
          <w:rFonts w:hint="eastAsia"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（三）</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《政府制定价格听证办法》</w:t>
      </w:r>
    </w:p>
    <w:p>
      <w:pPr>
        <w:pStyle w:val="4"/>
        <w:keepNext w:val="0"/>
        <w:keepLines w:val="0"/>
        <w:pageBreakBefore w:val="0"/>
        <w:widowControl/>
        <w:kinsoku w:val="0"/>
        <w:wordWrap/>
        <w:overflowPunct/>
        <w:topLinePunct w:val="0"/>
        <w:autoSpaceDE w:val="0"/>
        <w:autoSpaceDN w:val="0"/>
        <w:bidi w:val="0"/>
        <w:adjustRightInd w:val="0"/>
        <w:snapToGrid w:val="0"/>
        <w:spacing w:after="0" w:line="576"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（四）</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《云南省发展和改革委员会关于将公益性安葬</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放</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设施纳入政府定价管理有关事宜的通知》</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snapToGrid w:val="0"/>
          <w:color w:val="000000" w:themeColor="text1"/>
          <w:spacing w:val="0"/>
          <w:kern w:val="0"/>
          <w:sz w:val="32"/>
          <w:szCs w:val="32"/>
          <w:lang w:val="en-US" w:eastAsia="en-US" w:bidi="ar-SA"/>
          <w14:textFill>
            <w14:solidFill>
              <w14:schemeClr w14:val="tx1"/>
            </w14:solidFill>
          </w14:textFill>
        </w:rPr>
        <w:t>云发改价格〔2022〕1080号</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（五）</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《昆明市农村公益性公墓管理办法》（昆明市人民政府111号令）</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（六）</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《昆明市人民政府关于印发加快推进农村公益性公墓建设意见的通知》（昆政发〔2011〕48号）</w:t>
      </w:r>
    </w:p>
    <w:p>
      <w:pPr>
        <w:pStyle w:val="4"/>
        <w:keepNext w:val="0"/>
        <w:keepLines w:val="0"/>
        <w:pageBreakBefore w:val="0"/>
        <w:widowControl/>
        <w:kinsoku w:val="0"/>
        <w:wordWrap/>
        <w:overflowPunct/>
        <w:topLinePunct w:val="0"/>
        <w:autoSpaceDE w:val="0"/>
        <w:autoSpaceDN w:val="0"/>
        <w:bidi w:val="0"/>
        <w:adjustRightInd w:val="0"/>
        <w:snapToGrid w:val="0"/>
        <w:spacing w:after="0" w:line="576" w:lineRule="exact"/>
        <w:ind w:left="0" w:right="0" w:firstLine="640" w:firstLineChars="200"/>
        <w:jc w:val="both"/>
        <w:textAlignment w:val="baseline"/>
        <w:rPr>
          <w:rFonts w:hint="eastAsia" w:ascii="黑体" w:hAnsi="黑体" w:eastAsia="黑体" w:cs="黑体"/>
          <w:sz w:val="32"/>
          <w:szCs w:val="32"/>
          <w:lang w:val="en-US" w:eastAsia="zh-CN"/>
        </w:rPr>
      </w:pPr>
      <w:r>
        <w:rPr>
          <w:rFonts w:hint="eastAsia"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（七）</w:t>
      </w:r>
      <w:r>
        <w:rPr>
          <w:rFonts w:hint="default" w:ascii="Times New Roman" w:hAnsi="Times New Roman" w:eastAsia="仿宋_GB2312" w:cs="Times New Roman"/>
          <w:b w:val="0"/>
          <w:bCs w:val="0"/>
          <w:snapToGrid w:val="0"/>
          <w:color w:val="000000" w:themeColor="text1"/>
          <w:spacing w:val="0"/>
          <w:kern w:val="0"/>
          <w:sz w:val="32"/>
          <w:szCs w:val="32"/>
          <w:lang w:val="en-US" w:eastAsia="zh-CN" w:bidi="ar-SA"/>
          <w14:textFill>
            <w14:solidFill>
              <w14:schemeClr w14:val="tx1"/>
            </w14:solidFill>
          </w14:textFill>
        </w:rPr>
        <w:t>《昆明市农村公益性公墓价格制定工作指引（试行）》（昆发改价格〔2025〕197号）</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val="en-US" w:eastAsia="zh-CN"/>
        </w:rPr>
        <w:t>四、安宁市农村公益性公墓收费定价</w:t>
      </w:r>
      <w:r>
        <w:rPr>
          <w:rFonts w:hint="default" w:ascii="Times New Roman" w:hAnsi="Times New Roman" w:eastAsia="黑体" w:cs="Times New Roman"/>
          <w:sz w:val="32"/>
          <w:szCs w:val="32"/>
          <w:lang w:val="en-US" w:eastAsia="zh-CN"/>
        </w:rPr>
        <w:t>主要内容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楷体_GB2312" w:cs="Times New Roman"/>
          <w:i w:val="0"/>
          <w:caps w:val="0"/>
          <w:color w:val="333333"/>
          <w:spacing w:val="0"/>
          <w:sz w:val="32"/>
          <w:szCs w:val="32"/>
          <w:shd w:val="clear" w:fill="FFFFFF"/>
          <w:lang w:val="en-US" w:eastAsia="zh-CN"/>
        </w:rPr>
      </w:pPr>
      <w:r>
        <w:rPr>
          <w:rFonts w:hint="default" w:ascii="Times New Roman" w:hAnsi="Times New Roman" w:eastAsia="楷体_GB2312" w:cs="Times New Roman"/>
          <w:i w:val="0"/>
          <w:caps w:val="0"/>
          <w:color w:val="333333"/>
          <w:spacing w:val="0"/>
          <w:sz w:val="32"/>
          <w:szCs w:val="32"/>
          <w:shd w:val="clear" w:fill="FFFFFF"/>
          <w:lang w:eastAsia="zh-CN"/>
        </w:rPr>
        <w:t>（一）</w:t>
      </w:r>
      <w:r>
        <w:rPr>
          <w:rFonts w:hint="eastAsia" w:ascii="Times New Roman" w:hAnsi="Times New Roman" w:eastAsia="楷体_GB2312" w:cs="Times New Roman"/>
          <w:i w:val="0"/>
          <w:caps w:val="0"/>
          <w:color w:val="auto"/>
          <w:spacing w:val="0"/>
          <w:sz w:val="32"/>
          <w:szCs w:val="32"/>
          <w:shd w:val="clear" w:fill="FFFFFF"/>
          <w:lang w:val="en-US" w:eastAsia="zh-CN"/>
        </w:rPr>
        <w:t>拟制定的</w:t>
      </w:r>
      <w:r>
        <w:rPr>
          <w:rFonts w:hint="default" w:ascii="Times New Roman" w:hAnsi="Times New Roman" w:eastAsia="楷体_GB2312" w:cs="Times New Roman"/>
          <w:i w:val="0"/>
          <w:caps w:val="0"/>
          <w:color w:val="333333"/>
          <w:spacing w:val="0"/>
          <w:sz w:val="32"/>
          <w:szCs w:val="32"/>
          <w:shd w:val="clear" w:fill="FFFFFF"/>
          <w:lang w:val="en-US" w:eastAsia="zh-CN"/>
        </w:rPr>
        <w:t>建墓成本收费区间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楷体_GB2312" w:cs="Times New Roman"/>
          <w:i w:val="0"/>
          <w:caps w:val="0"/>
          <w:color w:val="333333"/>
          <w:spacing w:val="0"/>
          <w:sz w:val="32"/>
          <w:szCs w:val="32"/>
          <w:shd w:val="clear" w:fill="FFFFFF"/>
          <w:lang w:val="en-US" w:eastAsia="zh-CN"/>
        </w:rPr>
      </w:pPr>
      <w:r>
        <w:rPr>
          <w:rFonts w:hint="default" w:ascii="Times New Roman" w:hAnsi="Times New Roman" w:eastAsia="仿宋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t>建墓成本费=建墓材料费+建安服务费。费用结合</w:t>
      </w:r>
      <w:r>
        <w:rPr>
          <w:rFonts w:hint="eastAsia" w:ascii="Times New Roman" w:hAnsi="Times New Roman" w:eastAsia="仿宋_GB2312" w:cs="Times New Roman"/>
          <w:b w:val="0"/>
          <w:bCs w:val="0"/>
          <w:snapToGrid w:val="0"/>
          <w:color w:val="000000" w:themeColor="text1"/>
          <w:spacing w:val="0"/>
          <w:kern w:val="0"/>
          <w:sz w:val="32"/>
          <w:szCs w:val="32"/>
          <w:u w:val="none"/>
          <w:lang w:val="en-US" w:eastAsia="zh-CN" w:bidi="ar-SA"/>
          <w14:textFill>
            <w14:solidFill>
              <w14:schemeClr w14:val="tx1"/>
            </w14:solidFill>
          </w14:textFill>
        </w:rPr>
        <w:t>各街道实际建墓成本调查</w:t>
      </w:r>
      <w:r>
        <w:rPr>
          <w:rFonts w:hint="default" w:ascii="Times New Roman" w:hAnsi="Times New Roman" w:eastAsia="仿宋_GB2312" w:cs="Times New Roman"/>
          <w:sz w:val="32"/>
          <w:szCs w:val="32"/>
          <w:u w:val="none"/>
          <w:lang w:val="en-US" w:eastAsia="zh-CN"/>
        </w:rPr>
        <w:t>价格进行测算。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snapToGrid w:val="0"/>
          <w:color w:val="000000" w:themeColor="text1"/>
          <w:spacing w:val="0"/>
          <w:kern w:val="0"/>
          <w:sz w:val="32"/>
          <w:szCs w:val="32"/>
          <w:u w:val="none"/>
          <w:lang w:val="en-US" w:eastAsia="zh-CN" w:bidi="ar-SA"/>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0"/>
          <w:kern w:val="0"/>
          <w:sz w:val="32"/>
          <w:szCs w:val="32"/>
          <w:u w:val="none"/>
          <w:lang w:val="en-US" w:eastAsia="zh-CN" w:bidi="ar-SA"/>
          <w14:textFill>
            <w14:solidFill>
              <w14:schemeClr w14:val="tx1"/>
            </w14:solidFill>
          </w14:textFill>
        </w:rPr>
        <w:t>1.单墓价格区间：1100元/穴—2000元/穴（包括墓碑、碑座、盖板、刻字、安装辅材费、人工费、运输费用等），该区间价格允许向下浮动。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snapToGrid w:val="0"/>
          <w:color w:val="000000" w:themeColor="text1"/>
          <w:spacing w:val="0"/>
          <w:kern w:val="0"/>
          <w:sz w:val="32"/>
          <w:szCs w:val="32"/>
          <w:u w:val="none"/>
          <w:lang w:val="en-US" w:eastAsia="zh-CN" w:bidi="ar-SA"/>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0"/>
          <w:kern w:val="0"/>
          <w:sz w:val="32"/>
          <w:szCs w:val="32"/>
          <w:u w:val="none"/>
          <w:lang w:val="en-US" w:eastAsia="zh-CN" w:bidi="ar-SA"/>
          <w14:textFill>
            <w14:solidFill>
              <w14:schemeClr w14:val="tx1"/>
            </w14:solidFill>
          </w14:textFill>
        </w:rPr>
        <w:t>2.合墓价格区间：1200元/穴—2300元/穴（包括墓碑、碑座、盖板、刻字、安装辅材费、人工费、运输费用及合墓穴的二次安葬等），该区间价格允许向下浮动。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 w:val="0"/>
          <w:bCs w:val="0"/>
          <w:snapToGrid w:val="0"/>
          <w:color w:val="000000" w:themeColor="text1"/>
          <w:spacing w:val="0"/>
          <w:kern w:val="0"/>
          <w:sz w:val="32"/>
          <w:szCs w:val="32"/>
          <w:u w:val="none"/>
          <w:lang w:val="en-US" w:eastAsia="zh-CN" w:bidi="ar-SA"/>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0"/>
          <w:kern w:val="0"/>
          <w:sz w:val="32"/>
          <w:szCs w:val="32"/>
          <w:u w:val="none"/>
          <w:lang w:val="en-US" w:eastAsia="zh-CN" w:bidi="ar-SA"/>
          <w14:textFill>
            <w14:solidFill>
              <w14:schemeClr w14:val="tx1"/>
            </w14:solidFill>
          </w14:textFill>
        </w:rPr>
        <w:t>3.节地生态安葬收费价格区间：不超过700元/穴（不区分单墓合墓），该区间价格允许向下浮动。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firstLine="640"/>
        <w:jc w:val="both"/>
        <w:textAlignment w:val="auto"/>
        <w:rPr>
          <w:rFonts w:hint="default"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pPr>
      <w:r>
        <w:rPr>
          <w:rFonts w:hint="default" w:ascii="Times New Roman" w:hAnsi="Times New Roman" w:eastAsia="楷体_GB2312" w:cs="Times New Roman"/>
          <w:i w:val="0"/>
          <w:caps w:val="0"/>
          <w:color w:val="333333"/>
          <w:spacing w:val="0"/>
          <w:sz w:val="32"/>
          <w:szCs w:val="32"/>
          <w:shd w:val="clear" w:fill="FFFFFF"/>
          <w:lang w:eastAsia="zh-CN"/>
        </w:rPr>
        <w:t>（</w:t>
      </w:r>
      <w:r>
        <w:rPr>
          <w:rFonts w:hint="default" w:ascii="Times New Roman" w:hAnsi="Times New Roman" w:eastAsia="楷体_GB2312" w:cs="Times New Roman"/>
          <w:i w:val="0"/>
          <w:caps w:val="0"/>
          <w:color w:val="333333"/>
          <w:spacing w:val="0"/>
          <w:sz w:val="32"/>
          <w:szCs w:val="32"/>
          <w:shd w:val="clear" w:fill="FFFFFF"/>
          <w:lang w:val="en-US" w:eastAsia="zh-CN"/>
        </w:rPr>
        <w:t>二</w:t>
      </w:r>
      <w:r>
        <w:rPr>
          <w:rFonts w:hint="default" w:ascii="Times New Roman" w:hAnsi="Times New Roman" w:eastAsia="楷体_GB2312" w:cs="Times New Roman"/>
          <w:i w:val="0"/>
          <w:caps w:val="0"/>
          <w:color w:val="333333"/>
          <w:spacing w:val="0"/>
          <w:sz w:val="32"/>
          <w:szCs w:val="32"/>
          <w:shd w:val="clear" w:fill="FFFFFF"/>
          <w:lang w:eastAsia="zh-CN"/>
        </w:rPr>
        <w:t>）</w:t>
      </w:r>
      <w:r>
        <w:rPr>
          <w:rFonts w:hint="default" w:ascii="Times New Roman" w:hAnsi="Times New Roman" w:eastAsia="楷体_GB2312" w:cs="Times New Roman"/>
          <w:b w:val="0"/>
          <w:bCs w:val="0"/>
          <w:snapToGrid w:val="0"/>
          <w:color w:val="000000" w:themeColor="text1"/>
          <w:spacing w:val="0"/>
          <w:kern w:val="0"/>
          <w:sz w:val="32"/>
          <w:szCs w:val="32"/>
          <w:lang w:val="en-US" w:eastAsia="zh-CN" w:bidi="ar-SA"/>
          <w14:textFill>
            <w14:solidFill>
              <w14:schemeClr w14:val="tx1"/>
            </w14:solidFill>
          </w14:textFill>
        </w:rPr>
        <w:t>维护管理费收费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rightChars="0" w:firstLine="688" w:firstLineChars="200"/>
        <w:jc w:val="both"/>
        <w:textAlignment w:val="auto"/>
        <w:rPr>
          <w:rFonts w:hint="default" w:ascii="Times New Roman" w:hAnsi="Times New Roman" w:eastAsia="仿宋_GB2312" w:cs="Times New Roman"/>
          <w:b w:val="0"/>
          <w:bCs w:val="0"/>
          <w:color w:val="000000" w:themeColor="text1"/>
          <w:spacing w:val="12"/>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12"/>
          <w:sz w:val="32"/>
          <w:szCs w:val="32"/>
          <w:lang w:val="en-US" w:eastAsia="zh-CN"/>
          <w14:textFill>
            <w14:solidFill>
              <w14:schemeClr w14:val="tx1"/>
            </w14:solidFill>
          </w14:textFill>
        </w:rPr>
        <w:t>安宁市农村公益性公墓维护管理费现实行按照每年每个公墓管护经费不低于5万元的标准由安宁财政保障</w:t>
      </w:r>
      <w:r>
        <w:rPr>
          <w:rFonts w:hint="eastAsia" w:ascii="Times New Roman" w:hAnsi="Times New Roman" w:eastAsia="仿宋_GB2312" w:cs="Times New Roman"/>
          <w:b w:val="0"/>
          <w:bCs w:val="0"/>
          <w:color w:val="000000" w:themeColor="text1"/>
          <w:spacing w:val="12"/>
          <w:sz w:val="32"/>
          <w:szCs w:val="32"/>
          <w:lang w:val="en-US" w:eastAsia="zh-CN"/>
          <w14:textFill>
            <w14:solidFill>
              <w14:schemeClr w14:val="tx1"/>
            </w14:solidFill>
          </w14:textFill>
        </w:rPr>
        <w:t>，</w:t>
      </w:r>
      <w:bookmarkStart w:id="1" w:name="_GoBack"/>
      <w:bookmarkEnd w:id="1"/>
      <w:r>
        <w:rPr>
          <w:rFonts w:hint="default" w:ascii="Times New Roman" w:hAnsi="Times New Roman" w:eastAsia="仿宋_GB2312" w:cs="Times New Roman"/>
          <w:b w:val="0"/>
          <w:bCs w:val="0"/>
          <w:color w:val="000000" w:themeColor="text1"/>
          <w:spacing w:val="12"/>
          <w:sz w:val="32"/>
          <w:szCs w:val="32"/>
          <w:lang w:val="en-US" w:eastAsia="zh-CN"/>
          <w14:textFill>
            <w14:solidFill>
              <w14:schemeClr w14:val="tx1"/>
            </w14:solidFill>
          </w14:textFill>
        </w:rPr>
        <w:t>人员工资由街道和</w:t>
      </w:r>
      <w:r>
        <w:rPr>
          <w:rFonts w:hint="eastAsia" w:ascii="Times New Roman" w:hAnsi="Times New Roman" w:eastAsia="仿宋_GB2312" w:cs="Times New Roman"/>
          <w:b w:val="0"/>
          <w:bCs w:val="0"/>
          <w:color w:val="000000" w:themeColor="text1"/>
          <w:spacing w:val="12"/>
          <w:sz w:val="32"/>
          <w:szCs w:val="32"/>
          <w:lang w:val="en-US" w:eastAsia="zh-CN"/>
          <w14:textFill>
            <w14:solidFill>
              <w14:schemeClr w14:val="tx1"/>
            </w14:solidFill>
          </w14:textFill>
        </w:rPr>
        <w:t>安宁市民政局</w:t>
      </w:r>
      <w:r>
        <w:rPr>
          <w:rFonts w:hint="default" w:ascii="Times New Roman" w:hAnsi="Times New Roman" w:eastAsia="仿宋_GB2312" w:cs="Times New Roman"/>
          <w:b w:val="0"/>
          <w:bCs w:val="0"/>
          <w:color w:val="000000" w:themeColor="text1"/>
          <w:spacing w:val="12"/>
          <w:sz w:val="32"/>
          <w:szCs w:val="32"/>
          <w:lang w:val="en-US" w:eastAsia="zh-CN"/>
          <w14:textFill>
            <w14:solidFill>
              <w14:schemeClr w14:val="tx1"/>
            </w14:solidFill>
          </w14:textFill>
        </w:rPr>
        <w:t>两级各按50%保障，并依据社会经济发展状况适时调整。故</w:t>
      </w:r>
      <w:r>
        <w:rPr>
          <w:rFonts w:hint="eastAsia" w:ascii="Times New Roman" w:hAnsi="Times New Roman" w:eastAsia="仿宋_GB2312" w:cs="Times New Roman"/>
          <w:b w:val="0"/>
          <w:bCs w:val="0"/>
          <w:color w:val="000000" w:themeColor="text1"/>
          <w:spacing w:val="12"/>
          <w:sz w:val="32"/>
          <w:szCs w:val="32"/>
          <w:lang w:val="en-US" w:eastAsia="zh-CN"/>
          <w14:textFill>
            <w14:solidFill>
              <w14:schemeClr w14:val="tx1"/>
            </w14:solidFill>
          </w14:textFill>
        </w:rPr>
        <w:t>不收取村民维护管理费</w:t>
      </w:r>
      <w:r>
        <w:rPr>
          <w:rFonts w:hint="default" w:ascii="Times New Roman" w:hAnsi="Times New Roman" w:eastAsia="仿宋_GB2312" w:cs="Times New Roman"/>
          <w:b w:val="0"/>
          <w:bCs w:val="0"/>
          <w:color w:val="000000" w:themeColor="text1"/>
          <w:spacing w:val="12"/>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8E370D"/>
    <w:multiLevelType w:val="singleLevel"/>
    <w:tmpl w:val="FD8E370D"/>
    <w:lvl w:ilvl="0" w:tentative="0">
      <w:start w:val="2"/>
      <w:numFmt w:val="chineseCounting"/>
      <w:suff w:val="nothing"/>
      <w:lvlText w:val="%1、"/>
      <w:lvlJc w:val="left"/>
      <w:rPr>
        <w:rFonts w:hint="eastAsia"/>
      </w:rPr>
    </w:lvl>
  </w:abstractNum>
  <w:abstractNum w:abstractNumId="1">
    <w:nsid w:val="529F6081"/>
    <w:multiLevelType w:val="multilevel"/>
    <w:tmpl w:val="529F6081"/>
    <w:lvl w:ilvl="0" w:tentative="0">
      <w:start w:val="1"/>
      <w:numFmt w:val="chineseCountingThousand"/>
      <w:suff w:val="nothing"/>
      <w:lvlText w:val="第%1章"/>
      <w:lvlJc w:val="left"/>
      <w:rPr>
        <w:rFonts w:cs="Times New Roman"/>
      </w:rPr>
    </w:lvl>
    <w:lvl w:ilvl="1" w:tentative="0">
      <w:start w:val="1"/>
      <w:numFmt w:val="none"/>
      <w:pStyle w:val="2"/>
      <w:suff w:val="nothing"/>
      <w:lvlText w:val=""/>
      <w:lvlJc w:val="left"/>
      <w:rPr>
        <w:rFonts w:cs="Times New Roman"/>
      </w:rPr>
    </w:lvl>
    <w:lvl w:ilvl="2" w:tentative="0">
      <w:start w:val="1"/>
      <w:numFmt w:val="none"/>
      <w:suff w:val="nothing"/>
      <w:lvlText w:val=""/>
      <w:lvlJc w:val="left"/>
      <w:rPr>
        <w:rFonts w:cs="Times New Roman"/>
      </w:rPr>
    </w:lvl>
    <w:lvl w:ilvl="3" w:tentative="0">
      <w:start w:val="1"/>
      <w:numFmt w:val="none"/>
      <w:suff w:val="nothing"/>
      <w:lvlText w:val=""/>
      <w:lvlJc w:val="left"/>
      <w:rPr>
        <w:rFonts w:cs="Times New Roman"/>
      </w:rPr>
    </w:lvl>
    <w:lvl w:ilvl="4" w:tentative="0">
      <w:start w:val="1"/>
      <w:numFmt w:val="none"/>
      <w:suff w:val="nothing"/>
      <w:lvlText w:val=""/>
      <w:lvlJc w:val="left"/>
      <w:rPr>
        <w:rFonts w:cs="Times New Roman"/>
      </w:rPr>
    </w:lvl>
    <w:lvl w:ilvl="5" w:tentative="0">
      <w:start w:val="1"/>
      <w:numFmt w:val="none"/>
      <w:suff w:val="nothing"/>
      <w:lvlText w:val=""/>
      <w:lvlJc w:val="left"/>
      <w:rPr>
        <w:rFonts w:cs="Times New Roman"/>
      </w:rPr>
    </w:lvl>
    <w:lvl w:ilvl="6" w:tentative="0">
      <w:start w:val="1"/>
      <w:numFmt w:val="none"/>
      <w:suff w:val="nothing"/>
      <w:lvlText w:val=""/>
      <w:lvlJc w:val="left"/>
      <w:rPr>
        <w:rFonts w:cs="Times New Roman"/>
      </w:rPr>
    </w:lvl>
    <w:lvl w:ilvl="7" w:tentative="0">
      <w:start w:val="1"/>
      <w:numFmt w:val="none"/>
      <w:suff w:val="nothing"/>
      <w:lvlText w:val=""/>
      <w:lvlJc w:val="left"/>
      <w:rPr>
        <w:rFonts w:cs="Times New Roman"/>
      </w:rPr>
    </w:lvl>
    <w:lvl w:ilvl="8" w:tentative="0">
      <w:start w:val="1"/>
      <w:numFmt w:val="none"/>
      <w:suff w:val="nothing"/>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xOTFiMTMzN2NjZGU2NzY5ZTU4MDYyY2Y1MmNhM2QifQ=="/>
  </w:docVars>
  <w:rsids>
    <w:rsidRoot w:val="00000000"/>
    <w:rsid w:val="13E3292E"/>
    <w:rsid w:val="1A8435B9"/>
    <w:rsid w:val="1E2A6E4D"/>
    <w:rsid w:val="23AF7B70"/>
    <w:rsid w:val="333D03D7"/>
    <w:rsid w:val="3BCE2DC1"/>
    <w:rsid w:val="3D623901"/>
    <w:rsid w:val="4A222710"/>
    <w:rsid w:val="4A502867"/>
    <w:rsid w:val="5AFA0F59"/>
    <w:rsid w:val="61DB7D06"/>
    <w:rsid w:val="70CE38DA"/>
    <w:rsid w:val="7B8F4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line="560" w:lineRule="exact"/>
      <w:ind w:firstLine="800" w:firstLineChars="200"/>
      <w:outlineLvl w:val="0"/>
    </w:pPr>
    <w:rPr>
      <w:rFonts w:ascii="Calibri" w:hAnsi="Calibri" w:eastAsia="方正黑体简体" w:cs="Times New Roman"/>
      <w:color w:val="000000"/>
      <w:sz w:val="32"/>
      <w:szCs w:val="32"/>
    </w:rPr>
  </w:style>
  <w:style w:type="paragraph" w:styleId="2">
    <w:name w:val="heading 2"/>
    <w:next w:val="1"/>
    <w:qFormat/>
    <w:uiPriority w:val="99"/>
    <w:pPr>
      <w:keepNext/>
      <w:keepLines/>
      <w:widowControl w:val="0"/>
      <w:numPr>
        <w:ilvl w:val="1"/>
        <w:numId w:val="1"/>
      </w:numPr>
      <w:spacing w:before="260" w:after="260" w:line="416" w:lineRule="auto"/>
      <w:jc w:val="both"/>
      <w:outlineLvl w:val="1"/>
    </w:pPr>
    <w:rPr>
      <w:rFonts w:ascii="Arial" w:hAnsi="Arial" w:eastAsia="黑体" w:cs="Times New Roman"/>
      <w:b/>
      <w:kern w:val="2"/>
      <w:sz w:val="32"/>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1162</Words>
  <Characters>1237</Characters>
  <Lines>0</Lines>
  <Paragraphs>0</Paragraphs>
  <TotalTime>1</TotalTime>
  <ScaleCrop>false</ScaleCrop>
  <LinksUpToDate>false</LinksUpToDate>
  <CharactersWithSpaces>1239</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2025-07-09T08:04:00Z</dcterms:created>
  <dc:creator>Administrator</dc:creator>
  <cp:lastModifiedBy>Administrator</cp:lastModifiedBy>
  <dcterms:modified xsi:type="dcterms:W3CDTF">2025-10-30T03:40:00Z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3ED135CC6F16413EA423E4DC9700044B</vt:lpwstr>
  </property>
  <property fmtid="{D5CDD505-2E9C-101B-9397-08002B2CF9AE}" pid="4" name="KSOTemplateDocerSaveRecord">
    <vt:lpwstr>eyJoZGlkIjoiOGQxOTFiMTMzN2NjZGU2NzY5ZTU4MDYyY2Y1MmNhM2QiLCJ1c2VySWQiOiIxNjE5Mzk2ODI2In0=</vt:lpwstr>
  </property>
</Properties>
</file>