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228</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color w:val="auto"/>
          <w:kern w:val="2"/>
          <w:sz w:val="32"/>
          <w:szCs w:val="32"/>
          <w:lang w:val="en-US" w:eastAsia="zh-CN" w:bidi="ar-SA"/>
        </w:rPr>
        <w:t>安宁梓汐装饰工程有限公司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bCs/>
          <w:color w:val="auto"/>
          <w:kern w:val="1"/>
          <w:sz w:val="32"/>
          <w:szCs w:val="32"/>
        </w:rPr>
        <w:t>91530181MA6KRXYN87</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bCs/>
          <w:color w:val="auto"/>
          <w:kern w:val="1"/>
          <w:sz w:val="32"/>
          <w:szCs w:val="32"/>
        </w:rPr>
        <w:t>云南省昆明市安宁市连然镇金沙小区44号</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：刘严旭</w:t>
      </w:r>
    </w:p>
    <w:p>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bCs/>
          <w:color w:val="auto"/>
          <w:kern w:val="1"/>
          <w:sz w:val="32"/>
          <w:szCs w:val="32"/>
          <w:lang w:val="en-US" w:eastAsia="zh-CN"/>
        </w:rPr>
        <w:t>5301**********3920</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（1）经云南省市场监管一体化应用平台查询，未见当事人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年度</w:t>
      </w:r>
      <w:r>
        <w:rPr>
          <w:rFonts w:hint="eastAsia" w:eastAsia="方正仿宋_GBK"/>
          <w:color w:val="auto"/>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年度</w:t>
      </w:r>
      <w:r>
        <w:rPr>
          <w:rFonts w:hint="eastAsia" w:eastAsia="方正仿宋_GBK"/>
          <w:color w:val="auto"/>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eastAsia="方正仿宋_GBK"/>
          <w:color w:val="auto"/>
          <w:sz w:val="32"/>
          <w:szCs w:val="32"/>
          <w:lang w:val="en-US" w:eastAsia="zh-CN"/>
        </w:rPr>
        <w:t>年度的</w:t>
      </w:r>
      <w:r>
        <w:rPr>
          <w:rFonts w:hint="eastAsia" w:ascii="Times New Roman" w:hAnsi="Times New Roman" w:eastAsia="仿宋_GB2312" w:cs="Times New Roman"/>
          <w:sz w:val="32"/>
          <w:szCs w:val="32"/>
        </w:rPr>
        <w:t>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日，到</w:t>
      </w:r>
      <w:r>
        <w:rPr>
          <w:rFonts w:hint="default" w:ascii="Times New Roman" w:hAnsi="Times New Roman" w:eastAsia="仿宋_GB2312" w:cs="Times New Roman"/>
          <w:color w:val="auto"/>
          <w:sz w:val="32"/>
          <w:szCs w:val="32"/>
          <w:lang w:eastAsia="zh-CN"/>
        </w:rPr>
        <w:t>当事人登记的住所</w:t>
      </w:r>
      <w:r>
        <w:rPr>
          <w:rFonts w:hint="default" w:ascii="Times New Roman" w:hAnsi="Times New Roman" w:eastAsia="仿宋_GB2312" w:cs="Times New Roman"/>
          <w:color w:val="auto"/>
          <w:sz w:val="32"/>
          <w:szCs w:val="32"/>
        </w:rPr>
        <w:t>云南省</w:t>
      </w:r>
      <w:r>
        <w:rPr>
          <w:rFonts w:hint="default" w:ascii="Times New Roman" w:hAnsi="Times New Roman" w:eastAsia="仿宋_GB2312" w:cs="Times New Roman"/>
          <w:bCs/>
          <w:color w:val="auto"/>
          <w:kern w:val="1"/>
          <w:sz w:val="32"/>
          <w:szCs w:val="32"/>
        </w:rPr>
        <w:t>昆明市安宁市连然镇金沙小区44号</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未见当事人在该地址开展经营活动，未能与其法定代表人取得联系</w:t>
      </w:r>
      <w:r>
        <w:rPr>
          <w:rFonts w:hint="eastAsia" w:ascii="Times New Roman" w:hAnsi="Times New Roman" w:eastAsia="仿宋_GB2312" w:cs="Times New Roman"/>
          <w:sz w:val="32"/>
          <w:szCs w:val="32"/>
          <w:lang w:eastAsia="zh-CN"/>
        </w:rPr>
        <w:t>。目前，该地址是一家名为“安宁回头率理发店”的经营主体</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其法人所述已在此地经营理发业务</w:t>
      </w:r>
      <w:r>
        <w:rPr>
          <w:rFonts w:hint="eastAsia" w:ascii="Times New Roman" w:hAnsi="Times New Roman" w:eastAsia="仿宋_GB2312" w:cs="Times New Roman"/>
          <w:sz w:val="32"/>
          <w:szCs w:val="32"/>
          <w:lang w:val="en-US" w:eastAsia="zh-CN"/>
        </w:rPr>
        <w:t>5年多，从未听说过有“</w:t>
      </w:r>
      <w:r>
        <w:rPr>
          <w:rFonts w:hint="eastAsia" w:ascii="Times New Roman" w:hAnsi="Times New Roman" w:eastAsia="仿宋_GB2312" w:cs="Times New Roman"/>
          <w:color w:val="auto"/>
          <w:sz w:val="32"/>
          <w:szCs w:val="32"/>
          <w:lang w:eastAsia="zh-CN"/>
        </w:rPr>
        <w:t>安宁梓汐装饰工程有限公司</w:t>
      </w:r>
      <w:r>
        <w:rPr>
          <w:rFonts w:hint="eastAsia" w:ascii="Times New Roman" w:hAnsi="Times New Roman" w:eastAsia="仿宋_GB2312" w:cs="Times New Roman"/>
          <w:sz w:val="32"/>
          <w:szCs w:val="32"/>
          <w:lang w:val="en-US" w:eastAsia="zh-CN"/>
        </w:rPr>
        <w:t>”存在。</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经查，当事人未报送并公示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的年度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核实，当事人未在注册地址经营且无法</w:t>
      </w:r>
      <w:r>
        <w:rPr>
          <w:rFonts w:hint="eastAsia" w:ascii="Times New Roman" w:hAnsi="Times New Roman" w:eastAsia="仿宋_GB2312" w:cs="Times New Roman"/>
          <w:sz w:val="32"/>
          <w:szCs w:val="32"/>
          <w:lang w:eastAsia="zh-CN"/>
        </w:rPr>
        <w:t>与该公司</w:t>
      </w:r>
      <w:r>
        <w:rPr>
          <w:rFonts w:hint="default" w:ascii="Times New Roman" w:hAnsi="Times New Roman" w:eastAsia="仿宋_GB2312" w:cs="Times New Roman"/>
          <w:sz w:val="32"/>
          <w:szCs w:val="32"/>
        </w:rPr>
        <w:t>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该地址现经营商户</w:t>
      </w:r>
      <w:r>
        <w:rPr>
          <w:rFonts w:hint="default" w:ascii="Times New Roman" w:hAnsi="Times New Roman" w:eastAsia="仿宋_GB2312" w:cs="Times New Roman"/>
          <w:kern w:val="2"/>
          <w:sz w:val="32"/>
          <w:szCs w:val="32"/>
          <w:lang w:val="en-US" w:eastAsia="zh-CN" w:bidi="ar-SA"/>
        </w:rPr>
        <w:t>安宁回头率理发店营业执照图片</w:t>
      </w:r>
      <w:r>
        <w:rPr>
          <w:rFonts w:hint="eastAsia" w:ascii="Times New Roman" w:hAnsi="Times New Roman" w:eastAsia="仿宋_GB2312" w:cs="Times New Roman"/>
          <w:kern w:val="2"/>
          <w:sz w:val="32"/>
          <w:szCs w:val="32"/>
          <w:lang w:val="en-US" w:eastAsia="zh-CN" w:bidi="ar-SA"/>
        </w:rPr>
        <w:t>1张，</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eastAsia"/>
          <w:lang w:val="en-US" w:eastAsia="zh-CN"/>
        </w:rPr>
      </w:pPr>
      <w:r>
        <w:rPr>
          <w:rFonts w:hint="default" w:ascii="Times New Roman" w:hAnsi="Times New Roman" w:eastAsia="仿宋_GB2312" w:cs="Times New Roman"/>
          <w:sz w:val="32"/>
          <w:szCs w:val="32"/>
        </w:rPr>
        <w:t>以上4组证据，共</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份，事实清楚，证据确凿，相互印证，足以认定。</w:t>
      </w:r>
    </w:p>
    <w:p>
      <w:pPr>
        <w:pStyle w:val="2"/>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依据《中华人民共和国公司法》第二百</w:t>
      </w:r>
      <w:r>
        <w:rPr>
          <w:rFonts w:hint="eastAsia" w:ascii="Times New Roman" w:hAnsi="Times New Roman" w:eastAsia="仿宋_GB2312" w:cs="Times New Roman"/>
          <w:sz w:val="32"/>
          <w:szCs w:val="32"/>
          <w:lang w:eastAsia="zh-CN"/>
        </w:rPr>
        <w:t>六十</w:t>
      </w:r>
      <w:r>
        <w:rPr>
          <w:rFonts w:hint="default" w:ascii="Times New Roman" w:hAnsi="Times New Roman" w:eastAsia="仿宋_GB2312" w:cs="Times New Roman"/>
          <w:sz w:val="32"/>
          <w:szCs w:val="32"/>
        </w:rPr>
        <w:t>条第一款：“</w:t>
      </w:r>
      <w:r>
        <w:rPr>
          <w:rFonts w:hint="default" w:ascii="Times New Roman" w:hAnsi="Times New Roman" w:eastAsia="仿宋_GB2312" w:cs="Times New Roman"/>
          <w:sz w:val="32"/>
          <w:szCs w:val="32"/>
          <w:lang w:val="en-US" w:eastAsia="zh-CN"/>
        </w:rPr>
        <w:t>公司成立后无正当理由超过六个月未开业的，或者开业后自行停业连续六个月以上的，公司登记机关可以吊销营业执照</w:t>
      </w:r>
      <w:r>
        <w:rPr>
          <w:rFonts w:hint="eastAsia" w:ascii="Times New Roman" w:hAnsi="Times New Roman" w:eastAsia="仿宋_GB2312" w:cs="Times New Roman"/>
          <w:sz w:val="32"/>
          <w:szCs w:val="32"/>
          <w:lang w:val="en-US" w:eastAsia="zh-CN"/>
        </w:rPr>
        <w:t>，但公司依法办理歇业的除外。</w:t>
      </w:r>
      <w:r>
        <w:rPr>
          <w:rFonts w:hint="default" w:ascii="Times New Roman" w:hAnsi="Times New Roman" w:eastAsia="仿宋_GB2312" w:cs="Times New Roman"/>
          <w:sz w:val="32"/>
          <w:szCs w:val="32"/>
        </w:rPr>
        <w:t>”之规定，</w:t>
      </w:r>
      <w:r>
        <w:rPr>
          <w:rFonts w:hint="eastAsia" w:ascii="Times New Roman" w:hAnsi="Times New Roman" w:eastAsia="仿宋_GB2312" w:cs="Times New Roman"/>
          <w:color w:val="auto"/>
          <w:sz w:val="32"/>
          <w:szCs w:val="32"/>
          <w:lang w:eastAsia="zh-CN"/>
        </w:rPr>
        <w:t>决定</w:t>
      </w:r>
      <w:r>
        <w:rPr>
          <w:rFonts w:hint="default" w:ascii="Times New Roman" w:hAnsi="Times New Roman" w:eastAsia="仿宋_GB2312" w:cs="Times New Roman"/>
          <w:sz w:val="32"/>
          <w:szCs w:val="32"/>
        </w:rPr>
        <w:t>对当事人作如下行政处罚：</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pacing w:val="0"/>
          <w:kern w:val="2"/>
          <w:sz w:val="32"/>
          <w:szCs w:val="32"/>
          <w:lang w:val="en-US" w:eastAsia="zh-CN" w:bidi="ar-SA"/>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安宁市市场监督管理局</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4"/>
        <w:rPr>
          <w:rFonts w:hint="default" w:ascii="Times New Roman" w:hAnsi="Times New Roman" w:eastAsia="仿宋_GB2312" w:cs="Times New Roman"/>
          <w:color w:val="auto"/>
          <w:sz w:val="32"/>
          <w:szCs w:val="32"/>
        </w:rPr>
      </w:pPr>
    </w:p>
    <w:p>
      <w:pPr>
        <w:rPr>
          <w:rFonts w:hint="default"/>
        </w:rPr>
      </w:pPr>
      <w:bookmarkStart w:id="5" w:name="_GoBack"/>
      <w:bookmarkEnd w:id="5"/>
    </w:p>
    <w:p>
      <w:pPr>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行政处罚决定履行催告书"/>
      <w:bookmarkEnd w:id="0"/>
      <w:bookmarkStart w:id="1" w:name="延期/分期缴纳罚款通知书"/>
      <w:bookmarkEnd w:id="1"/>
      <w:bookmarkStart w:id="2" w:name="不予行政处罚决定书"/>
      <w:bookmarkEnd w:id="2"/>
      <w:bookmarkStart w:id="3" w:name="_bookmark37"/>
      <w:bookmarkEnd w:id="3"/>
      <w:bookmarkStart w:id="4" w:name="延期/分期缴纳罚没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5450B9E"/>
    <w:rsid w:val="05E61E33"/>
    <w:rsid w:val="071E2F4E"/>
    <w:rsid w:val="099B3442"/>
    <w:rsid w:val="0B9A1422"/>
    <w:rsid w:val="10471070"/>
    <w:rsid w:val="10CB4B77"/>
    <w:rsid w:val="134F6BE5"/>
    <w:rsid w:val="182375E7"/>
    <w:rsid w:val="186375FD"/>
    <w:rsid w:val="19245C2B"/>
    <w:rsid w:val="1D891DB8"/>
    <w:rsid w:val="20070605"/>
    <w:rsid w:val="26C54681"/>
    <w:rsid w:val="27A911D3"/>
    <w:rsid w:val="29176CF7"/>
    <w:rsid w:val="2CF13AEE"/>
    <w:rsid w:val="30CC1BD7"/>
    <w:rsid w:val="328F4AAE"/>
    <w:rsid w:val="32B9724E"/>
    <w:rsid w:val="3496287B"/>
    <w:rsid w:val="360A3725"/>
    <w:rsid w:val="3D5C4AC4"/>
    <w:rsid w:val="46713A15"/>
    <w:rsid w:val="47B31D30"/>
    <w:rsid w:val="47D853B7"/>
    <w:rsid w:val="483C51EB"/>
    <w:rsid w:val="483D06B8"/>
    <w:rsid w:val="49A359EE"/>
    <w:rsid w:val="4AC67990"/>
    <w:rsid w:val="4E1D6009"/>
    <w:rsid w:val="52590780"/>
    <w:rsid w:val="562107FC"/>
    <w:rsid w:val="57574669"/>
    <w:rsid w:val="5B7772F1"/>
    <w:rsid w:val="5C19211A"/>
    <w:rsid w:val="5E952953"/>
    <w:rsid w:val="60946FA7"/>
    <w:rsid w:val="62606346"/>
    <w:rsid w:val="698C72A1"/>
    <w:rsid w:val="6A3D7475"/>
    <w:rsid w:val="6AA37C04"/>
    <w:rsid w:val="6D0E34ED"/>
    <w:rsid w:val="6D3BDA31"/>
    <w:rsid w:val="6F763D68"/>
    <w:rsid w:val="70172E69"/>
    <w:rsid w:val="749B76EC"/>
    <w:rsid w:val="762B2973"/>
    <w:rsid w:val="762F6CD7"/>
    <w:rsid w:val="7704663A"/>
    <w:rsid w:val="7E8E2F19"/>
    <w:rsid w:val="7FA45D40"/>
    <w:rsid w:val="BE77D24A"/>
    <w:rsid w:val="FC512F67"/>
    <w:rsid w:val="FCF73CC9"/>
    <w:rsid w:val="FFE99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1642</Words>
  <Characters>1742</Characters>
  <Lines>0</Lines>
  <Paragraphs>0</Paragraphs>
  <TotalTime>138</TotalTime>
  <ScaleCrop>false</ScaleCrop>
  <LinksUpToDate>false</LinksUpToDate>
  <CharactersWithSpaces>1823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2024-04-09T17:33:00Z</dcterms:created>
  <dc:creator>。</dc:creator>
  <cp:lastModifiedBy>ht706</cp:lastModifiedBy>
  <dcterms:modified xsi:type="dcterms:W3CDTF">2025-12-26T09:03:30Z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40CACDC7FDD148F4BAA771C3ED3BE51E_13</vt:lpwstr>
  </property>
  <property fmtid="{D5CDD505-2E9C-101B-9397-08002B2CF9AE}" pid="4" name="KSOTemplateDocerSaveRecord">
    <vt:lpwstr>eyJoZGlkIjoiNTA0NGM2NTJmZmM0YjFlOTIwNmZiZGI2ZjI5NzBiZjMiLCJ1c2VySWQiOiI0MjM3NzY5MDYifQ==</vt:lpwstr>
  </property>
</Properties>
</file>