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bookmarkStart w:id="0" w:name="_Hlk154664738"/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b/>
          <w:color w:val="00B050"/>
          <w:sz w:val="30"/>
          <w:szCs w:val="30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 </w:t>
      </w:r>
      <w:r>
        <w:rPr>
          <w:rFonts w:ascii="宋体" w:hAnsi="宋体" w:eastAsia="宋体"/>
          <w:b/>
          <w:color w:val="00B050"/>
          <w:sz w:val="30"/>
        </w:rPr>
        <w:t>2026年01月09日</w:t>
      </w:r>
    </w:p>
    <w:p>
      <w:pPr>
        <w:spacing w:line="480" w:lineRule="exact"/>
        <w:ind w:right="84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44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  <w:szCs w:val="28"/>
        </w:rPr>
        <w:t>01月08日</w:t>
      </w:r>
      <w:r>
        <w:rPr>
          <w:rFonts w:hint="eastAsia" w:ascii="仿宋_GB2312" w:eastAsia="仿宋_GB2312"/>
          <w:sz w:val="32"/>
          <w:szCs w:val="28"/>
        </w:rPr>
        <w:t>20时，安宁国家站年内累积降水量</w:t>
      </w:r>
      <w:r>
        <w:rPr>
          <w:rFonts w:ascii="仿宋_GB2312" w:eastAsia="仿宋_GB2312"/>
          <w:sz w:val="32"/>
          <w:szCs w:val="28"/>
        </w:rPr>
        <w:t>0.5</w:t>
      </w:r>
      <w:r>
        <w:rPr>
          <w:rFonts w:hint="eastAsia" w:ascii="仿宋_GB2312" w:eastAsia="仿宋_GB2312"/>
          <w:sz w:val="32"/>
          <w:szCs w:val="28"/>
        </w:rPr>
        <w:t>mm，与历史同期（</w:t>
      </w:r>
      <w:r>
        <w:rPr>
          <w:rFonts w:ascii="仿宋_GB2312" w:eastAsia="仿宋_GB2312"/>
          <w:sz w:val="32"/>
          <w:szCs w:val="28"/>
        </w:rPr>
        <w:t>8.1</w:t>
      </w:r>
      <w:r>
        <w:rPr>
          <w:rFonts w:hint="eastAsia" w:ascii="仿宋_GB2312" w:eastAsia="仿宋_GB2312"/>
          <w:sz w:val="32"/>
          <w:szCs w:val="28"/>
        </w:rPr>
        <w:t>mm）相比</w:t>
      </w:r>
      <w:r>
        <w:rPr>
          <w:rFonts w:ascii="仿宋_GB2312" w:eastAsia="仿宋_GB2312"/>
          <w:sz w:val="32"/>
          <w:szCs w:val="28"/>
        </w:rPr>
        <w:t>偏少93.8%</w:t>
      </w:r>
      <w:r>
        <w:rPr>
          <w:rFonts w:hint="eastAsia" w:ascii="仿宋_GB2312" w:eastAsia="仿宋_GB2312"/>
          <w:sz w:val="32"/>
          <w:szCs w:val="28"/>
        </w:rPr>
        <w:t>，与去年同期（</w:t>
      </w:r>
      <w:r>
        <w:rPr>
          <w:rFonts w:ascii="仿宋_GB2312" w:eastAsia="仿宋_GB2312"/>
          <w:sz w:val="32"/>
          <w:szCs w:val="28"/>
        </w:rPr>
        <w:t>5.2</w:t>
      </w:r>
      <w:r>
        <w:rPr>
          <w:rFonts w:hint="eastAsia" w:ascii="仿宋_GB2312" w:eastAsia="仿宋_GB2312"/>
          <w:sz w:val="32"/>
          <w:szCs w:val="28"/>
        </w:rPr>
        <w:t>mm)相比</w:t>
      </w:r>
      <w:r>
        <w:rPr>
          <w:rFonts w:ascii="仿宋_GB2312" w:eastAsia="仿宋_GB2312"/>
          <w:sz w:val="32"/>
          <w:szCs w:val="28"/>
        </w:rPr>
        <w:t>偏少90.4%</w:t>
      </w:r>
      <w:r>
        <w:rPr>
          <w:rFonts w:hint="eastAsia" w:ascii="仿宋_GB2312" w:eastAsia="仿宋_GB2312"/>
          <w:sz w:val="32"/>
          <w:szCs w:val="28"/>
        </w:rPr>
        <w:t>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01月08日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14时至</w:t>
      </w: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01月09日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14时气象监测站点天气实况</w:t>
      </w:r>
    </w:p>
    <w:tbl>
      <w:tblPr>
        <w:tblStyle w:val="28"/>
        <w:tblW w:w="940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841"/>
        <w:gridCol w:w="616"/>
        <w:gridCol w:w="667"/>
        <w:gridCol w:w="667"/>
        <w:gridCol w:w="633"/>
        <w:gridCol w:w="906"/>
        <w:gridCol w:w="702"/>
        <w:gridCol w:w="718"/>
        <w:gridCol w:w="837"/>
        <w:gridCol w:w="7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安宁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国家站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鸣矣河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最高气温（℃）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13.8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14.9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12.1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13.0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18.8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15.5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13.3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13.7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  <w:t>最小相对湿度（%）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49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56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sz w:val="22"/>
                <w:lang w:bidi="ar"/>
              </w:rPr>
            </w:pPr>
            <w:r>
              <w:rPr>
                <w:rFonts w:ascii="宋体" w:hAnsi="宋体" w:cs="宋体"/>
                <w:color w:val="000000"/>
                <w:sz w:val="22"/>
                <w:lang w:bidi="ar"/>
              </w:rPr>
              <w:t>48</w:t>
            </w:r>
          </w:p>
        </w:tc>
      </w:tr>
    </w:tbl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二、未来三天具体天气预报 </w:t>
      </w:r>
    </w:p>
    <w:p>
      <w:pPr>
        <w:spacing w:line="440" w:lineRule="exact"/>
        <w:ind w:firstLine="640"/>
        <w:rPr>
          <w:rFonts w:ascii="仿宋_GB2312" w:eastAsia="仿宋_GB2312"/>
          <w:color w:val="0000FF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01月10日，多云间晴，2～17℃</w:t>
      </w:r>
      <w:r>
        <w:rPr>
          <w:rFonts w:hint="eastAsia" w:ascii="仿宋_GB2312" w:eastAsia="仿宋_GB2312"/>
          <w:sz w:val="32"/>
          <w:szCs w:val="28"/>
        </w:rPr>
        <w:t>，森林火险气象等级为</w:t>
      </w:r>
      <w:r>
        <w:rPr>
          <w:rFonts w:hint="eastAsia" w:ascii="仿宋_GB2312" w:eastAsia="仿宋_GB2312"/>
          <w:sz w:val="32"/>
          <w:szCs w:val="28"/>
          <w:lang w:val="en-US" w:eastAsia="zh-CN"/>
        </w:rPr>
        <w:t>4</w:t>
      </w:r>
      <w:bookmarkStart w:id="1" w:name="_GoBack"/>
      <w:bookmarkEnd w:id="1"/>
      <w:r>
        <w:rPr>
          <w:rFonts w:hint="eastAsia" w:ascii="仿宋_GB2312" w:eastAsia="仿宋_GB2312"/>
          <w:sz w:val="32"/>
          <w:szCs w:val="28"/>
        </w:rPr>
        <w:t>级；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01月11日，阴转多云，5～14℃；</w:t>
      </w:r>
    </w:p>
    <w:p>
      <w:pPr>
        <w:spacing w:line="52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color w:val="000000"/>
          <w:sz w:val="32"/>
          <w:szCs w:val="28"/>
        </w:rPr>
        <w:t>01月12日，多云间晴，4～16℃。</w:t>
      </w:r>
    </w:p>
    <w:p>
      <w:pPr>
        <w:numPr>
          <w:ilvl w:val="0"/>
          <w:numId w:val="1"/>
        </w:num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7"/>
        <w:gridCol w:w="2702"/>
        <w:gridCol w:w="1861"/>
        <w:gridCol w:w="3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>站 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2～15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3～18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2～17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1～17</w:t>
            </w:r>
          </w:p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多云间晴</w:t>
            </w:r>
          </w:p>
        </w:tc>
        <w:tc>
          <w:tcPr>
            <w:tcW w:w="16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～18</w:t>
            </w:r>
          </w:p>
          <w:bookmarkEnd w:id="0"/>
        </w:tc>
        <w:tc>
          <w:tcPr>
            <w:tcW w:w="2979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偏南风2级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1"/>
      <w:numFmt w:val="bullet"/>
      <w:suff w:val="space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suff w:val="space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suff w:val="space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suff w:val="space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suff w:val="space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suff w:val="space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suff w:val="space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suff w:val="space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E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link w:val="18"/>
    <w:qFormat/>
    <w:uiPriority w:val="99"/>
    <w:rPr>
      <w:sz w:val="18"/>
      <w:szCs w:val="18"/>
    </w:rPr>
  </w:style>
  <w:style w:type="character" w:customStyle="1" w:styleId="183">
    <w:name w:val="页脚 字符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2023-12-29T00:02:00Z</dcterms:created>
  <dc:creator>Ming Zhou</dc:creator>
  <cp:lastModifiedBy>ansqxj_ybj</cp:lastModifiedBy>
  <dcterms:modified xsi:type="dcterms:W3CDTF">2026-01-09T07:47:27Z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FD189FCFCA8D1B2E3AD44E665B34970E_42</vt:lpwstr>
  </property>
  <property fmtid="{D5CDD505-2E9C-101B-9397-08002B2CF9AE}" pid="3" name="KSOProductBuildVer">
    <vt:lpwstr>2052-11.8.6.9023</vt:lpwstr>
  </property>
</Properties>
</file>