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56"/>
          <w:szCs w:val="56"/>
        </w:rPr>
      </w:pPr>
      <w:r>
        <w:rPr>
          <w:rFonts w:hint="eastAsia"/>
          <w:b/>
          <w:color w:val="auto"/>
          <w:sz w:val="56"/>
          <w:szCs w:val="56"/>
        </w:rPr>
        <w:t>放射诊疗许可（变更）申请书</w:t>
      </w: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  <w:sz w:val="44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spacing w:line="570" w:lineRule="exact"/>
        <w:rPr>
          <w:rFonts w:hint="eastAsia" w:ascii="宋体" w:hAnsi="宋体"/>
          <w:snapToGrid w:val="0"/>
          <w:color w:val="auto"/>
          <w:kern w:val="0"/>
        </w:rPr>
      </w:pPr>
    </w:p>
    <w:p>
      <w:pPr>
        <w:ind w:firstLine="1120" w:firstLineChars="350"/>
        <w:jc w:val="lef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32"/>
        </w:rPr>
        <w:t>申请单位</w:t>
      </w:r>
      <w:r>
        <w:rPr>
          <w:rFonts w:hint="eastAsia"/>
          <w:color w:val="auto"/>
          <w:sz w:val="24"/>
        </w:rPr>
        <w:t xml:space="preserve">（公章）         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</w:p>
    <w:p>
      <w:pPr>
        <w:ind w:firstLine="843" w:firstLineChars="281"/>
        <w:jc w:val="left"/>
        <w:rPr>
          <w:color w:val="auto"/>
          <w:sz w:val="32"/>
        </w:rPr>
      </w:pP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59264;mso-width-relative:page;mso-height-relative:page;" filled="f" stroked="t" coordsize="21600,21600" o:gfxdata="UEsDBAoAAAAAAIdO4kAAAAAAAAAAAAAAAAAEAAAAZHJzL1BLAwQUAAAACACHTuJAHIRIZtMAAAAF&#10;AQAADwAAAGRycy9kb3ducmV2LnhtbE2PT0/DMAzF70h8h8hI3FiySutQabrDxp8zAyFxcxvTljVO&#10;1WTd+PZ4J7hYfnrW8++Vm7Mf1ExT7ANbWC4MKOImuJ5bC+9vT3f3oGJCdjgEJgs/FGFTXV+VWLhw&#10;4lea96lVEsKxQAtdSmOhdWw68hgXYSQW7ytMHpPIqdVuwpOE+0FnxuTaY8/yocORth01h/3RW5g/&#10;mt337vHlYHgb1vUz5Z8jobW3N0vzACrROf0dwwVf0KESpjoc2UU1WMhWmXRJFmSKvV7lstQXqatS&#10;/6evfgFQSwMEFAAAAAgAh07iQPrFb0vlAQAAmQMAAA4AAABkcnMvZTJvRG9jLnhtbK1TzY4TMQy+&#10;I/EOUe502sIiGHW6h1bLZYFKuzxAmmRmIpI4itNO+xK8ABI3OHHkvm/D8hg46Q8s3BBzsBLH/mx/&#10;n2d2uXOWbXVEA77hk9GYM+0lKOO7hr+7vXrygjNMwithweuG7zXyy/njR7Mh1HoKPVilIyMQj/UQ&#10;Gt6nFOqqQtlrJ3AEQXt6bCE6kegau0pFMRC6s9V0PH5eDRBViCA1InmXh0c+L/htq2V627aoE7MN&#10;p95SsbHYdbbVfCbqLorQG3lsQ/xDF04YT0XPUEuRBNtE8xeUMzICQptGElwFbWukLjPQNJPxH9Pc&#10;9CLoMguRg+FME/4/WPlmu4rMKNKOMy8cSXT/8dv3D59/3H0ie//1C5tkkoaANcUu/CrmMeXO34Rr&#10;kO+ReVj0wne6NHu7D4RQMqoHKfmCgUqth9egKEZsEhTGdm10GZK4YLsizP4sjN4lJsn5lKR+Nib9&#10;5OmtEvUpMURMrzQ4lg8Nt8ZnzkQttteYqHUKPYVkt4crY23R3Xo2NPzlxfSCkAVtX/SKTi4QHei7&#10;goJgjcoZORdjt17YyLYir1P5MjlU4UFYLrcU2B/icI9LSIdNi7Dx6pBhfUbUZUePjZ5IOtC9BrVf&#10;xRyc/aR/KXTc1bxgv99L1K8/av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IRIZtMAAAAFAQAA&#10;DwAAAAAAAAABACAAAAAiAAAAZHJzL2Rvd25yZXYueG1sUEsBAhQAFAAAAAgAh07iQPrFb0vlAQAA&#10;mQMAAA4AAAAAAAAAAQAgAAAAIgEAAGRycy9lMm9Eb2MueG1sUEsFBgAAAAAGAAYAWQEAAHkFAAAA&#10;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120" w:firstLineChars="350"/>
        <w:jc w:val="left"/>
        <w:rPr>
          <w:color w:val="auto"/>
          <w:sz w:val="32"/>
        </w:rPr>
      </w:pPr>
      <w:r>
        <w:rPr>
          <w:rFonts w:hint="eastAsia"/>
          <w:color w:val="auto"/>
          <w:sz w:val="32"/>
        </w:rPr>
        <w:t xml:space="preserve">填表日期       </w:t>
      </w:r>
      <w:r>
        <w:rPr>
          <w:rFonts w:hint="eastAsia"/>
          <w:color w:val="auto"/>
          <w:sz w:val="32"/>
          <w:lang w:val="en-US" w:eastAsia="zh-CN"/>
        </w:rPr>
        <w:t xml:space="preserve">   </w:t>
      </w:r>
      <w:r>
        <w:rPr>
          <w:rFonts w:hint="eastAsia"/>
          <w:color w:val="auto"/>
          <w:sz w:val="28"/>
        </w:rPr>
        <w:t>年</w:t>
      </w:r>
      <w:r>
        <w:rPr>
          <w:rFonts w:hint="eastAsia"/>
          <w:color w:val="auto"/>
          <w:sz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</w:rPr>
        <w:t>月</w:t>
      </w:r>
      <w:r>
        <w:rPr>
          <w:rFonts w:hint="eastAsia"/>
          <w:color w:val="auto"/>
          <w:sz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</w:rPr>
        <w:t>日</w:t>
      </w:r>
    </w:p>
    <w:p>
      <w:pPr>
        <w:jc w:val="center"/>
        <w:rPr>
          <w:color w:val="auto"/>
          <w:spacing w:val="20"/>
          <w:sz w:val="36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0288;mso-width-relative:page;mso-height-relative:page;" filled="f" stroked="t" coordsize="21600,21600" o:gfxdata="UEsDBAoAAAAAAIdO4kAAAAAAAAAAAAAAAAAEAAAAZHJzL1BLAwQUAAAACACHTuJAPuYY3tQAAAAF&#10;AQAADwAAAGRycy9kb3ducmV2LnhtbE2PO0/EQAyEeyT+w8pIdNzmgi5EIZsrIiE6UA4o6HyJ84Cs&#10;N2Q39/j3+CpoLI/GGn+Tb092VAea/eDYwHoVgSKuXTNwZ+D97ekuBeUDcoOjYzJwJg/b4voqx6xx&#10;R67osAudkhD2GRroQ5gyrX3dk0W/chOxeK2bLQaRc6ebGY8SbkcdR1GiLQ4sH3qcqOyp/t4t1sBn&#10;+1x9lcnLMqSv9xX+tOf0g0pjbm/W0SOoQKfwdwwXfEGHQpj2buHGq9FAvImlSzAgU+yHTSLL/iJ1&#10;kev/9MUvUEsDBBQAAAAIAIdO4kB6XeHC4AEAAI8DAAAOAAAAZHJzL2Uyb0RvYy54bWytU8GO0zAQ&#10;vSPxD5bvNG1gEURN99BquSxQaZcPcB0nsbA9lsdt2p/gB5C4wYkj9/0bls9g7DZlgRuih1HtmXme&#10;995kfrm3hu1UQA2u5rPJlDPlJDTadTV/d3v15AVnGIVrhAGnan5QyC8Xjx/NB1+pEnowjQqMQBxW&#10;g695H6OvigJlr6zACXjlKNlCsCLSMXRFE8RA6NYU5XT6vBggND6AVIh0uzom+SLjt62S8W3boorM&#10;1JxmizmGHDcpFou5qLogfK/laQzxD1NYoR09eoZaiSjYNui/oKyWARDaOJFgC2hbLVXmQGxm0z/Y&#10;3PTCq8yFxEF/lgn/H6x8s1sHppual5w5Ycmi+4/fvn/4/OPuE8X7r19YmUQaPFZUu3TrkGjKvbvx&#10;1yDfI3Ow7IXrVB729uAJYZY6it9a0gE9PbUZXkNDNWIbISu2b4NNkKQF22djDmdj1D4ySZdPyepn&#10;U/JPjrlCVGOjDxhfKbAs/am50S5pJiqxu8aYBhHVWJKuHVxpY7LvxrGh5i8vygtCtp5EQNflXgSj&#10;m1SXOjB0m6UJbCfSEuVfJkiZh2XpkZXA/liHB1xBPO5XgK1rjpMYlxBV3szTeKM0R5E30BzWYdSP&#10;XM8EThua1urhOav86zta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5hje1AAAAAUBAAAPAAAA&#10;AAAAAAEAIAAAACIAAABkcnMvZG93bnJldi54bWxQSwECFAAUAAAACACHTuJAel3hwuABAACPAwAA&#10;DgAAAAAAAAABACAAAAAjAQAAZHJzL2Uyb0RvYy54bWxQSwUGAAAAAAYABgBZAQAAd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auto"/>
          <w:spacing w:val="20"/>
          <w:sz w:val="36"/>
        </w:rPr>
      </w:pPr>
    </w:p>
    <w:p>
      <w:pPr>
        <w:rPr>
          <w:color w:val="auto"/>
          <w:spacing w:val="20"/>
          <w:sz w:val="36"/>
        </w:rPr>
      </w:pPr>
    </w:p>
    <w:p>
      <w:pPr>
        <w:jc w:val="center"/>
        <w:rPr>
          <w:b/>
          <w:bCs/>
          <w:color w:val="auto"/>
          <w:spacing w:val="20"/>
          <w:sz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云南省卫生健康委员会制</w:t>
      </w:r>
    </w:p>
    <w:p>
      <w:pPr>
        <w:spacing w:line="570" w:lineRule="exact"/>
        <w:jc w:val="center"/>
        <w:rPr>
          <w:rFonts w:hint="eastAsia" w:ascii="宋体" w:hAnsi="宋体"/>
          <w:snapToGrid w:val="0"/>
          <w:color w:val="auto"/>
          <w:kern w:val="0"/>
          <w:sz w:val="36"/>
        </w:rPr>
      </w:pPr>
    </w:p>
    <w:p>
      <w:pPr>
        <w:spacing w:line="570" w:lineRule="exact"/>
        <w:jc w:val="center"/>
        <w:rPr>
          <w:rFonts w:hint="eastAsia" w:ascii="宋体" w:hAnsi="宋体"/>
          <w:snapToGrid w:val="0"/>
          <w:color w:val="auto"/>
          <w:kern w:val="0"/>
          <w:sz w:val="36"/>
        </w:rPr>
      </w:pPr>
    </w:p>
    <w:p>
      <w:pPr>
        <w:spacing w:line="570" w:lineRule="exact"/>
        <w:jc w:val="center"/>
        <w:rPr>
          <w:rFonts w:hint="eastAsia" w:ascii="宋体" w:hAnsi="宋体"/>
          <w:snapToGrid w:val="0"/>
          <w:color w:val="auto"/>
          <w:kern w:val="0"/>
          <w:sz w:val="36"/>
        </w:rPr>
      </w:pPr>
      <w:r>
        <w:rPr>
          <w:rFonts w:hint="eastAsia" w:ascii="宋体" w:hAnsi="宋体"/>
          <w:snapToGrid w:val="0"/>
          <w:color w:val="auto"/>
          <w:kern w:val="0"/>
          <w:sz w:val="36"/>
        </w:rPr>
        <w:br w:type="page"/>
      </w:r>
      <w:r>
        <w:rPr>
          <w:rFonts w:hint="eastAsia" w:ascii="宋体" w:hAnsi="宋体"/>
          <w:snapToGrid w:val="0"/>
          <w:color w:val="auto"/>
          <w:kern w:val="0"/>
          <w:sz w:val="36"/>
        </w:rPr>
        <w:t>填写说明</w:t>
      </w:r>
    </w:p>
    <w:p>
      <w:pPr>
        <w:spacing w:line="570" w:lineRule="exact"/>
        <w:jc w:val="center"/>
        <w:rPr>
          <w:rFonts w:hint="eastAsia" w:ascii="宋体" w:hAnsi="宋体"/>
          <w:snapToGrid w:val="0"/>
          <w:color w:val="auto"/>
          <w:kern w:val="0"/>
          <w:sz w:val="36"/>
        </w:rPr>
      </w:pPr>
    </w:p>
    <w:p>
      <w:pPr>
        <w:numPr>
          <w:ilvl w:val="0"/>
          <w:numId w:val="1"/>
        </w:num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本申请表适用于新增放射诊疗设备或诊疗项目、放射诊疗场所变更、单位名称变更、单位地址名称变更（实际地址未变）、法定代表人或负责人变更、放射诊疗设备或项目变更、注销放射诊疗设备或诊疗项目；</w:t>
      </w:r>
    </w:p>
    <w:p>
      <w:pPr>
        <w:spacing w:line="480" w:lineRule="exact"/>
        <w:ind w:left="63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2、本申请书可从“云南政务服务网”上下载使用（网址</w:t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"https://zwfw.yn.gov.cn/portal/#/work-service/theme-matter）" </w:instrText>
      </w:r>
      <w:r>
        <w:rPr>
          <w:color w:val="auto"/>
        </w:rPr>
        <w:fldChar w:fldCharType="separate"/>
      </w:r>
      <w:r>
        <w:rPr>
          <w:rStyle w:val="4"/>
          <w:rFonts w:hint="eastAsia" w:ascii="宋体" w:hAnsi="宋体" w:cs="宋体"/>
          <w:snapToGrid w:val="0"/>
          <w:color w:val="auto"/>
          <w:spacing w:val="-11"/>
          <w:kern w:val="0"/>
          <w:sz w:val="28"/>
          <w:szCs w:val="28"/>
          <w:u w:val="none"/>
        </w:rPr>
        <w:t>https://zwfw.yn.gov.cn/portal/#/work-service/theme-matter</w:t>
      </w:r>
      <w:r>
        <w:rPr>
          <w:rStyle w:val="4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t>）</w:t>
      </w:r>
      <w:r>
        <w:rPr>
          <w:rStyle w:val="4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fldChar w:fldCharType="end"/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 xml:space="preserve">3、填写本申请书前，请认真阅读有关法规、申报指南与受理规定； 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 xml:space="preserve">4、本申请书封面“申请单位”处须加盖单位公章； 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 xml:space="preserve">5、填写本申请书须用钢笔、碳素笔或电脑打印，要求书写工整、清楚，文字要完整、简练，不得涂改，空格处以“无”字填写； 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6、申请变更单位名称或地址名称的，“申请单位”“单位地址”栏填写原单位（地址）名称；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7、本申请书一式一份，下载时双面打印。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tbl>
      <w:tblPr>
        <w:tblStyle w:val="2"/>
        <w:tblW w:w="855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745"/>
        <w:gridCol w:w="171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9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Cs w:val="21"/>
              </w:rPr>
              <w:t>放射诊疗许可证号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09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申请变更项目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  <w:t xml:space="preserve">新增放射诊疗设备或诊疗项目□ 放射诊疗场所变更□ </w:t>
            </w:r>
          </w:p>
          <w:p>
            <w:pPr>
              <w:spacing w:line="40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  <w:t>单位名称变更□               单位地址名称变更□</w:t>
            </w:r>
          </w:p>
          <w:p>
            <w:pPr>
              <w:spacing w:line="40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  <w:t>法定代表人或负责人名称变更□</w:t>
            </w:r>
          </w:p>
          <w:p>
            <w:pPr>
              <w:spacing w:line="40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  <w:t>放射诊疗项目或放射诊疗设备变更□</w:t>
            </w:r>
          </w:p>
          <w:p>
            <w:pPr>
              <w:spacing w:line="40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4"/>
              </w:rPr>
              <w:t>注销放射诊疗项目或放射诊疗设备□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9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变更理由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法人变更（单位名称变更、注销射线装置）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拟变更放射诊疗场所</w:t>
            </w: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原放射诊疗场所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拟变更单位名称</w:t>
            </w: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原单位名称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拟变更单位地址名称</w:t>
            </w: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原单位地址名称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拟变更法定代表人或负责人名称</w:t>
            </w: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原法定代表人或负责人名称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拟变更放射诊疗设备或项目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（含机房位置，设备参数）</w:t>
            </w: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原放射诊疗设备或项目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（含机房位置、设备参数）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844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拟注销放射诊疗项目或放射诊疗设备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15"/>
                <w:szCs w:val="15"/>
              </w:rPr>
              <w:t>（含机房位置、设备参数）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55" w:type="dxa"/>
            <w:gridSpan w:val="4"/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18"/>
        <w:gridCol w:w="958"/>
        <w:gridCol w:w="1382"/>
        <w:gridCol w:w="900"/>
        <w:gridCol w:w="360"/>
        <w:gridCol w:w="540"/>
        <w:gridCol w:w="360"/>
        <w:gridCol w:w="225"/>
        <w:gridCol w:w="495"/>
        <w:gridCol w:w="540"/>
        <w:gridCol w:w="36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19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30"/>
                <w:szCs w:val="30"/>
              </w:rPr>
              <w:t>新增放射诊疗设备或诊疗项目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射线装置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装置名称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型号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厂家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设备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编号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参数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（不够填写可另加纸以此格式填写）</w:t>
            </w:r>
            <w:bookmarkEnd w:id="0"/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非密封型放射性同位素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用途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物理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状态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最大等效年操作量(Bq)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最大等效日操作量(Bq)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操作场所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工作场所级别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（个数）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甲级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  ）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乙级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(   )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丙级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密封型放射性同位素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活度(Bq)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活度测量日期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生产厂家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含密封源装置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编号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装置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名称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型号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厂家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放射源</w:t>
            </w:r>
          </w:p>
        </w:tc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活度(Bq)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活度测量日期</w:t>
            </w: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37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2"/>
        <w:tblW w:w="9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5" w:hRule="atLeast"/>
          <w:jc w:val="center"/>
        </w:trPr>
        <w:tc>
          <w:tcPr>
            <w:tcW w:w="718" w:type="dxa"/>
            <w:noWrap w:val="0"/>
            <w:textDirection w:val="tbRlV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</w:rPr>
              <w:br w:type="page"/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</w:rPr>
              <w:t>申请需提供资料</w:t>
            </w:r>
          </w:p>
        </w:tc>
        <w:tc>
          <w:tcPr>
            <w:tcW w:w="850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请在已提供资料□打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sym w:font="Wingdings" w:char="F0FC"/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1、放射诊疗许可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变更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申请表；</w:t>
            </w:r>
          </w:p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2、《放射诊疗许可证》正副本原件；</w:t>
            </w:r>
          </w:p>
          <w:p>
            <w:pPr>
              <w:spacing w:line="520" w:lineRule="exact"/>
              <w:ind w:left="700" w:hanging="700" w:hangingChars="250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3、《医疗机构执业许可证》或《设置医疗机构批准书》（复印件）；</w:t>
            </w:r>
          </w:p>
          <w:p>
            <w:pPr>
              <w:spacing w:line="520" w:lineRule="exact"/>
              <w:ind w:left="-435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4、□ 4、委托授权书（委托办理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需提供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）；</w:t>
            </w:r>
          </w:p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新增放射诊疗设备或诊疗项目、放射诊疗场所变更、放射诊疗项目或设备变更还需提供以下材料：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5、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放射诊疗工作人员一览表及其任职资格证书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；</w:t>
            </w:r>
          </w:p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6、放射诊疗设备清单、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放射防护与质量控制设备清单；</w:t>
            </w:r>
          </w:p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 xml:space="preserve"> 7、放射诊疗建设项目竣工验收合格证明文件（复印件）；</w:t>
            </w:r>
          </w:p>
          <w:p>
            <w:pPr>
              <w:spacing w:line="520" w:lineRule="exact"/>
              <w:ind w:left="-435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、 □ 8、放射诊疗设备防护和性能验收检测报告；</w:t>
            </w:r>
          </w:p>
          <w:p>
            <w:pPr>
              <w:spacing w:line="52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□ 9、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大型医用设备配置许可证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正、副本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（属于大型医用设备的需提供）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以上材料除《放射诊疗许可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变更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申请表》和《放射诊疗许可证》正副本原件外，每页均应加盖申请单位公章。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9224" w:type="dxa"/>
            <w:gridSpan w:val="2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6"/>
                <w:szCs w:val="36"/>
              </w:rPr>
            </w:pPr>
          </w:p>
          <w:p>
            <w:pPr>
              <w:spacing w:line="570" w:lineRule="exact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6"/>
                <w:szCs w:val="36"/>
              </w:rPr>
              <w:t>保证书</w:t>
            </w:r>
          </w:p>
          <w:p>
            <w:pPr>
              <w:spacing w:line="460" w:lineRule="exact"/>
              <w:ind w:firstLine="664" w:firstLineChars="200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>
            <w:pPr>
              <w:spacing w:line="570" w:lineRule="exact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  <w:t>法定代表人（负责人）签名：            申请单位（公章）</w:t>
            </w:r>
          </w:p>
          <w:p>
            <w:pPr>
              <w:spacing w:line="570" w:lineRule="exact"/>
              <w:ind w:firstLine="1660" w:firstLineChars="500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  <w:t>年  月  日                   年   月   日</w:t>
            </w:r>
          </w:p>
          <w:p>
            <w:pPr>
              <w:spacing w:line="570" w:lineRule="exact"/>
              <w:ind w:firstLine="1660" w:firstLineChars="500"/>
              <w:rPr>
                <w:rFonts w:hint="eastAsia" w:ascii="宋体" w:hAnsi="宋体" w:eastAsia="方正仿宋_GBK" w:cs="方正仿宋_GBK"/>
                <w:snapToGrid w:val="0"/>
                <w:color w:val="auto"/>
                <w:spacing w:val="16"/>
                <w:kern w:val="0"/>
                <w:sz w:val="30"/>
                <w:szCs w:val="30"/>
              </w:rPr>
            </w:pPr>
          </w:p>
        </w:tc>
      </w:tr>
    </w:tbl>
    <w:p>
      <w:pPr>
        <w:spacing w:line="570" w:lineRule="exact"/>
        <w:jc w:val="left"/>
        <w:rPr>
          <w:rFonts w:hint="eastAsia" w:ascii="宋体" w:hAnsi="宋体" w:eastAsia="方正仿宋_GBK" w:cs="方正仿宋_GBK"/>
          <w:snapToGrid w:val="0"/>
          <w:color w:val="auto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2DCE7"/>
    <w:multiLevelType w:val="singleLevel"/>
    <w:tmpl w:val="FB52DC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C5344"/>
    <w:rsid w:val="5E0F7D88"/>
    <w:rsid w:val="6AA54AB3"/>
    <w:rsid w:val="719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2026-01-29T03:41:00Z</cp:lastPrinted>
  <dcterms:modified xsi:type="dcterms:W3CDTF">2026-02-03T06:18:14Z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465A8646175D4D6988A5D172D05B6DD7</vt:lpwstr>
  </property>
</Properties>
</file>