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26670" t="26670" r="2095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oTex380AAAACAQAADwAAAAAAAAABACAAAAA4AAAAZHJzL2Rvd25yZXYu&#10;eG1sUEsBAhQAFAAAAAgAh07iQMLLcDvwAQAAwAMAAA4AAAAAAAAAAQAgAAAAMgEAAGRycy9lMm9E&#10;b2MueG1sUEsFBgAAAAAGAAYAWQEAAJQ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>
      <w:pPr>
        <w:spacing w:line="600" w:lineRule="exact"/>
        <w:jc w:val="center"/>
        <w:rPr>
          <w:rFonts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（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安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）应急罚〔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执法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-6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号</w:t>
      </w:r>
    </w:p>
    <w:p>
      <w:pPr>
        <w:spacing w:line="400" w:lineRule="exact"/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</w:pPr>
    </w:p>
    <w:p>
      <w:pPr>
        <w:spacing w:line="400" w:lineRule="exact"/>
        <w:rPr>
          <w:rFonts w:ascii="仿宋_GB2312" w:hAnsi="仿宋" w:eastAsia="仿宋_GB2312" w:cs="Calibri"/>
          <w:b w:val="0"/>
          <w:bCs w:val="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t>☑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被处罚人：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eastAsia="zh-CN"/>
        </w:rPr>
        <w:t>张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>**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性别：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eastAsia="zh-CN"/>
        </w:rPr>
        <w:t>男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年龄：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</w:p>
    <w:p>
      <w:pPr>
        <w:spacing w:line="400" w:lineRule="exact"/>
        <w:rPr>
          <w:rFonts w:hint="eastAsia" w:ascii="仿宋_GB2312" w:hAnsi="仿宋" w:eastAsia="仿宋_GB2312" w:cs="Calibri"/>
          <w:b w:val="0"/>
          <w:bCs w:val="0"/>
          <w:sz w:val="24"/>
          <w:szCs w:val="21"/>
          <w:u w:val="non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身份证号</w:t>
      </w:r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t>码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住址：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none"/>
          <w:lang w:val="en-US" w:eastAsia="zh-CN"/>
        </w:rPr>
        <w:t xml:space="preserve">   </w:t>
      </w:r>
    </w:p>
    <w:p>
      <w:pPr>
        <w:spacing w:line="400" w:lineRule="exact"/>
        <w:rPr>
          <w:rFonts w:hint="default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所在单位：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    </w:t>
      </w:r>
    </w:p>
    <w:p>
      <w:pPr>
        <w:spacing w:line="400" w:lineRule="exact"/>
        <w:rPr>
          <w:rFonts w:hint="default" w:ascii="仿宋_GB2312" w:hAnsi="仿宋" w:eastAsia="仿宋_GB2312" w:cs="Calibri"/>
          <w:b/>
          <w:bCs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单位地址：</w:t>
      </w:r>
      <w:r>
        <w:rPr>
          <w:rFonts w:hint="eastAsia" w:ascii="仿宋_GB2312" w:hAnsi="仿宋" w:eastAsia="仿宋_GB2312" w:cs="Calibri"/>
          <w:b/>
          <w:bCs/>
          <w:sz w:val="24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                </w:t>
      </w:r>
    </w:p>
    <w:p>
      <w:pPr>
        <w:spacing w:line="400" w:lineRule="exact"/>
        <w:rPr>
          <w:rFonts w:hint="eastAsia" w:ascii="仿宋_GB2312" w:hAnsi="仿宋" w:eastAsia="仿宋_GB2312" w:cs="Calibri"/>
          <w:b/>
          <w:bCs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t>□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被处罚单位：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   </w:t>
      </w:r>
      <w:r>
        <w:rPr>
          <w:rFonts w:hint="eastAsia" w:ascii="仿宋_GB2312" w:hAnsi="仿宋" w:eastAsia="仿宋_GB2312" w:cs="Calibri"/>
          <w:b w:val="0"/>
          <w:bCs w:val="0"/>
          <w:strike w:val="0"/>
          <w:dstrike w:val="0"/>
          <w:sz w:val="24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                </w:t>
      </w:r>
      <w:r>
        <w:rPr>
          <w:rFonts w:hint="eastAsia" w:ascii="仿宋_GB2312" w:hAnsi="仿宋" w:eastAsia="仿宋_GB2312" w:cs="Calibri"/>
          <w:b w:val="0"/>
          <w:bCs w:val="0"/>
          <w:strike w:val="0"/>
          <w:dstrike w:val="0"/>
          <w:sz w:val="24"/>
          <w:szCs w:val="21"/>
          <w:u w:val="single"/>
        </w:rPr>
        <w:t xml:space="preserve">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</w:t>
      </w:r>
    </w:p>
    <w:p>
      <w:pPr>
        <w:spacing w:line="400" w:lineRule="exact"/>
        <w:rPr>
          <w:rFonts w:hint="default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t>统一社会信用代码：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Calibri"/>
          <w:b w:val="0"/>
          <w:bCs w:val="0"/>
          <w:strike w:val="0"/>
          <w:dstrike w:val="0"/>
          <w:sz w:val="24"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                   </w:t>
      </w:r>
    </w:p>
    <w:p>
      <w:pPr>
        <w:spacing w:line="400" w:lineRule="exact"/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        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</w:t>
      </w:r>
    </w:p>
    <w:p>
      <w:pPr>
        <w:spacing w:line="400" w:lineRule="exact"/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法定代表人（负责人）：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</w:p>
    <w:p>
      <w:pPr>
        <w:spacing w:line="400" w:lineRule="exact"/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t>身份证号码：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</w:p>
    <w:p>
      <w:pPr>
        <w:spacing w:line="440" w:lineRule="exact"/>
        <w:ind w:firstLine="480" w:firstLineChars="200"/>
        <w:rPr>
          <w:rFonts w:hint="eastAsia" w:ascii="仿宋_GB2312" w:hAnsi="仿宋" w:eastAsia="仿宋_GB2312" w:cs="Calibri"/>
          <w:b w:val="0"/>
          <w:bCs w:val="0"/>
          <w:sz w:val="24"/>
          <w:szCs w:val="24"/>
        </w:rPr>
      </w:pPr>
    </w:p>
    <w:p>
      <w:pPr>
        <w:spacing w:line="440" w:lineRule="exact"/>
        <w:ind w:firstLine="482" w:firstLineChars="200"/>
        <w:rPr>
          <w:rFonts w:hint="default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本机关于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eastAsia="zh-CN"/>
        </w:rPr>
        <w:t>年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eastAsia="zh-CN"/>
        </w:rPr>
        <w:t>月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eastAsia="zh-CN"/>
        </w:rPr>
        <w:t>日对你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张**非法经营危险化学品（柴油）违法案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eastAsia="zh-CN"/>
        </w:rPr>
        <w:t>立案调查。经调查你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使用重型罐式货车（贵***）流动经营危险化学品（柴油），未按规定取得《危险化学品经营许可证》，存在非法经营危险化学品（柴油）的违法行为。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</w:rPr>
        <w:t>以上事实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eastAsia="zh-CN"/>
        </w:rPr>
        <w:t>有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抽样取证凭证，检验报告</w:t>
      </w:r>
      <w:bookmarkStart w:id="0" w:name="_GoBack"/>
      <w:bookmarkEnd w:id="0"/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，检验结果告知书，称重计量单，查封扣押决定书，史**、倪**、程*和你的调查询问笔录，贵**道路运输证、机动车行驶证复印件、六盘水续征运输有限公司提供的相关材料，你非法经营危险化学品（柴油）现场违法视频，安宁市应急管理局出具的情况说明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等证据证实。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2" w:firstLineChars="200"/>
        <w:jc w:val="left"/>
        <w:textAlignment w:val="auto"/>
        <w:rPr>
          <w:rFonts w:hint="eastAsia" w:ascii="仿宋_GB2312" w:hAnsi="仿宋" w:eastAsia="仿宋_GB2312" w:cs="仿宋"/>
          <w:b/>
          <w:bCs/>
          <w:sz w:val="21"/>
          <w:szCs w:val="21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以上行为违反了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《中华人民共和国安全生产法》第三十九条第一款和《危险化学品安全管理条例》第三十三条第一款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的规定，依据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《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危险化学品安全管理条例》第七十七条第三款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的规定，</w:t>
      </w:r>
      <w:r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适用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《应急管理行政处罚裁量权基准》第二部分裁量细则第102号A档：“没有违法所得或违法所得10万元以下的”、“责令停止经营活动，没收违法经营的危险化学品以及违法所得，并处10万元以上13万元以下的罚款”</w:t>
      </w:r>
      <w:r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自由裁量规定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应当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给予你责令停止经营活动，没收违法经营的危险化学品以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left"/>
        <w:textAlignment w:val="auto"/>
        <w:rPr>
          <w:rFonts w:hint="eastAsia" w:ascii="仿宋_GB2312" w:hAnsi="仿宋" w:eastAsia="仿宋_GB2312" w:cs="仿宋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left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  <w:u w:val="single"/>
        </w:rPr>
      </w:pPr>
      <w:r>
        <w:rPr>
          <w:rFonts w:ascii="仿宋_GB2312" w:eastAsia="仿宋_GB2312" w:cs="Calibri"/>
          <w:b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1312;mso-width-relative:page;mso-height-relative:page;" filled="f" stroked="t" coordsize="21600,21600" o:gfxdata="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AJJ2OXQAAAABAEAAA8AAAAAAAAAAQAgAAAAOAAAAGRycy9kb3ducmV2Lnht&#10;bFBLAQIUABQAAAAIAIdO4kBmTajJ6wEAALYDAAAOAAAAAAAAAAEAIAAAADU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b/>
          <w:bCs/>
          <w:sz w:val="21"/>
          <w:szCs w:val="21"/>
        </w:rPr>
        <w:t>本文书一式两份：一份由应急管理部门备案，一份交当事人。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eastAsia="zh-CN"/>
        </w:rPr>
        <w:t>共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>2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eastAsia="zh-CN"/>
        </w:rPr>
        <w:t>页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 xml:space="preserve"> 第1页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lef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及违法所得，并处10万元以上13万元以下的罚款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的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2" w:firstLineChars="200"/>
        <w:jc w:val="left"/>
        <w:textAlignment w:val="auto"/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鉴于你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不存在依法从轻、减轻、从重、不予行政处罚的情形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 xml:space="preserve">且无违法所得  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，依据 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《应急管理行政处罚裁量权基准》第二部分裁量细则第102号A档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的规定，本机关决定对你 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责令停止经营活动，没收违法经营的危险化学品（柴油7380kg），并处人民币100000元（大写：壹拾万元整）罚款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的行政处罚。</w:t>
      </w:r>
    </w:p>
    <w:p>
      <w:pPr>
        <w:spacing w:line="440" w:lineRule="exact"/>
        <w:ind w:firstLine="482" w:firstLineChars="200"/>
        <w:jc w:val="left"/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对你的违法行为，本机关已依法责令改正。</w:t>
      </w:r>
    </w:p>
    <w:p>
      <w:pPr>
        <w:spacing w:line="440" w:lineRule="exact"/>
        <w:ind w:firstLine="482" w:firstLineChars="200"/>
        <w:jc w:val="left"/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你(单位)应当自收到本决定书之日起 15 日内将☑罚款缴纳至指定银行：安宁市财政局中华人民共和国国家金库云南省分库/□通过电子支付系统缴纳罚款。到期不缴纳罚款的，依据《中华人民共和国行政处罚法》第七十二条第一款第一项的规定，本机关有权每日按罚款数额的3%加处罚款。</w:t>
      </w:r>
    </w:p>
    <w:p>
      <w:pPr>
        <w:spacing w:line="440" w:lineRule="exact"/>
        <w:ind w:firstLine="482" w:firstLineChars="200"/>
        <w:jc w:val="left"/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 xml:space="preserve">如果不服本决定，可以在收到本决定书之日起60日内依法向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安宁市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人民政府申请行政复议，或者在6个月内依法向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昆明铁路运输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法院提起行政诉讼，但本决定不停止执行，法律另有规定的除外。逾期不申请行政复议、不提起行政诉讼，又不履行本处罚决定的，本机关将依法申请人民法院强制执行或者按照有关规定强制执行。</w:t>
      </w:r>
    </w:p>
    <w:p/>
    <w:p/>
    <w:p/>
    <w:p>
      <w:pPr>
        <w:spacing w:line="560" w:lineRule="exact"/>
        <w:ind w:firstLine="4320" w:firstLineChars="1800"/>
        <w:rPr>
          <w:rFonts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应急管理部门（印章）</w:t>
      </w:r>
    </w:p>
    <w:p>
      <w:pPr>
        <w:spacing w:line="560" w:lineRule="exact"/>
        <w:rPr>
          <w:rFonts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                 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年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月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24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日</w:t>
      </w: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left"/>
        <w:textAlignment w:val="auto"/>
      </w:pPr>
      <w:r>
        <w:rPr>
          <w:rFonts w:ascii="仿宋_GB2312" w:eastAsia="仿宋_GB2312" w:cs="Calibri"/>
          <w:b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CSdjl0AAAAAQBAAAPAAAAAAAAAAEAIAAAADgAAABkcnMvZG93bnJldi54bWxQ&#10;SwECFAAUAAAACACHTuJAPYF1o+kBAAC2AwAADgAAAAAAAAABACAAAAA1AQAAZHJzL2Uyb0RvYy54&#10;bWxQSwUGAAAAAAYABgBZAQAAk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b/>
          <w:bCs/>
          <w:sz w:val="21"/>
          <w:szCs w:val="21"/>
        </w:rPr>
        <w:t>本文书一式两份：一份由应急管理部门备案，一份交当事人。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eastAsia="zh-CN"/>
        </w:rPr>
        <w:t>共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>2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eastAsia="zh-CN"/>
        </w:rPr>
        <w:t>页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 xml:space="preserve"> 第2页</w:t>
      </w:r>
    </w:p>
    <w:sectPr>
      <w:pgSz w:w="11906" w:h="16838"/>
      <w:pgMar w:top="1922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★懐流体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22F5D"/>
    <w:multiLevelType w:val="multilevel"/>
    <w:tmpl w:val="31122F5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54"/>
    <w:rsid w:val="00323941"/>
    <w:rsid w:val="00721F54"/>
    <w:rsid w:val="008B5B7D"/>
    <w:rsid w:val="00A95CC8"/>
    <w:rsid w:val="1FEBF67B"/>
    <w:rsid w:val="26FF1FF8"/>
    <w:rsid w:val="379E8F97"/>
    <w:rsid w:val="3FEFF374"/>
    <w:rsid w:val="4F7DF2A1"/>
    <w:rsid w:val="57B231A7"/>
    <w:rsid w:val="5804000B"/>
    <w:rsid w:val="6CBC6267"/>
    <w:rsid w:val="6FFFCDD1"/>
    <w:rsid w:val="797FB6D5"/>
    <w:rsid w:val="7EDD30E2"/>
    <w:rsid w:val="7F7B595F"/>
    <w:rsid w:val="7F9BF72A"/>
    <w:rsid w:val="7FBE3750"/>
    <w:rsid w:val="7FFFC6FE"/>
    <w:rsid w:val="8FFEA48C"/>
    <w:rsid w:val="9FCFFE84"/>
    <w:rsid w:val="B6FAFD76"/>
    <w:rsid w:val="BFD6A1A9"/>
    <w:rsid w:val="EF3D54AF"/>
    <w:rsid w:val="EFA9FB98"/>
    <w:rsid w:val="FD6BE0F0"/>
    <w:rsid w:val="FDBF9E0E"/>
    <w:rsid w:val="FDFF961F"/>
    <w:rsid w:val="FFB6EEAB"/>
    <w:rsid w:val="FFFED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章节"/>
    <w:qFormat/>
    <w:uiPriority w:val="0"/>
    <w:pPr>
      <w:numPr>
        <w:ilvl w:val="0"/>
        <w:numId w:val="1"/>
      </w:numPr>
      <w:spacing w:after="200" w:line="276" w:lineRule="auto"/>
      <w:ind w:right="100" w:rightChars="100"/>
      <w:outlineLvl w:val="0"/>
    </w:pPr>
    <w:rPr>
      <w:rFonts w:ascii="Times New Roman" w:hAnsi="Times New Roman" w:eastAsia="仿宋_GB2312" w:cs="Times New Roman"/>
      <w:b/>
      <w:kern w:val="2"/>
      <w:sz w:val="28"/>
      <w:szCs w:val="22"/>
      <w:lang w:val="en-US" w:eastAsia="zh-CN" w:bidi="ar-SA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9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1034</Characters>
  <Lines>8</Lines>
  <Paragraphs>2</Paragraphs>
  <TotalTime>2</TotalTime>
  <ScaleCrop>false</ScaleCrop>
  <LinksUpToDate>false</LinksUpToDate>
  <CharactersWithSpaces>1213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cuiji</dc:creator>
  <cp:lastModifiedBy>ht706</cp:lastModifiedBy>
  <cp:lastPrinted>2020-04-24T08:29:00Z</cp:lastPrinted>
  <dcterms:modified xsi:type="dcterms:W3CDTF">2026-03-03T09:55:45Z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565E2D48022A4DED42B86469231B6B41</vt:lpwstr>
  </property>
</Properties>
</file>