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B59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44"/>
          <w:szCs w:val="44"/>
          <w:shd w:val="clear" w:fill="FFFFFF"/>
        </w:rPr>
        <w:t>安宁市文化和旅游局202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44"/>
          <w:szCs w:val="44"/>
          <w:shd w:val="clear" w:fill="FFFFFF"/>
        </w:rPr>
        <w:t>年度</w:t>
      </w:r>
    </w:p>
    <w:p w14:paraId="1E70C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25252"/>
          <w:spacing w:val="0"/>
          <w:sz w:val="44"/>
          <w:szCs w:val="44"/>
          <w:shd w:val="clear" w:fill="FFFFFF"/>
        </w:rPr>
        <w:t>法治政府建设年度报告</w:t>
      </w:r>
    </w:p>
    <w:p w14:paraId="74690510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安宁市文化和旅游局以习近平新时代中国特色社会主义思想为指导，贯彻相关思想及讲话精神，落实法治政府建设纲要及市委、市政府部署。立足文旅主业，以依法行政为核心等推进法治政府建设，为文旅发展提供法治保障，现将年度工作情况报告如下：</w:t>
      </w:r>
    </w:p>
    <w:p w14:paraId="5E3A0B9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一、强化组织领导，压实法治建设主体责任</w:t>
      </w:r>
    </w:p>
    <w:p w14:paraId="5B7E15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（一）健全领导机制</w:t>
      </w:r>
    </w:p>
    <w:p w14:paraId="3262CC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把法治政府建设摆在全局工作重要位置，调整完善依法行政与法治宣传教育工作领导小组，由局主要负责人任组长，班子成员任副组长，各科室、下属单位负责人为成员，形成主要领导负总责、分管领导具体抓、业务科室协同抓、全员共同参与的工作格局。全年召开法治政府建设专题会议4次，研究部署年度重点任务、解决执法监管、普法宣传、行政决策等重点难点问题，确保法治建设与文旅业务同谋划、同部署、同推进、同考核。</w:t>
      </w:r>
    </w:p>
    <w:p w14:paraId="223B2B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（二）落实第一责任人职责</w:t>
      </w:r>
    </w:p>
    <w:p w14:paraId="30461255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执行相关规定，局主要负责人履行职责，带头依法办事，定期听取汇报，审定要点等，将法治建设成效纳入考核依据，推动责任落实。</w:t>
      </w:r>
    </w:p>
    <w:p w14:paraId="4C86DD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（三）完善制度保障</w:t>
      </w:r>
    </w:p>
    <w:p w14:paraId="3F7CAAE2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制定工作要点、普法计划、责任清单，明确任务，细化责任、时限和标准。修订“三项制度”细则，完善法律顾问等制度，构建法治工作制度体系。</w:t>
      </w:r>
    </w:p>
    <w:p w14:paraId="2535233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二、深化“放管服”改革，优化法治化营商环境</w:t>
      </w:r>
    </w:p>
    <w:p w14:paraId="592019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（一）精简政务服务事项</w:t>
      </w:r>
    </w:p>
    <w:p w14:paraId="3C3604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梳理行政权力事项，调整清单，实现审批公开。推进政务服务标准化等，优化流程，压缩时限，行政许可事项全程网办率达100%，承诺时限压缩率超70%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814C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（二）提升政务服务效能</w:t>
      </w:r>
    </w:p>
    <w:p w14:paraId="2A519B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网站和公众号搭建平台，及时公开信息，全年发布167条。保障群众知情权、参与权、监督权。推行“预约办、上门办、延时办”服务，为偏远乡镇文旅企业、上门办理许可、指导合规经营，切实减轻企业办事成本。</w:t>
      </w:r>
    </w:p>
    <w:p w14:paraId="24D6A3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（三）强化信用监管与柔性执法</w:t>
      </w:r>
    </w:p>
    <w:p w14:paraId="6D4CBAC5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落实监管制度，整合检查事项，减少涉企检查。推行包容审慎监管，运用柔性执法方式。健全信用体系，推动市场主体规范发展。</w:t>
      </w:r>
    </w:p>
    <w:p w14:paraId="1821D01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三、规范行政执法行为，提升执法公信力</w:t>
      </w:r>
    </w:p>
    <w:p w14:paraId="55DFC9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（一）严格落实执法“三项制度”</w:t>
      </w:r>
    </w:p>
    <w:p w14:paraId="070AFA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全面推行行政执法公示制度，通过网站等公示信息，接受社会监督。严格落实执法全过程记录制度。 </w:t>
      </w:r>
    </w:p>
    <w:p w14:paraId="68F9EE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（二）规范执法全过程记录</w:t>
      </w:r>
    </w:p>
    <w:p w14:paraId="4E4236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配备执法记录仪、视频监控等设备，记录执法全环节并归档，实现执法可回溯、可监督。严格执行重大执法决定法制审核制度，全年重大执法案件法制审核覆盖率达100%。</w:t>
      </w:r>
    </w:p>
    <w:p w14:paraId="0DA243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）强化文旅市场执法监管</w:t>
      </w:r>
    </w:p>
    <w:p w14:paraId="7790332D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聚焦重点领域，常态化开展执法检查与专项整治，打击违法违规行为。全年开展文旅市场行政执法检查720家次，实现监管全覆盖。规范执法程序，行政执法案卷合格率达100%，提升执法规范化水平。</w:t>
      </w:r>
    </w:p>
    <w:p w14:paraId="40928D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（三）加强执法队伍建设</w:t>
      </w:r>
    </w:p>
    <w:p w14:paraId="207731A4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组织执法人员参加法治培训、执法资格考试及业务技能练兵，学习相关法律法规，全年开展培训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期，执法人员持证上岗率、年审合格率均达100%。强化纪律作风建设，打造优质文旅执法队伍。</w:t>
      </w:r>
    </w:p>
    <w:p w14:paraId="2F5BCD2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四、健全依法决策机制，防范行政法律风险</w:t>
      </w:r>
    </w:p>
    <w:p w14:paraId="4B7AE4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（一）规范决策程序</w:t>
      </w:r>
    </w:p>
    <w:p w14:paraId="1CA88057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遵循重大行政决策法定程序，落实五步决策机制，重大事项经集体研究决定，邀请纪检组监督，确保决策科学、民主、合法。</w:t>
      </w:r>
    </w:p>
    <w:p w14:paraId="62DF37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（二）强化合法性审查</w:t>
      </w:r>
    </w:p>
    <w:p w14:paraId="6A7F5481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发挥法律顾问作用，外聘律师提供法律服务，全年审核多件文件、合同、案件，提供法律意见。开展规范性文件审查，清理废止过时文件。</w:t>
      </w:r>
    </w:p>
    <w:p w14:paraId="6C358C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（三）依法化解矛盾纠纷</w:t>
      </w:r>
    </w:p>
    <w:p w14:paraId="3E8839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畅通投诉举报渠道，建立闭环机制，处理文旅相关问题，全年群众投诉举报办结率达100%、满意率达98%以上。</w:t>
      </w:r>
    </w:p>
    <w:p w14:paraId="0FED12FE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五、创新普法宣传模式，厚植文旅法治文化</w:t>
      </w:r>
    </w:p>
    <w:p w14:paraId="4DAF8A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（一）落实“谁执法谁普法”责任制</w:t>
      </w:r>
    </w:p>
    <w:p w14:paraId="17433B1A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融合普法宣传与执法监管等工作，构建四位一体普法格局，针对不同群体精准普法。</w:t>
      </w:r>
    </w:p>
    <w:p w14:paraId="5F0AA9B1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（二）拓宽普法宣传渠道依托“安宁文旅”新媒体平台推出法治短视频等，扩大覆盖面。在景区等场所设置宣传角、张贴海报、播放视频，推动法治宣传融入文旅场景。</w:t>
      </w:r>
    </w:p>
    <w:p w14:paraId="14A51D8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六、强化监督制约，规范权力运行</w:t>
      </w:r>
    </w:p>
    <w:p w14:paraId="4CCF68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（一）自觉接受各方监督</w:t>
      </w:r>
    </w:p>
    <w:p w14:paraId="771856C5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主动接受人大、政协、司法、社会和舆论监督，办理建议提案，回应关切。公开执法、政务信息，畅通投诉渠道，鼓励监督。</w:t>
      </w:r>
    </w:p>
    <w:p w14:paraId="63002F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（二）加强内部监督管理</w:t>
      </w:r>
    </w:p>
    <w:p w14:paraId="7992E07F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健全机制，加强对行政审批等关键环节监督检查，开展督查、评查、排查，整改问题。将法治建设纳入干部考核，强化结果运用。</w:t>
      </w:r>
    </w:p>
    <w:p w14:paraId="357E7F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（三）推进政务公开透明</w:t>
      </w:r>
    </w:p>
    <w:p w14:paraId="4F2FFB16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落实《条例》，规范公开内容、程序、时限，落实“三审三校”与保密审查，全年无失泄密及公开投诉事件。</w:t>
      </w:r>
    </w:p>
    <w:p w14:paraId="1B75132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七、存在的问题与不足</w:t>
      </w:r>
    </w:p>
    <w:p w14:paraId="3D66BE2E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法治政府建设存在短板：一是宣传形式创新不足，新媒体普法深度不够；二是执法队伍专业能力待提升；三是营商环境优化有空间；四是法治与文旅业务融合不深入。</w:t>
      </w:r>
    </w:p>
    <w:p w14:paraId="5F068B3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八、2026年工作打算</w:t>
      </w:r>
    </w:p>
    <w:p w14:paraId="775A5E55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安宁市文旅局以问题为导向深化法治建设。</w:t>
      </w:r>
    </w:p>
    <w:p w14:paraId="2B2CC2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（一）强化法治思想引领，压实建设责任</w:t>
      </w:r>
    </w:p>
    <w:p w14:paraId="72187993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学习贯彻法治思想，纳入学习培训内容。健全机制，压实责任，推动法治与业务融合。</w:t>
      </w:r>
    </w:p>
    <w:p w14:paraId="58E3A996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（二）规范行政执法行为，提升监管效能</w:t>
      </w:r>
    </w:p>
    <w:p w14:paraId="17550094"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落实“三项制度”，深化规范建设，加强队伍培训。聚焦重点，精准、柔性、信用监管，打击违法。</w:t>
      </w:r>
    </w:p>
    <w:p w14:paraId="3CAB7D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（三）优化政务服务效能，打造一流营商环境</w:t>
      </w:r>
    </w:p>
    <w:p w14:paraId="0AA88C65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深化“放管服”，精简流程，提升服务，推行智慧政务。落实包容监管，激发活力。</w:t>
      </w:r>
    </w:p>
    <w:p w14:paraId="3FCA4C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（四）创新普法宣传模式，增强法治实效</w:t>
      </w:r>
    </w:p>
    <w:p w14:paraId="09B1F02A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深化责任制，打造特色品牌，精准普法，推动法治文化融入生活。</w:t>
      </w:r>
    </w:p>
    <w:p w14:paraId="7E3F88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（五）健全依法治理体系，防范化解风险</w:t>
      </w:r>
    </w:p>
    <w:p w14:paraId="26B8FECA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完善决策、审查、化解机制，发挥顾问作用，妥善处理纠纷，防范风险。</w:t>
      </w:r>
    </w:p>
    <w:p w14:paraId="2FD32F0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安宁市文化和旅游局</w:t>
      </w:r>
    </w:p>
    <w:p w14:paraId="7C3D88AD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2026-03-04T01:28:43Z</dcterms:created>
  <dc:creator>Administrator</dc:creator>
  <cp:lastModifiedBy>Administrator</cp:lastModifiedBy>
  <dcterms:modified xsi:type="dcterms:W3CDTF">2026-03-04T02:27:37Z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eyJoZGlkIjoiMzhmMTI1YjViMzJhMDFhZGY1ODE1OGY2OWM3MjA4YzgiLCJ1c2VySWQiOiIxNjQwNzgxMjY3In0=</vt:lpwstr>
  </property>
  <property fmtid="{D5CDD505-2E9C-101B-9397-08002B2CF9AE}" pid="4" name="ICV">
    <vt:lpwstr>8ABA9E9EB4C549DF8E137453A4D62310_12</vt:lpwstr>
  </property>
</Properties>
</file>