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jc w:val="center"/>
        <w:rPr>
          <w:rFonts w:eastAsia="方正小标宋简体"/>
          <w:b/>
          <w:color w:val="ff0000"/>
          <w:sz w:val="72"/>
          <w:szCs w:val="72"/>
        </w:rPr>
      </w:pPr>
      <w:r/>
      <w:bookmarkStart w:id="0" w:name="_Hlk154664738"/>
      <w:r>
        <w:rPr>
          <w:rFonts w:eastAsia="方正小标宋简体"/>
          <w:b/>
          <w:color w:val="ff0000"/>
          <w:sz w:val="72"/>
          <w:szCs w:val="72"/>
        </w:rPr>
        <w:t xml:space="preserve">每日天气通报</w:t>
      </w:r>
      <w:r>
        <w:rPr>
          <w:rFonts w:eastAsia="方正小标宋简体"/>
          <w:b/>
          <w:color w:val="ff0000"/>
          <w:sz w:val="72"/>
          <w:szCs w:val="72"/>
        </w:rPr>
      </w:r>
    </w:p>
    <w:p>
      <w:pPr>
        <w:pBdr>
          <w:bottom w:val="single" w:color="ff0000" w:sz="24" w:space="1"/>
        </w:pBdr>
        <w:spacing/>
        <w:ind/>
        <w:jc w:val="center"/>
        <w:rPr>
          <w:rFonts w:ascii="宋体" w:hAnsi="宋体" w:eastAsia="宋体"/>
          <w:b/>
          <w:color w:val="00b050"/>
          <w:sz w:val="30"/>
          <w:szCs w:val="30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 </w:t>
      </w:r>
      <w:r>
        <w:rPr>
          <w:rFonts w:ascii="宋体" w:hAnsi="宋体" w:eastAsia="宋体"/>
          <w:b/>
          <w:color w:val="00b050"/>
          <w:sz w:val="30"/>
        </w:rPr>
        <w:t xml:space="preserve">2026年04月13日</w:t>
      </w:r>
      <w:r>
        <w:rPr>
          <w:rFonts w:ascii="宋体" w:hAnsi="宋体" w:eastAsia="宋体"/>
          <w:b/>
          <w:color w:val="00b050"/>
          <w:sz w:val="30"/>
          <w:szCs w:val="30"/>
        </w:rPr>
      </w:r>
    </w:p>
    <w:p>
      <w:pPr>
        <w:pBdr/>
        <w:spacing w:line="480" w:lineRule="exact"/>
        <w:ind w:right="84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 xml:space="preserve">一、</w:t>
      </w:r>
      <w:r>
        <w:rPr>
          <w:rFonts w:hint="eastAsia" w:ascii="黑体" w:hAnsi="黑体" w:eastAsia="黑体"/>
          <w:sz w:val="32"/>
          <w:szCs w:val="28"/>
        </w:rPr>
        <w:t xml:space="preserve">天气实况</w:t>
      </w:r>
      <w:r>
        <w:rPr>
          <w:rFonts w:ascii="黑体" w:hAnsi="黑体" w:eastAsia="黑体"/>
          <w:sz w:val="32"/>
          <w:szCs w:val="28"/>
        </w:rPr>
      </w:r>
    </w:p>
    <w:p>
      <w:pPr>
        <w:pBdr/>
        <w:tabs>
          <w:tab w:val="left" w:leader="none" w:pos="6628"/>
        </w:tabs>
        <w:spacing w:line="44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 xml:space="preserve">截止</w:t>
      </w:r>
      <w:r>
        <w:rPr>
          <w:rFonts w:ascii="仿宋_GB2312" w:eastAsia="仿宋_GB2312"/>
          <w:sz w:val="32"/>
          <w:szCs w:val="28"/>
        </w:rPr>
        <w:t xml:space="preserve">04月12日</w:t>
      </w:r>
      <w:r>
        <w:rPr>
          <w:rFonts w:hint="eastAsia" w:ascii="仿宋_GB2312" w:eastAsia="仿宋_GB2312"/>
          <w:sz w:val="32"/>
          <w:szCs w:val="28"/>
        </w:rPr>
        <w:t xml:space="preserve">20时，安宁国家站年内累积降水量</w:t>
      </w:r>
      <w:r>
        <w:rPr>
          <w:rFonts w:ascii="仿宋_GB2312" w:eastAsia="仿宋_GB2312"/>
          <w:sz w:val="32"/>
          <w:szCs w:val="28"/>
        </w:rPr>
        <w:t xml:space="preserve">27.2</w:t>
      </w:r>
      <w:r>
        <w:rPr>
          <w:rFonts w:hint="eastAsia" w:ascii="仿宋_GB2312" w:eastAsia="仿宋_GB2312"/>
          <w:sz w:val="32"/>
          <w:szCs w:val="28"/>
        </w:rPr>
        <w:t xml:space="preserve">mm，与历史同期（</w:t>
      </w:r>
      <w:r>
        <w:rPr>
          <w:rFonts w:ascii="仿宋_GB2312" w:eastAsia="仿宋_GB2312"/>
          <w:sz w:val="32"/>
          <w:szCs w:val="28"/>
        </w:rPr>
        <w:t xml:space="preserve">58.0</w:t>
      </w:r>
      <w:r>
        <w:rPr>
          <w:rFonts w:hint="eastAsia" w:ascii="仿宋_GB2312" w:eastAsia="仿宋_GB2312"/>
          <w:sz w:val="32"/>
          <w:szCs w:val="28"/>
        </w:rPr>
        <w:t xml:space="preserve">mm）相比</w:t>
      </w:r>
      <w:r>
        <w:rPr>
          <w:rFonts w:ascii="仿宋_GB2312" w:eastAsia="仿宋_GB2312"/>
          <w:sz w:val="32"/>
          <w:szCs w:val="28"/>
        </w:rPr>
        <w:t xml:space="preserve">偏少53.1%</w:t>
      </w:r>
      <w:r>
        <w:rPr>
          <w:rFonts w:hint="eastAsia" w:ascii="仿宋_GB2312" w:eastAsia="仿宋_GB2312"/>
          <w:sz w:val="32"/>
          <w:szCs w:val="28"/>
        </w:rPr>
        <w:t xml:space="preserve">，与去年同期（</w:t>
      </w:r>
      <w:r>
        <w:rPr>
          <w:rFonts w:ascii="仿宋_GB2312" w:eastAsia="仿宋_GB2312"/>
          <w:sz w:val="32"/>
          <w:szCs w:val="28"/>
        </w:rPr>
        <w:t xml:space="preserve">21.4</w:t>
      </w:r>
      <w:r>
        <w:rPr>
          <w:rFonts w:hint="eastAsia" w:ascii="仿宋_GB2312" w:eastAsia="仿宋_GB2312"/>
          <w:sz w:val="32"/>
          <w:szCs w:val="28"/>
        </w:rPr>
        <w:t xml:space="preserve">mm)相比</w:t>
      </w:r>
      <w:r>
        <w:rPr>
          <w:rFonts w:ascii="仿宋_GB2312" w:eastAsia="仿宋_GB2312"/>
          <w:sz w:val="32"/>
          <w:szCs w:val="28"/>
        </w:rPr>
        <w:t xml:space="preserve">偏多27.1%</w:t>
      </w:r>
      <w:r>
        <w:rPr>
          <w:rFonts w:hint="eastAsia" w:ascii="仿宋_GB2312" w:eastAsia="仿宋_GB2312"/>
          <w:sz w:val="32"/>
          <w:szCs w:val="28"/>
        </w:rPr>
        <w:t xml:space="preserve">。</w:t>
      </w:r>
      <w:r>
        <w:rPr>
          <w:rFonts w:ascii="仿宋_GB2312" w:eastAsia="仿宋_GB2312"/>
          <w:sz w:val="32"/>
          <w:szCs w:val="28"/>
        </w:rPr>
      </w:r>
    </w:p>
    <w:p>
      <w:pPr>
        <w:pBdr/>
        <w:tabs>
          <w:tab w:val="left" w:leader="none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 xml:space="preserve">04月12日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 xml:space="preserve">14时至</w:t>
      </w: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 xml:space="preserve">04月13日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 xml:space="preserve">14时气象监测站点天气实况</w:t>
      </w:r>
      <w:r>
        <w:rPr>
          <w:rFonts w:ascii="仿宋_GB2312" w:eastAsia="仿宋_GB2312"/>
          <w:sz w:val="32"/>
          <w:szCs w:val="28"/>
        </w:rPr>
      </w:r>
    </w:p>
    <w:tbl>
      <w:tblPr>
        <w:tblStyle w:val="621"/>
        <w:tblW w:w="9407" w:type="dxa"/>
        <w:jc w:val="center"/>
        <w:tblBorders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2118"/>
        <w:gridCol w:w="841"/>
        <w:gridCol w:w="616"/>
        <w:gridCol w:w="667"/>
        <w:gridCol w:w="667"/>
        <w:gridCol w:w="633"/>
        <w:gridCol w:w="906"/>
        <w:gridCol w:w="702"/>
        <w:gridCol w:w="718"/>
        <w:gridCol w:w="837"/>
        <w:gridCol w:w="702"/>
      </w:tblGrid>
      <w:tr>
        <w:trPr>
          <w:jc w:val="center"/>
          <w:trHeight w:val="6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4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 xml:space="preserve">站名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 xml:space="preserve">安宁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r>
          </w:p>
          <w:p>
            <w:pPr>
              <w:widowControl w:val="true"/>
              <w:pBdr/>
              <w:spacing/>
              <w:ind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 xml:space="preserve">国家站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 xml:space="preserve">金方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 xml:space="preserve">温泉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 xml:space="preserve">太平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 xml:space="preserve">禄脿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3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 xml:space="preserve">县街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r>
          </w:p>
          <w:p>
            <w:pPr>
              <w:widowControl w:val="true"/>
              <w:pBdr/>
              <w:spacing/>
              <w:ind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 xml:space="preserve">鸣矣河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4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 xml:space="preserve">青龙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 xml:space="preserve">县街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 xml:space="preserve">八街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4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 xml:space="preserve">草铺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r>
          </w:p>
        </w:tc>
      </w:tr>
      <w:tr>
        <w:trPr>
          <w:jc w:val="center"/>
          <w:trHeight w:val="4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4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 xml:space="preserve">最高气温（℃）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0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 xml:space="preserve">25.6</w:t>
            </w:r>
            <w:r>
              <w:rPr>
                <w:rFonts w:ascii="宋体" w:hAnsi="宋体" w:cs="宋体"/>
                <w:color w:val="000000"/>
                <w:sz w:val="22"/>
                <w:lang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 xml:space="preserve">25.1</w:t>
            </w:r>
            <w:r>
              <w:rPr>
                <w:rFonts w:ascii="宋体" w:hAnsi="宋体" w:cs="宋体"/>
                <w:color w:val="000000"/>
                <w:sz w:val="22"/>
                <w:lang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0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 xml:space="preserve">25.7</w:t>
            </w:r>
            <w:r>
              <w:rPr>
                <w:rFonts w:ascii="宋体" w:hAnsi="宋体" w:cs="宋体"/>
                <w:color w:val="000000"/>
                <w:sz w:val="22"/>
                <w:lang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0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 xml:space="preserve">25.8</w:t>
            </w:r>
            <w:r>
              <w:rPr>
                <w:rFonts w:ascii="宋体" w:hAnsi="宋体" w:cs="宋体"/>
                <w:color w:val="000000"/>
                <w:sz w:val="22"/>
                <w:lang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 xml:space="preserve">23.7</w:t>
            </w:r>
            <w:r>
              <w:rPr>
                <w:rFonts w:ascii="宋体" w:hAnsi="宋体" w:cs="宋体"/>
                <w:color w:val="000000"/>
                <w:sz w:val="22"/>
                <w:lang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3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 xml:space="preserve">23.7</w:t>
            </w:r>
            <w:r>
              <w:rPr>
                <w:rFonts w:ascii="宋体" w:hAnsi="宋体" w:cs="宋体"/>
                <w:color w:val="000000"/>
                <w:sz w:val="22"/>
                <w:lang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4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 xml:space="preserve">28.8</w:t>
            </w:r>
            <w:r>
              <w:rPr>
                <w:rFonts w:ascii="宋体" w:hAnsi="宋体" w:cs="宋体"/>
                <w:color w:val="000000"/>
                <w:sz w:val="22"/>
                <w:lang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0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 xml:space="preserve">25.5</w:t>
            </w:r>
            <w:r>
              <w:rPr>
                <w:rFonts w:ascii="宋体" w:hAnsi="宋体" w:cs="宋体"/>
                <w:color w:val="000000"/>
                <w:sz w:val="22"/>
                <w:lang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 xml:space="preserve">24.4</w:t>
            </w:r>
            <w:r>
              <w:rPr>
                <w:rFonts w:ascii="宋体" w:hAnsi="宋体" w:cs="宋体"/>
                <w:color w:val="000000"/>
                <w:sz w:val="22"/>
                <w:lang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4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 xml:space="preserve">25.5</w:t>
            </w:r>
            <w:bookmarkStart w:id="1" w:name="_GoBack"/>
            <w:r/>
            <w:bookmarkEnd w:id="1"/>
            <w:r/>
            <w:r>
              <w:rPr>
                <w:rFonts w:ascii="宋体" w:hAnsi="宋体" w:cs="宋体"/>
                <w:color w:val="000000"/>
                <w:sz w:val="22"/>
                <w:lang w:bidi="ar"/>
              </w:rPr>
            </w:r>
          </w:p>
        </w:tc>
      </w:tr>
      <w:tr>
        <w:trPr>
          <w:jc w:val="center"/>
          <w:trHeight w:val="4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64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 xml:space="preserve">最小相对湿度（%）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0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 xml:space="preserve">24</w:t>
            </w:r>
            <w:r>
              <w:rPr>
                <w:rFonts w:ascii="宋体" w:hAnsi="宋体" w:cs="宋体"/>
                <w:color w:val="000000"/>
                <w:sz w:val="22"/>
                <w:lang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0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 xml:space="preserve">23</w:t>
            </w:r>
            <w:r>
              <w:rPr>
                <w:rFonts w:ascii="宋体" w:hAnsi="宋体" w:cs="宋体"/>
                <w:color w:val="000000"/>
                <w:sz w:val="22"/>
                <w:lang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0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 xml:space="preserve">24</w:t>
            </w:r>
            <w:r>
              <w:rPr>
                <w:rFonts w:ascii="宋体" w:hAnsi="宋体" w:cs="宋体"/>
                <w:color w:val="000000"/>
                <w:sz w:val="22"/>
                <w:lang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0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 xml:space="preserve">24</w:t>
            </w:r>
            <w:r>
              <w:rPr>
                <w:rFonts w:ascii="宋体" w:hAnsi="宋体" w:cs="宋体"/>
                <w:color w:val="000000"/>
                <w:sz w:val="22"/>
                <w:lang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7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 xml:space="preserve">26</w:t>
            </w:r>
            <w:r>
              <w:rPr>
                <w:rFonts w:ascii="宋体" w:hAnsi="宋体" w:cs="宋体"/>
                <w:color w:val="000000"/>
                <w:sz w:val="22"/>
                <w:lang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3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 xml:space="preserve">27</w:t>
            </w:r>
            <w:r>
              <w:rPr>
                <w:rFonts w:ascii="宋体" w:hAnsi="宋体" w:cs="宋体"/>
                <w:color w:val="000000"/>
                <w:sz w:val="22"/>
                <w:lang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4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 xml:space="preserve">22</w:t>
            </w:r>
            <w:r>
              <w:rPr>
                <w:rFonts w:ascii="宋体" w:hAnsi="宋体" w:cs="宋体"/>
                <w:color w:val="000000"/>
                <w:sz w:val="22"/>
                <w:lang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0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 xml:space="preserve">24</w:t>
            </w:r>
            <w:r>
              <w:rPr>
                <w:rFonts w:ascii="宋体" w:hAnsi="宋体" w:cs="宋体"/>
                <w:color w:val="000000"/>
                <w:sz w:val="22"/>
                <w:lang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 xml:space="preserve">31</w:t>
            </w:r>
            <w:r>
              <w:rPr>
                <w:rFonts w:ascii="宋体" w:hAnsi="宋体" w:cs="宋体"/>
                <w:color w:val="000000"/>
                <w:sz w:val="22"/>
                <w:lang w:bidi="ar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4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 xml:space="preserve">26</w:t>
            </w:r>
            <w:r>
              <w:rPr>
                <w:rFonts w:ascii="宋体" w:hAnsi="宋体" w:cs="宋体"/>
                <w:color w:val="000000"/>
                <w:sz w:val="22"/>
                <w:lang w:bidi="ar"/>
              </w:rPr>
            </w:r>
          </w:p>
        </w:tc>
      </w:tr>
    </w:tbl>
    <w:p>
      <w:pPr>
        <w:pBdr/>
        <w:tabs>
          <w:tab w:val="left" w:leader="none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二、未来三天具体天气预报 </w:t>
      </w:r>
      <w:r>
        <w:rPr>
          <w:rFonts w:ascii="黑体" w:hAnsi="黑体" w:eastAsia="黑体"/>
          <w:sz w:val="32"/>
          <w:szCs w:val="28"/>
        </w:rPr>
      </w:r>
    </w:p>
    <w:p>
      <w:pPr>
        <w:pBdr/>
        <w:spacing w:line="440" w:lineRule="exact"/>
        <w:ind w:firstLine="640"/>
        <w:rPr>
          <w:rFonts w:ascii="仿宋_GB2312" w:eastAsia="仿宋_GB2312"/>
          <w:color w:val="0000ff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 xml:space="preserve">04月14日，晴，12～27℃</w:t>
      </w:r>
      <w:r>
        <w:rPr>
          <w:rFonts w:hint="eastAsia" w:ascii="仿宋_GB2312" w:eastAsia="仿宋_GB2312"/>
          <w:sz w:val="32"/>
          <w:szCs w:val="28"/>
        </w:rPr>
        <w:t xml:space="preserve">，森林火险气象等级为3</w:t>
      </w:r>
      <w:r>
        <w:rPr>
          <w:rFonts w:hint="eastAsia" w:ascii="仿宋_GB2312" w:eastAsia="仿宋_GB2312"/>
          <w:color w:val="000000"/>
          <w:sz w:val="32"/>
          <w:szCs w:val="28"/>
        </w:rPr>
        <w:t xml:space="preserve">～</w:t>
      </w:r>
      <w:r/>
      <w:r>
        <w:rPr>
          <w:rFonts w:hint="eastAsia" w:ascii="仿宋_GB2312" w:eastAsia="仿宋_GB2312"/>
          <w:sz w:val="32"/>
          <w:szCs w:val="28"/>
        </w:rPr>
        <w:t xml:space="preserve">4级；</w:t>
      </w:r>
      <w:r>
        <w:rPr>
          <w:rFonts w:ascii="仿宋_GB2312" w:eastAsia="仿宋_GB2312"/>
          <w:color w:val="0000ff"/>
          <w:sz w:val="32"/>
          <w:szCs w:val="28"/>
        </w:rPr>
      </w:r>
    </w:p>
    <w:p>
      <w:pPr>
        <w:pBdr/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 xml:space="preserve">04月15日，晴，14～26℃；</w:t>
      </w:r>
      <w:r>
        <w:rPr>
          <w:rFonts w:ascii="仿宋_GB2312" w:eastAsia="仿宋_GB2312"/>
          <w:color w:val="000000"/>
          <w:sz w:val="32"/>
          <w:szCs w:val="28"/>
        </w:rPr>
      </w:r>
    </w:p>
    <w:p>
      <w:pPr>
        <w:pBdr/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 xml:space="preserve">04月16日，晴，14～27℃。</w:t>
      </w:r>
      <w:r>
        <w:rPr>
          <w:rFonts w:ascii="仿宋_GB2312" w:eastAsia="仿宋_GB2312"/>
          <w:color w:val="000000"/>
          <w:sz w:val="32"/>
          <w:szCs w:val="28"/>
        </w:rPr>
      </w:r>
    </w:p>
    <w:p>
      <w:pPr>
        <w:numPr>
          <w:ilvl w:val="0"/>
          <w:numId w:val="1"/>
        </w:numPr>
        <w:pBdr/>
        <w:tabs>
          <w:tab w:val="left" w:leader="none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未来24小时各街道天气</w:t>
      </w:r>
      <w:r>
        <w:rPr>
          <w:rFonts w:ascii="黑体" w:hAnsi="黑体" w:eastAsia="黑体"/>
          <w:sz w:val="32"/>
          <w:szCs w:val="28"/>
        </w:rPr>
      </w:r>
    </w:p>
    <w:tbl>
      <w:tblPr>
        <w:tblStyle w:val="621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1507"/>
        <w:gridCol w:w="2702"/>
        <w:gridCol w:w="1861"/>
        <w:gridCol w:w="3337"/>
      </w:tblGrid>
      <w:tr>
        <w:trPr>
          <w:jc w:val="center"/>
          <w:trHeight w:val="540" w:hRule="exact"/>
        </w:trPr>
        <w:tc>
          <w:tcPr>
            <w:tcBorders/>
            <w:tcW w:w="134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</w:rPr>
              <w:t xml:space="preserve">站 点</w:t>
            </w:r>
            <w:r>
              <w:rPr>
                <w:rFonts w:ascii="仿宋_GB2312" w:eastAsia="仿宋_GB2312"/>
                <w:sz w:val="28"/>
                <w:szCs w:val="28"/>
              </w:rPr>
            </w:r>
          </w:p>
        </w:tc>
        <w:tc>
          <w:tcPr>
            <w:tcBorders/>
            <w:tcW w:w="24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结 论</w:t>
            </w:r>
            <w:r>
              <w:rPr>
                <w:rFonts w:ascii="仿宋_GB2312" w:eastAsia="仿宋_GB2312"/>
                <w:sz w:val="28"/>
                <w:szCs w:val="28"/>
              </w:rPr>
            </w:r>
          </w:p>
        </w:tc>
        <w:tc>
          <w:tcPr>
            <w:tcBorders/>
            <w:tcW w:w="16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温 度（℃）</w:t>
            </w:r>
            <w:r>
              <w:rPr>
                <w:rFonts w:ascii="仿宋_GB2312" w:eastAsia="仿宋_GB2312"/>
                <w:sz w:val="28"/>
                <w:szCs w:val="28"/>
              </w:rPr>
            </w:r>
          </w:p>
        </w:tc>
        <w:tc>
          <w:tcPr>
            <w:tcBorders/>
            <w:tcW w:w="297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风向风速</w:t>
            </w:r>
            <w:r>
              <w:rPr>
                <w:rFonts w:ascii="仿宋_GB2312" w:eastAsia="仿宋_GB2312"/>
                <w:sz w:val="28"/>
                <w:szCs w:val="28"/>
              </w:rPr>
            </w:r>
          </w:p>
        </w:tc>
      </w:tr>
      <w:tr>
        <w:trPr>
          <w:jc w:val="center"/>
          <w:trHeight w:val="545" w:hRule="exact"/>
        </w:trPr>
        <w:tc>
          <w:tcPr>
            <w:tcBorders/>
            <w:tcW w:w="134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连然</w:t>
            </w:r>
            <w:r>
              <w:rPr>
                <w:rFonts w:ascii="仿宋_GB2312" w:eastAsia="仿宋_GB2312"/>
                <w:sz w:val="28"/>
                <w:szCs w:val="28"/>
              </w:rPr>
            </w:r>
          </w:p>
        </w:tc>
        <w:tc>
          <w:tcPr>
            <w:tcBorders/>
            <w:tcW w:w="24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 xml:space="preserve">晴</w:t>
            </w:r>
            <w:r>
              <w:rPr>
                <w:rFonts w:ascii="仿宋_GB2312" w:eastAsia="仿宋_GB2312"/>
                <w:sz w:val="28"/>
                <w:szCs w:val="28"/>
              </w:rPr>
            </w:r>
          </w:p>
        </w:tc>
        <w:tc>
          <w:tcPr>
            <w:tcBorders/>
            <w:tcW w:w="16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 xml:space="preserve">12～27</w:t>
            </w:r>
            <w:r>
              <w:rPr>
                <w:rFonts w:ascii="仿宋_GB2312" w:eastAsia="仿宋_GB2312"/>
                <w:sz w:val="32"/>
                <w:szCs w:val="28"/>
              </w:rPr>
            </w:r>
          </w:p>
        </w:tc>
        <w:tc>
          <w:tcPr>
            <w:tcBorders/>
            <w:tcW w:w="297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 xml:space="preserve">西南风3-4级</w:t>
            </w:r>
            <w:r>
              <w:rPr>
                <w:rFonts w:ascii="仿宋_GB2312" w:eastAsia="仿宋_GB2312"/>
                <w:color w:val="000000"/>
                <w:sz w:val="32"/>
                <w:szCs w:val="28"/>
              </w:rPr>
            </w:r>
          </w:p>
        </w:tc>
      </w:tr>
      <w:tr>
        <w:trPr>
          <w:jc w:val="center"/>
          <w:trHeight w:val="545" w:hRule="exact"/>
        </w:trPr>
        <w:tc>
          <w:tcPr>
            <w:tcBorders/>
            <w:tcW w:w="134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金方</w:t>
            </w:r>
            <w:r>
              <w:rPr>
                <w:rFonts w:ascii="仿宋_GB2312" w:eastAsia="仿宋_GB2312"/>
                <w:sz w:val="28"/>
                <w:szCs w:val="28"/>
              </w:rPr>
            </w:r>
          </w:p>
        </w:tc>
        <w:tc>
          <w:tcPr>
            <w:tcBorders/>
            <w:tcW w:w="24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 xml:space="preserve">晴</w:t>
            </w:r>
            <w:r>
              <w:rPr>
                <w:rFonts w:ascii="仿宋_GB2312" w:eastAsia="仿宋_GB2312"/>
                <w:sz w:val="28"/>
                <w:szCs w:val="28"/>
              </w:rPr>
            </w:r>
          </w:p>
        </w:tc>
        <w:tc>
          <w:tcPr>
            <w:tcBorders/>
            <w:tcW w:w="16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 xml:space="preserve">12～28</w:t>
            </w:r>
            <w:r>
              <w:rPr>
                <w:rFonts w:ascii="仿宋_GB2312" w:eastAsia="仿宋_GB2312"/>
                <w:sz w:val="32"/>
                <w:szCs w:val="28"/>
              </w:rPr>
            </w:r>
          </w:p>
        </w:tc>
        <w:tc>
          <w:tcPr>
            <w:tcBorders/>
            <w:tcW w:w="297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 xml:space="preserve">西南风3-4级</w:t>
            </w:r>
            <w:r>
              <w:rPr>
                <w:rFonts w:ascii="仿宋_GB2312" w:eastAsia="仿宋_GB2312"/>
                <w:color w:val="000000"/>
                <w:sz w:val="32"/>
                <w:szCs w:val="28"/>
              </w:rPr>
            </w:r>
            <w:r>
              <w:rPr>
                <w:rFonts w:ascii="仿宋_GB2312" w:eastAsia="仿宋_GB2312"/>
                <w:color w:val="000000"/>
                <w:sz w:val="32"/>
                <w:szCs w:val="28"/>
              </w:rPr>
            </w:r>
            <w:r>
              <w:rPr>
                <w:rFonts w:ascii="仿宋_GB2312" w:eastAsia="仿宋_GB2312"/>
                <w:color w:val="000000"/>
                <w:sz w:val="32"/>
                <w:szCs w:val="28"/>
              </w:rPr>
            </w:r>
            <w:r/>
          </w:p>
        </w:tc>
      </w:tr>
      <w:tr>
        <w:trPr>
          <w:jc w:val="center"/>
          <w:trHeight w:val="545" w:hRule="exact"/>
        </w:trPr>
        <w:tc>
          <w:tcPr>
            <w:tcBorders/>
            <w:tcW w:w="134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温泉</w:t>
            </w:r>
            <w:r>
              <w:rPr>
                <w:rFonts w:ascii="仿宋_GB2312" w:eastAsia="仿宋_GB2312"/>
                <w:sz w:val="28"/>
                <w:szCs w:val="28"/>
              </w:rPr>
            </w:r>
          </w:p>
        </w:tc>
        <w:tc>
          <w:tcPr>
            <w:tcBorders/>
            <w:tcW w:w="24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 xml:space="preserve">晴</w:t>
            </w:r>
            <w:r>
              <w:rPr>
                <w:rFonts w:ascii="仿宋_GB2312" w:eastAsia="仿宋_GB2312"/>
                <w:sz w:val="28"/>
                <w:szCs w:val="28"/>
              </w:rPr>
            </w:r>
          </w:p>
        </w:tc>
        <w:tc>
          <w:tcPr>
            <w:tcBorders/>
            <w:tcW w:w="16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 xml:space="preserve">12～28</w:t>
            </w:r>
            <w:r>
              <w:rPr>
                <w:rFonts w:ascii="仿宋_GB2312" w:eastAsia="仿宋_GB2312"/>
                <w:sz w:val="32"/>
                <w:szCs w:val="28"/>
              </w:rPr>
            </w:r>
          </w:p>
        </w:tc>
        <w:tc>
          <w:tcPr>
            <w:tcBorders/>
            <w:tcW w:w="297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 xml:space="preserve">西南风3-4级</w:t>
            </w:r>
            <w:r>
              <w:rPr>
                <w:rFonts w:ascii="仿宋_GB2312" w:eastAsia="仿宋_GB2312"/>
                <w:color w:val="000000"/>
                <w:sz w:val="32"/>
                <w:szCs w:val="28"/>
              </w:rPr>
            </w:r>
            <w:r>
              <w:rPr>
                <w:rFonts w:ascii="仿宋_GB2312" w:eastAsia="仿宋_GB2312"/>
                <w:color w:val="000000"/>
                <w:sz w:val="32"/>
                <w:szCs w:val="28"/>
              </w:rPr>
            </w:r>
            <w:r>
              <w:rPr>
                <w:rFonts w:ascii="仿宋_GB2312" w:eastAsia="仿宋_GB2312"/>
                <w:color w:val="000000"/>
                <w:sz w:val="32"/>
                <w:szCs w:val="28"/>
              </w:rPr>
            </w:r>
            <w:r/>
          </w:p>
        </w:tc>
      </w:tr>
      <w:tr>
        <w:trPr>
          <w:jc w:val="center"/>
          <w:trHeight w:val="545" w:hRule="exact"/>
        </w:trPr>
        <w:tc>
          <w:tcPr>
            <w:tcBorders/>
            <w:tcW w:w="134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太平</w:t>
            </w:r>
            <w:r>
              <w:rPr>
                <w:rFonts w:ascii="仿宋_GB2312" w:eastAsia="仿宋_GB2312"/>
                <w:sz w:val="28"/>
                <w:szCs w:val="28"/>
              </w:rPr>
            </w:r>
          </w:p>
        </w:tc>
        <w:tc>
          <w:tcPr>
            <w:tcBorders/>
            <w:tcW w:w="24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 xml:space="preserve">晴</w:t>
            </w:r>
            <w:r>
              <w:rPr>
                <w:rFonts w:ascii="仿宋_GB2312" w:eastAsia="仿宋_GB2312"/>
                <w:sz w:val="28"/>
                <w:szCs w:val="28"/>
              </w:rPr>
            </w:r>
          </w:p>
        </w:tc>
        <w:tc>
          <w:tcPr>
            <w:tcBorders/>
            <w:tcW w:w="16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 xml:space="preserve">13～26</w:t>
            </w:r>
            <w:r>
              <w:rPr>
                <w:rFonts w:ascii="仿宋_GB2312" w:eastAsia="仿宋_GB2312"/>
                <w:sz w:val="32"/>
                <w:szCs w:val="28"/>
              </w:rPr>
            </w:r>
          </w:p>
        </w:tc>
        <w:tc>
          <w:tcPr>
            <w:tcBorders/>
            <w:tcW w:w="297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 xml:space="preserve">西南风3-4级</w:t>
            </w:r>
            <w:r>
              <w:rPr>
                <w:rFonts w:ascii="仿宋_GB2312" w:eastAsia="仿宋_GB2312"/>
                <w:color w:val="000000"/>
                <w:sz w:val="32"/>
                <w:szCs w:val="28"/>
              </w:rPr>
            </w:r>
            <w:r>
              <w:rPr>
                <w:rFonts w:ascii="仿宋_GB2312" w:eastAsia="仿宋_GB2312"/>
                <w:color w:val="000000"/>
                <w:sz w:val="32"/>
                <w:szCs w:val="28"/>
              </w:rPr>
            </w:r>
            <w:r>
              <w:rPr>
                <w:rFonts w:ascii="仿宋_GB2312" w:eastAsia="仿宋_GB2312"/>
                <w:color w:val="000000"/>
                <w:sz w:val="32"/>
                <w:szCs w:val="28"/>
              </w:rPr>
            </w:r>
            <w:r/>
          </w:p>
        </w:tc>
      </w:tr>
      <w:tr>
        <w:trPr>
          <w:jc w:val="center"/>
          <w:trHeight w:val="545" w:hRule="exact"/>
        </w:trPr>
        <w:tc>
          <w:tcPr>
            <w:tcBorders/>
            <w:tcW w:w="134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八街</w:t>
            </w:r>
            <w:r>
              <w:rPr>
                <w:rFonts w:ascii="仿宋_GB2312" w:eastAsia="仿宋_GB2312"/>
                <w:sz w:val="28"/>
                <w:szCs w:val="28"/>
              </w:rPr>
            </w:r>
          </w:p>
        </w:tc>
        <w:tc>
          <w:tcPr>
            <w:tcBorders/>
            <w:tcW w:w="24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 xml:space="preserve">晴</w:t>
            </w:r>
            <w:r>
              <w:rPr>
                <w:rFonts w:ascii="仿宋_GB2312" w:eastAsia="仿宋_GB2312"/>
                <w:sz w:val="28"/>
                <w:szCs w:val="28"/>
              </w:rPr>
            </w:r>
          </w:p>
        </w:tc>
        <w:tc>
          <w:tcPr>
            <w:tcBorders/>
            <w:tcW w:w="16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 xml:space="preserve">11～27</w:t>
            </w:r>
            <w:r>
              <w:rPr>
                <w:rFonts w:ascii="仿宋_GB2312" w:eastAsia="仿宋_GB2312"/>
                <w:sz w:val="32"/>
                <w:szCs w:val="28"/>
              </w:rPr>
            </w:r>
          </w:p>
        </w:tc>
        <w:tc>
          <w:tcPr>
            <w:tcBorders/>
            <w:tcW w:w="297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 xml:space="preserve">西南风3-4级</w:t>
            </w:r>
            <w:r>
              <w:rPr>
                <w:rFonts w:ascii="仿宋_GB2312" w:eastAsia="仿宋_GB2312"/>
                <w:color w:val="000000"/>
                <w:sz w:val="32"/>
                <w:szCs w:val="28"/>
              </w:rPr>
            </w:r>
            <w:r>
              <w:rPr>
                <w:rFonts w:ascii="仿宋_GB2312" w:eastAsia="仿宋_GB2312"/>
                <w:color w:val="000000"/>
                <w:sz w:val="32"/>
                <w:szCs w:val="28"/>
              </w:rPr>
            </w:r>
            <w:r>
              <w:rPr>
                <w:rFonts w:ascii="仿宋_GB2312" w:eastAsia="仿宋_GB2312"/>
                <w:color w:val="000000"/>
                <w:sz w:val="32"/>
                <w:szCs w:val="28"/>
              </w:rPr>
            </w:r>
            <w:r/>
          </w:p>
        </w:tc>
      </w:tr>
      <w:tr>
        <w:trPr>
          <w:jc w:val="center"/>
          <w:trHeight w:val="545" w:hRule="exact"/>
        </w:trPr>
        <w:tc>
          <w:tcPr>
            <w:tcBorders/>
            <w:tcW w:w="134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县街</w:t>
            </w:r>
            <w:r>
              <w:rPr>
                <w:rFonts w:ascii="仿宋_GB2312" w:eastAsia="仿宋_GB2312"/>
                <w:sz w:val="28"/>
                <w:szCs w:val="28"/>
              </w:rPr>
            </w:r>
          </w:p>
        </w:tc>
        <w:tc>
          <w:tcPr>
            <w:tcBorders/>
            <w:tcW w:w="24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 xml:space="preserve">晴</w:t>
            </w:r>
            <w:r>
              <w:rPr>
                <w:rFonts w:ascii="仿宋_GB2312" w:eastAsia="仿宋_GB2312"/>
                <w:sz w:val="28"/>
                <w:szCs w:val="28"/>
              </w:rPr>
            </w:r>
          </w:p>
        </w:tc>
        <w:tc>
          <w:tcPr>
            <w:tcBorders/>
            <w:tcW w:w="16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 xml:space="preserve">11～28</w:t>
            </w:r>
            <w:r>
              <w:rPr>
                <w:rFonts w:ascii="仿宋_GB2312" w:eastAsia="仿宋_GB2312"/>
                <w:sz w:val="32"/>
                <w:szCs w:val="28"/>
              </w:rPr>
            </w:r>
          </w:p>
        </w:tc>
        <w:tc>
          <w:tcPr>
            <w:tcBorders/>
            <w:tcW w:w="297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 xml:space="preserve">西南风3-4级</w:t>
            </w:r>
            <w:r>
              <w:rPr>
                <w:rFonts w:ascii="仿宋_GB2312" w:eastAsia="仿宋_GB2312"/>
                <w:color w:val="000000"/>
                <w:sz w:val="32"/>
                <w:szCs w:val="28"/>
              </w:rPr>
            </w:r>
            <w:r>
              <w:rPr>
                <w:rFonts w:ascii="仿宋_GB2312" w:eastAsia="仿宋_GB2312"/>
                <w:color w:val="000000"/>
                <w:sz w:val="32"/>
                <w:szCs w:val="28"/>
              </w:rPr>
            </w:r>
            <w:r>
              <w:rPr>
                <w:rFonts w:ascii="仿宋_GB2312" w:eastAsia="仿宋_GB2312"/>
                <w:color w:val="000000"/>
                <w:sz w:val="32"/>
                <w:szCs w:val="28"/>
              </w:rPr>
            </w:r>
            <w:r/>
          </w:p>
        </w:tc>
      </w:tr>
      <w:tr>
        <w:trPr>
          <w:jc w:val="center"/>
          <w:trHeight w:val="545" w:hRule="exact"/>
        </w:trPr>
        <w:tc>
          <w:tcPr>
            <w:tcBorders/>
            <w:tcW w:w="134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禄脿</w:t>
            </w:r>
            <w:r>
              <w:rPr>
                <w:rFonts w:ascii="仿宋_GB2312" w:eastAsia="仿宋_GB2312"/>
                <w:sz w:val="28"/>
                <w:szCs w:val="28"/>
              </w:rPr>
            </w:r>
          </w:p>
        </w:tc>
        <w:tc>
          <w:tcPr>
            <w:tcBorders/>
            <w:tcW w:w="24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 xml:space="preserve">晴</w:t>
            </w:r>
            <w:r>
              <w:rPr>
                <w:rFonts w:ascii="仿宋_GB2312" w:eastAsia="仿宋_GB2312"/>
                <w:sz w:val="28"/>
                <w:szCs w:val="28"/>
              </w:rPr>
            </w:r>
          </w:p>
        </w:tc>
        <w:tc>
          <w:tcPr>
            <w:tcBorders/>
            <w:tcW w:w="16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 xml:space="preserve">10～27</w:t>
            </w:r>
            <w:r>
              <w:rPr>
                <w:rFonts w:ascii="仿宋_GB2312" w:eastAsia="仿宋_GB2312"/>
                <w:sz w:val="32"/>
                <w:szCs w:val="28"/>
              </w:rPr>
            </w:r>
          </w:p>
        </w:tc>
        <w:tc>
          <w:tcPr>
            <w:tcBorders/>
            <w:tcW w:w="297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 xml:space="preserve">西南风3-4级</w:t>
            </w:r>
            <w:r>
              <w:rPr>
                <w:rFonts w:ascii="仿宋_GB2312" w:eastAsia="仿宋_GB2312"/>
                <w:color w:val="000000"/>
                <w:sz w:val="32"/>
                <w:szCs w:val="28"/>
              </w:rPr>
            </w:r>
            <w:r>
              <w:rPr>
                <w:rFonts w:ascii="仿宋_GB2312" w:eastAsia="仿宋_GB2312"/>
                <w:color w:val="000000"/>
                <w:sz w:val="32"/>
                <w:szCs w:val="28"/>
              </w:rPr>
            </w:r>
            <w:r>
              <w:rPr>
                <w:rFonts w:ascii="仿宋_GB2312" w:eastAsia="仿宋_GB2312"/>
                <w:color w:val="000000"/>
                <w:sz w:val="32"/>
                <w:szCs w:val="28"/>
              </w:rPr>
            </w:r>
            <w:r/>
          </w:p>
        </w:tc>
      </w:tr>
      <w:tr>
        <w:trPr>
          <w:jc w:val="center"/>
          <w:trHeight w:val="545" w:hRule="exact"/>
        </w:trPr>
        <w:tc>
          <w:tcPr>
            <w:tcBorders/>
            <w:tcW w:w="134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草铺</w:t>
            </w:r>
            <w:r>
              <w:rPr>
                <w:rFonts w:ascii="仿宋_GB2312" w:eastAsia="仿宋_GB2312"/>
                <w:sz w:val="28"/>
                <w:szCs w:val="28"/>
              </w:rPr>
            </w:r>
          </w:p>
        </w:tc>
        <w:tc>
          <w:tcPr>
            <w:tcBorders/>
            <w:tcW w:w="24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 xml:space="preserve">晴</w:t>
            </w:r>
            <w:r>
              <w:rPr>
                <w:rFonts w:ascii="仿宋_GB2312" w:eastAsia="仿宋_GB2312"/>
                <w:sz w:val="28"/>
                <w:szCs w:val="28"/>
              </w:rPr>
            </w:r>
          </w:p>
        </w:tc>
        <w:tc>
          <w:tcPr>
            <w:tcBorders/>
            <w:tcW w:w="16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 xml:space="preserve">10～28</w:t>
            </w:r>
            <w:r>
              <w:rPr>
                <w:rFonts w:ascii="仿宋_GB2312" w:eastAsia="仿宋_GB2312"/>
                <w:sz w:val="32"/>
                <w:szCs w:val="28"/>
              </w:rPr>
            </w:r>
          </w:p>
        </w:tc>
        <w:tc>
          <w:tcPr>
            <w:tcBorders/>
            <w:tcW w:w="297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 xml:space="preserve">西南风3-4级</w:t>
            </w:r>
            <w:r>
              <w:rPr>
                <w:rFonts w:ascii="仿宋_GB2312" w:eastAsia="仿宋_GB2312"/>
                <w:color w:val="000000"/>
                <w:sz w:val="32"/>
                <w:szCs w:val="28"/>
              </w:rPr>
            </w:r>
            <w:r>
              <w:rPr>
                <w:rFonts w:ascii="仿宋_GB2312" w:eastAsia="仿宋_GB2312"/>
                <w:color w:val="000000"/>
                <w:sz w:val="32"/>
                <w:szCs w:val="28"/>
              </w:rPr>
            </w:r>
            <w:r>
              <w:rPr>
                <w:rFonts w:ascii="仿宋_GB2312" w:eastAsia="仿宋_GB2312"/>
                <w:color w:val="000000"/>
                <w:sz w:val="32"/>
                <w:szCs w:val="28"/>
              </w:rPr>
            </w:r>
            <w:r/>
          </w:p>
        </w:tc>
      </w:tr>
      <w:tr>
        <w:trPr>
          <w:jc w:val="center"/>
          <w:trHeight w:val="545" w:hRule="exact"/>
        </w:trPr>
        <w:tc>
          <w:tcPr>
            <w:tcBorders/>
            <w:tcW w:w="134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青龙</w:t>
            </w:r>
            <w:r>
              <w:rPr>
                <w:rFonts w:ascii="仿宋_GB2312" w:eastAsia="仿宋_GB2312"/>
                <w:sz w:val="28"/>
                <w:szCs w:val="28"/>
              </w:rPr>
            </w:r>
          </w:p>
        </w:tc>
        <w:tc>
          <w:tcPr>
            <w:tcBorders/>
            <w:tcW w:w="24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 xml:space="preserve">晴</w:t>
            </w:r>
            <w:r>
              <w:rPr>
                <w:rFonts w:ascii="仿宋_GB2312" w:eastAsia="仿宋_GB2312"/>
                <w:sz w:val="28"/>
                <w:szCs w:val="28"/>
              </w:rPr>
            </w:r>
          </w:p>
        </w:tc>
        <w:tc>
          <w:tcPr>
            <w:tcBorders/>
            <w:tcW w:w="16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 xml:space="preserve">10～27</w:t>
            </w:r>
            <w:r>
              <w:rPr>
                <w:rFonts w:ascii="仿宋_GB2312" w:eastAsia="仿宋_GB2312"/>
                <w:sz w:val="32"/>
                <w:szCs w:val="28"/>
              </w:rPr>
            </w:r>
          </w:p>
        </w:tc>
        <w:tc>
          <w:tcPr>
            <w:tcBorders/>
            <w:tcW w:w="297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 xml:space="preserve">西南风3-4级</w:t>
            </w:r>
            <w:r>
              <w:rPr>
                <w:rFonts w:ascii="仿宋_GB2312" w:eastAsia="仿宋_GB2312"/>
                <w:color w:val="000000"/>
                <w:sz w:val="32"/>
                <w:szCs w:val="28"/>
              </w:rPr>
            </w:r>
            <w:r>
              <w:rPr>
                <w:rFonts w:ascii="仿宋_GB2312" w:eastAsia="仿宋_GB2312"/>
                <w:color w:val="000000"/>
                <w:sz w:val="32"/>
                <w:szCs w:val="28"/>
              </w:rPr>
            </w:r>
            <w:r>
              <w:rPr>
                <w:rFonts w:ascii="仿宋_GB2312" w:eastAsia="仿宋_GB2312"/>
                <w:color w:val="000000"/>
                <w:sz w:val="32"/>
                <w:szCs w:val="28"/>
              </w:rPr>
            </w:r>
            <w:r/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440" w:right="1418" w:bottom="567" w:left="1418" w:header="851" w:footer="992" w:gutter="0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60101010101"/>
  </w:font>
  <w:font w:name="黑体">
    <w:panose1 w:val="02010609060101010101"/>
  </w:font>
  <w:font w:name="宋体">
    <w:panose1 w:val="02010600030101010101"/>
  </w:font>
  <w:font w:name="Symbol">
    <w:panose1 w:val="05050102010706020507"/>
  </w:font>
  <w:font w:name="Wingdings">
    <w:panose1 w:val="05000000000000000000"/>
  </w:font>
  <w:font w:name="方正小标宋简体">
    <w:panose1 w:val="02000000000000000000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仿宋">
    <w:panose1 w:val="02010609060101010101"/>
  </w:font>
  <w:font w:name="等线">
    <w:panose1 w:val="02010600030101010101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、"/>
      <w:numFmt w:val="chineseCounting"/>
      <w:pPr>
        <w:pBdr/>
        <w:spacing/>
        <w:ind/>
      </w:pPr>
      <w:rPr>
        <w:rFonts w:hint="eastAsia"/>
      </w:rPr>
      <w:start w:val="3"/>
      <w:suff w:val="nothing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等线" w:hAnsi="等线" w:eastAsia="等线" w:cs="Times New Roman"/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9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19"/>
    <w:next w:val="619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20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character" w:styleId="43">
    <w:name w:val="Header Char"/>
    <w:basedOn w:val="620"/>
    <w:link w:val="623"/>
    <w:uiPriority w:val="99"/>
    <w:pPr>
      <w:pBdr/>
      <w:spacing/>
      <w:ind/>
    </w:pPr>
  </w:style>
  <w:style w:type="character" w:styleId="45">
    <w:name w:val="Footer Char"/>
    <w:basedOn w:val="620"/>
    <w:link w:val="622"/>
    <w:uiPriority w:val="99"/>
    <w:pPr>
      <w:pBdr/>
      <w:spacing/>
      <w:ind/>
    </w:pPr>
  </w:style>
  <w:style w:type="paragraph" w:styleId="46">
    <w:name w:val="Caption"/>
    <w:basedOn w:val="619"/>
    <w:next w:val="619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22"/>
    <w:uiPriority w:val="99"/>
    <w:pPr>
      <w:pBdr/>
      <w:spacing/>
      <w:ind/>
    </w:pPr>
  </w:style>
  <w:style w:type="table" w:styleId="48">
    <w:name w:val="Table Grid"/>
    <w:basedOn w:val="62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2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2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2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9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20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20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9"/>
    <w:next w:val="619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9"/>
    <w:next w:val="619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9"/>
    <w:next w:val="619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9"/>
    <w:next w:val="619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9"/>
    <w:next w:val="619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9"/>
    <w:next w:val="619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9"/>
    <w:next w:val="619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9"/>
    <w:next w:val="619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9"/>
    <w:next w:val="619"/>
    <w:uiPriority w:val="99"/>
    <w:unhideWhenUsed/>
    <w:pPr>
      <w:pBdr/>
      <w:spacing w:after="0" w:afterAutospacing="0"/>
      <w:ind/>
    </w:pPr>
  </w:style>
  <w:style w:type="paragraph" w:styleId="619" w:default="1">
    <w:name w:val="Normal"/>
    <w:qFormat/>
    <w:pPr>
      <w:widowControl w:val="false"/>
      <w:pBdr/>
      <w:spacing/>
      <w:ind/>
      <w:jc w:val="both"/>
    </w:pPr>
    <w:rPr>
      <w:rFonts w:ascii="等线" w:hAnsi="等线" w:eastAsia="等线" w:cs="Times New Roman"/>
      <w:sz w:val="21"/>
      <w:szCs w:val="22"/>
      <w:lang w:val="en-US" w:eastAsia="zh-CN" w:bidi="ar-SA"/>
    </w:rPr>
  </w:style>
  <w:style w:type="character" w:styleId="620" w:default="1">
    <w:name w:val="Default Paragraph Font"/>
    <w:uiPriority w:val="1"/>
    <w:semiHidden/>
    <w:unhideWhenUsed/>
    <w:qFormat/>
    <w:pPr>
      <w:pBdr/>
      <w:spacing/>
      <w:ind/>
    </w:pPr>
  </w:style>
  <w:style w:type="table" w:styleId="621" w:default="1">
    <w:name w:val="Normal Table"/>
    <w:uiPriority w:val="99"/>
    <w:semiHidden/>
    <w:unhideWhenUsed/>
    <w:qFormat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22">
    <w:name w:val="Footer"/>
    <w:basedOn w:val="619"/>
    <w:link w:val="625"/>
    <w:uiPriority w:val="99"/>
    <w:unhideWhenUsed/>
    <w:qFormat/>
    <w:pPr>
      <w:pBdr/>
      <w:tabs>
        <w:tab w:val="center" w:leader="none" w:pos="4153"/>
        <w:tab w:val="right" w:leader="none" w:pos="8306"/>
      </w:tabs>
      <w:spacing/>
      <w:ind/>
      <w:jc w:val="left"/>
    </w:pPr>
    <w:rPr>
      <w:sz w:val="18"/>
      <w:szCs w:val="18"/>
    </w:rPr>
  </w:style>
  <w:style w:type="paragraph" w:styleId="623">
    <w:name w:val="Header"/>
    <w:basedOn w:val="619"/>
    <w:link w:val="624"/>
    <w:uiPriority w:val="99"/>
    <w:unhideWhenUsed/>
    <w:qFormat/>
    <w:pPr>
      <w:pBdr/>
      <w:tabs>
        <w:tab w:val="center" w:leader="none" w:pos="4153"/>
        <w:tab w:val="right" w:leader="none" w:pos="8306"/>
      </w:tabs>
      <w:spacing/>
      <w:ind/>
      <w:jc w:val="center"/>
    </w:pPr>
    <w:rPr>
      <w:sz w:val="18"/>
      <w:szCs w:val="18"/>
    </w:rPr>
  </w:style>
  <w:style w:type="character" w:styleId="624" w:customStyle="1">
    <w:name w:val="页眉 字符"/>
    <w:link w:val="623"/>
    <w:uiPriority w:val="99"/>
    <w:qFormat/>
    <w:pPr>
      <w:pBdr/>
      <w:spacing/>
      <w:ind/>
    </w:pPr>
    <w:rPr>
      <w:sz w:val="18"/>
      <w:szCs w:val="18"/>
    </w:rPr>
  </w:style>
  <w:style w:type="character" w:styleId="625" w:customStyle="1">
    <w:name w:val="页脚 字符"/>
    <w:link w:val="622"/>
    <w:uiPriority w:val="99"/>
    <w:qFormat/>
    <w:pPr>
      <w:pBdr/>
      <w:spacing/>
      <w:ind/>
    </w:pPr>
    <w:rPr>
      <w:sz w:val="18"/>
      <w:szCs w:val="18"/>
    </w:rPr>
  </w:style>
  <w:style w:type="numbering" w:styleId="1452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onlyoffice/7.5.0.125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Ming Zhou</dc:creator>
  <cp:lastModifiedBy>匿名用户</cp:lastModifiedBy>
  <cp:revision>10</cp:revision>
  <dcterms:created xsi:type="dcterms:W3CDTF">2023-12-29T00:02:00Z</dcterms:created>
  <dcterms:modified xsi:type="dcterms:W3CDTF">2026-04-13T07:47:56Z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FD189FCFCA8D1B2E3AD44E665B34970E_42</vt:lpwstr>
  </property>
  <property fmtid="{D5CDD505-2E9C-101B-9397-08002B2CF9AE}" pid="3" name="KSOProductBuildVer">
    <vt:lpwstr>2052-12.1.0.17900</vt:lpwstr>
  </property>
</Properties>
</file>