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7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2F0C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1042C8F8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  <w:r>
        <w:rPr>
          <w:rFonts w:asciiTheme="majorEastAsia" w:hAnsiTheme="majorEastAsia" w:eastAsiaTheme="majorEastAsia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362585</wp:posOffset>
                </wp:positionV>
                <wp:extent cx="5695315" cy="141859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B7EDC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  <w:lang w:eastAsia="zh-CN"/>
                              </w:rPr>
                              <w:t>安宁市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</w:rPr>
                              <w:t>林业和草原局</w:t>
                            </w:r>
                          </w:p>
                          <w:p w14:paraId="637753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</w:rPr>
                              <w:t>准予行政许可决定书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75pt;margin-top:28.55pt;height:111.7pt;width:448.45pt;z-index:251660288;mso-width-relative:page;mso-height-relative:page;" fillcolor="#FFFFFF" filled="t" stroked="f" coordsize="21600,21600" o:gfxdata="UEsDBAoAAAAAAIdO4kAAAAAAAAAAAAAAAAAEAAAAZHJzL1BLAwQUAAAACACHTuJArKVb1dgAAAAJ&#10;AQAADwAAAGRycy9kb3ducmV2LnhtbE2PzU7DMBCE70i8g7VIXFBrp2qaNGRTCSQQ1/48wCZ2k4h4&#10;HcVu07495gTH0Yxmvil3NzuIq5l87xghWSoQhhune24RTsePRQ7CB2JNg2ODcDcedtXjQ0mFdjPv&#10;zfUQWhFL2BeE0IUwFlL6pjOW/NKNhqN3dpOlEOXUSj3RHMvtIFdKbaSlnuNCR6N570zzfbhYhPPX&#10;/JJu5/oznLL9evNGfVa7O+LzU6JeQQRzC39h+MWP6FBFptpdWHsxICySNCYR0iwBEf18m65B1Air&#10;XKUgq1L+f1D9AFBLAwQUAAAACACHTuJAfM0WE94BAACmAwAADgAAAGRycy9lMm9Eb2MueG1srVPB&#10;jtMwEL0j8Q+W7zRt2ay2VdOV2KpcECAtfIDrOI0l22ON3SblA+APOHHhznf1Oxg72S4slz2QgzO2&#10;n9/Mex6vbntr2FFh0OAqPptMOVNOQq3dvuKfP21f3XAWonC1MOBUxU8q8Nv1yxerzi/VHFowtUJG&#10;JC4sO1/xNka/LIogW2VFmIBXjjYbQCsiTXFf1Cg6YremmE+n10UHWHsEqUKg1c2wyUdGfA4hNI2W&#10;agPyYJWLAysqIyJJCq32ga9ztU2jZPzQNEFFZipOSmMeKQnFuzQW65VY7lH4VsuxBPGcEp5oskI7&#10;Snqh2ogo2AH1P1RWS4QATZxIsMUgJDtCKmbTJ97ct8KrrIWsDv5ievh/tPL98SMyXVMncOaEpQs/&#10;f/92/vHr/PMru0r2dD4sCXXvCRf7N9An6LgeaDGp7hu06U96GO2TuaeLuaqPTNJieb0oX89KziTt&#10;za5mN+Ui2188HvcY4lsFlqWg4ki3l00Vx3chUkqCPkBStgBG11ttTJ7gfndnkB0F3fQ2f6lKOvIX&#10;zDjWVXxRzsvM7CCdH3DGETypHVSlKPa7fpS6g/pEDtDDocpawC+cCScpqHh8CO/i0FkHj3rfEi4b&#10;lTnp+nIxY6ul/vhznjM/Pq/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ylW9XYAAAACQEAAA8A&#10;AAAAAAAAAQAgAAAAIgAAAGRycy9kb3ducmV2LnhtbFBLAQIUABQAAAAIAIdO4kB8zRYT3gEAAKY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7EDC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  <w:lang w:eastAsia="zh-CN"/>
                        </w:rPr>
                        <w:t>安宁市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</w:rPr>
                        <w:t>林业和草原局</w:t>
                      </w:r>
                    </w:p>
                    <w:p w14:paraId="637753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</w:rPr>
                        <w:t>准予行政许可决定书</w:t>
                      </w:r>
                    </w:p>
                  </w:txbxContent>
                </v:textbox>
              </v:shape>
            </w:pict>
          </mc:Fallback>
        </mc:AlternateContent>
      </w:r>
    </w:p>
    <w:p w14:paraId="2FB22F22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1B58D68C">
      <w:pPr>
        <w:rPr>
          <w:rFonts w:asciiTheme="majorEastAsia" w:hAnsiTheme="majorEastAsia" w:eastAsiaTheme="majorEastAsia"/>
          <w:color w:val="FF0000"/>
          <w:sz w:val="52"/>
          <w:szCs w:val="52"/>
          <w:u w:val="none"/>
        </w:rPr>
      </w:pPr>
      <w:r>
        <w:rPr>
          <w:rFonts w:hint="eastAsia" w:asciiTheme="majorEastAsia" w:hAnsiTheme="majorEastAsia" w:eastAsiaTheme="majorEastAsia"/>
          <w:color w:val="FF0000"/>
          <w:sz w:val="52"/>
          <w:szCs w:val="52"/>
          <w:u w:val="none"/>
        </w:rPr>
        <w:t xml:space="preserve">                                </w:t>
      </w:r>
    </w:p>
    <w:p w14:paraId="5C482125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182245</wp:posOffset>
                </wp:positionV>
                <wp:extent cx="5615940" cy="19685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685"/>
                        </a:xfrm>
                        <a:prstGeom prst="line">
                          <a:avLst/>
                        </a:prstGeom>
                        <a:ln w="412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.1pt;margin-top:14.35pt;height:1.55pt;width:442.2pt;z-index:251664384;mso-width-relative:page;mso-height-relative:page;" filled="f" stroked="t" coordsize="21600,21600" o:gfxdata="UEsDBAoAAAAAAIdO4kAAAAAAAAAAAAAAAAAEAAAAZHJzL1BLAwQUAAAACACHTuJAIi6gp9cAAAAG&#10;AQAADwAAAGRycy9kb3ducmV2LnhtbE2O3UrDQBSE7wXfYTmCN8VuUqVZYja9UFREQaw+wGly8oPZ&#10;syG7TVuf3uOV3gwMM8x8xeboBjXTFHrPFtJlAoq48nXPrYXPj4crAypE5BoHz2ThRAE25flZgXnt&#10;D/xO8za2SkY45Gihi3HMtQ5VRw7D0o/EkjV+chjFTq2uJzzIuBv0KknW2mHP8tDhSHcdVV/bvbOA&#10;L4tXMm+nxdN9eH5s/JzNzXdm7eVFmtyCinSMf2X4xRd0KIVp5/dcBzVYWElP1GSgJDXmZg1qZ+E6&#10;NaDLQv/HL38AUEsDBBQAAAAIAIdO4kDbYiJr7gEAAOADAAAOAAAAZHJzL2Uyb0RvYy54bWytU0uS&#10;0zAQ3VPFHVTaE8epSci44sxiQthQkCrgAB1ZtlWlX6mVODkL12DFhuPMNWjJIQPDJgu8kFvqp6d+&#10;T63Vw8lodpQBlbM1LydTzqQVrlG2q/nXL9s3S84wgm1AOytrfpbIH9avX60GX8mZ651uZGBEYrEa&#10;fM37GH1VFCh6aQAnzktLydYFA5GmoSuaAAOxG13MptNFMbjQ+OCERKTVzZjkF8ZwC6FrWyXkxomD&#10;kTaOrEFqiCQJe+WRr3O1bStF/NS2KCPTNSelMY90CMX7NBbrFVRdAN8rcSkBbinhhSYDytKhV6oN&#10;RGCHoP6hMkoEh66NE+FMMQrJjpCKcvrCm889eJm1kNXor6bj/6MVH4+7wFRT8zlnFgxd+NO3708/&#10;frJl8mbwWBHk0e7CZYZ+F5LQUxtM+pMEdsp+nq9+ylNkghbni3J+f0dWC8qV94vlPHEWz5t9wPhe&#10;OsNSUHOtbJILFRw/YByhvyFpWVs21PyunL2lYgVQ87V06RQaTwLQdnkzOq2ardI6bcHQ7R91YEeg&#10;Bthup/RdavgLlk7ZAPYjLqcSDKpeQvPONiyePVlj6UXwVIORDWda0gNKUUZGUPoWJMnXllxI1o5m&#10;pmjvmjNdxMEH1fVkRZmrTBm6+OzZpUlTZ/05z0zPD3P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IuoKfXAAAABgEAAA8AAAAAAAAAAQAgAAAAIgAAAGRycy9kb3ducmV2LnhtbFBLAQIUABQAAAAI&#10;AIdO4kDbYiJr7gEAAOADAAAOAAAAAAAAAAEAIAAAACYBAABkcnMvZTJvRG9jLnhtbFBLBQYAAAAA&#10;BgAGAFkBAACGBQAAAAA=&#10;">
                <v:fill on="f" focussize="0,0"/>
                <v:stroke weight="3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</w:p>
    <w:p w14:paraId="11C1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hint="eastAsia" w:ascii="仿宋_GB2312" w:eastAsia="仿宋_GB2312" w:cs="AdobeFanHeitiStd-Bold"/>
          <w:kern w:val="0"/>
          <w:sz w:val="32"/>
          <w:szCs w:val="32"/>
        </w:rPr>
      </w:pPr>
    </w:p>
    <w:p w14:paraId="5EA9A828"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 w:cs="AdobeFanHeitiStd-Bold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AdobeFanHeitiStd-Bold"/>
          <w:kern w:val="0"/>
          <w:sz w:val="32"/>
          <w:szCs w:val="32"/>
          <w:lang w:eastAsia="zh-CN"/>
        </w:rPr>
        <w:t>安宁</w:t>
      </w:r>
      <w:r>
        <w:rPr>
          <w:rFonts w:hint="eastAsia" w:ascii="仿宋_GB2312" w:eastAsia="仿宋_GB2312" w:cs="AdobeFanHeitiStd-Bold"/>
          <w:kern w:val="0"/>
          <w:sz w:val="32"/>
          <w:szCs w:val="32"/>
        </w:rPr>
        <w:t>林草决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003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01E12560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</w:p>
    <w:p w14:paraId="7E87BE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安宁市林业和草原局关于准予安宁市老旧</w:t>
      </w:r>
    </w:p>
    <w:p w14:paraId="109CF14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供水管网改造工程项目临时使用</w:t>
      </w:r>
    </w:p>
    <w:p w14:paraId="657437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草原的行政许可决定</w:t>
      </w:r>
    </w:p>
    <w:p w14:paraId="3748802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03334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textAlignment w:val="auto"/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安宁市水务局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：</w:t>
      </w:r>
    </w:p>
    <w:p w14:paraId="00B6839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单位提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的安宁市老旧供水管网改造工程项目（安发改投资〔2023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号，项目代码：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2309-530181-04-01-110014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临时使用草原的申请材料收悉。根据《中华人民共和国行政许可法》《中华人民共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和国草原法》《草原征占用审核审批管理规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范》（林草规〔2020〕2号）《云南省林业和草原局关于贯彻执行草原征占用审核审批管理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规范的实施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意见》（云林规〔2022〕2号）等规定，经审查，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现决定如下：</w:t>
      </w:r>
    </w:p>
    <w:p w14:paraId="4608B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安宁市老旧供水管网改造工程项目临时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安宁市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太平新城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街道办事处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读书铺村民委员会读书铺村民小组，桥头社区居民委员会糍粑铺居民小组集体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草原0.0321公顷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。临时使用期限为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2年，自发文之日起计算使用时间。</w:t>
      </w:r>
    </w:p>
    <w:p w14:paraId="778D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你单位要严格按照建设项目有关批准文件批准的内容开展建设，严禁超批准范围和移位使用草原。</w:t>
      </w:r>
    </w:p>
    <w:p w14:paraId="4285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你单位要严格按照批准的地点、面积、时限使用草原，不得超范围或异地使用草原，不得在临时使用的草原上修筑永久性建筑物、构筑物。临时使用草原结束后一年内，你单位应当恢复草原。</w:t>
      </w:r>
    </w:p>
    <w:p w14:paraId="31F0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你单位要做好生态保护工作，杜绝非法采伐、破坏植被等行为，严防森林火灾。临时使用草原结束后，我局将对已恢复草原进行检查验收。</w:t>
      </w:r>
    </w:p>
    <w:p w14:paraId="56D0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1274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427D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</w:t>
      </w:r>
    </w:p>
    <w:p w14:paraId="2B36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（此件公开发布）</w:t>
      </w:r>
    </w:p>
    <w:p w14:paraId="2155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</w:p>
    <w:p w14:paraId="44D5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</w:p>
    <w:p w14:paraId="1693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</w:p>
    <w:p w14:paraId="43EB9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</w:p>
    <w:p w14:paraId="5867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59055</wp:posOffset>
                </wp:positionV>
                <wp:extent cx="5628640" cy="381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381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0.75pt;margin-top:4.65pt;height:0.3pt;width:443.2pt;z-index:251663360;mso-width-relative:page;mso-height-relative:page;" filled="f" stroked="t" coordsize="21600,21600" o:gfxdata="UEsDBAoAAAAAAIdO4kAAAAAAAAAAAAAAAAAEAAAAZHJzL1BLAwQUAAAACACHTuJA1h/CCdMAAAAG&#10;AQAADwAAAGRycy9kb3ducmV2LnhtbE2OwU7DMBBE70j8g7VI3FrbtKAkxKkQEj2XlgNHN3bjQLyO&#10;bCctfD3LCY6jGb159ebiBzbbmPqACuRSALPYBtNjp+Dt8LIogKWs0eghoFXwZRNsmuurWlcmnPHV&#10;zvvcMYJgqrQCl/NYcZ5aZ71OyzBapO4UoteZYuy4ifpMcD/wOyEeuNc90oPTo312tv3cT17B9l3I&#10;7922iP5jPe2eXDsLuTopdXsjxSOwbC/5bwy/+qQODTkdw4QmsUHBQt7TUkG5AkZ1UaxLYEfKJfCm&#10;5v/1mx9QSwMEFAAAAAgAh07iQMcEQobnAQAA5wMAAA4AAABkcnMvZTJvRG9jLnhtbK1Ty44aMRC8&#10;R8o/WL6HAXYXsSOGPSzZXFYJUh73xg/Gkl9yGwb+Pm0PIcnmwiFzGLXd7eqqcnv1dHKWHVVCE3zH&#10;Z5MpZ8qLII3fd/z7t5cPS84wg5dgg1cdPyvkT+v371ZDbNU89MFKlRiBeGyH2PE+59g2DYpeOcBJ&#10;iMpTUofkINMy7RuZYCB0Z5v5dLpohpBkTEEoRNrdjEl+QUy3AAatjVCbIA5O+TyiJmUhkyTsTUS+&#10;rmy1ViJ/0RpVZrbjpDTXPzWheFf+zXoF7T5B7I24UIBbKLzR5MB4anqF2kAGdkjmHyhnRAoYdJ6I&#10;4JpRSHWEVMymb7z52kNUVQtZjfFqOv4/WPH5uE3MyI7fc+bB0YW/Gq/YXXFmiNhSwbPfpssK4zYV&#10;mSedHNPWxB80QlU4SWGn6uv56qs6ZSZo82ExXy7uyXJBubvlrNrejCgFLSbMn1RwrAQdt0SgYsLx&#10;FTN1ptJfJaXcejZQ2/nD4yNBAs2gprun0EXSgX5fD2OwRr4Ya8sRTPvds03sCGUO6lcEEvBfZaXL&#10;BrAf62pqnJBegfzoJcvnSA55ehi8cHBKcmYVvaMSESC0GYy9pZJaW08MisejqyXaBXmm+zjEZPY9&#10;WTGrLEuG7r/yvcxqGbA/1xXp9/tc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WH8IJ0wAAAAYB&#10;AAAPAAAAAAAAAAEAIAAAACIAAABkcnMvZG93bnJldi54bWxQSwECFAAUAAAACACHTuJAxwRChucB&#10;AADnAwAADgAAAAAAAAABACAAAAAiAQAAZHJzL2Uyb0RvYy54bWxQSwUGAAAAAAYABgBZAQAAewUA&#10;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抄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昆明市林业和草原局</w:t>
      </w:r>
    </w:p>
    <w:p w14:paraId="0AF7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hAnsiTheme="majorEastAsia"/>
          <w:color w:val="FF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373380</wp:posOffset>
                </wp:positionV>
                <wp:extent cx="5628640" cy="3175"/>
                <wp:effectExtent l="0" t="0" r="0" b="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317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-0.75pt;margin-top:29.4pt;height:0.25pt;width:443.2pt;z-index:251661312;mso-width-relative:page;mso-height-relative:page;" filled="f" stroked="t" coordsize="21600,21600" o:gfxdata="UEsDBAoAAAAAAIdO4kAAAAAAAAAAAAAAAAAEAAAAZHJzL1BLAwQUAAAACACHTuJA84OaYNYAAAAI&#10;AQAADwAAAGRycy9kb3ducmV2LnhtbE2PwU7DMBBE70j8g7VI3FrbtEVuGqdCSPRcCgeObryNU2I7&#10;ip208PUsJzjuzGj2Tbm9+o5NOKQ2Bg1yLoBhqKNtQ6Ph/e1lpoClbII1XQyo4QsTbKvbm9IUNl7C&#10;K06H3DAqCakwGlzOfcF5qh16k+axx0DeKQ7eZDqHhtvBXKjcd/xBiEfuTRvogzM9PjusPw+j17D7&#10;EPJ7v1ODPy/H/ZOrJyEXJ63v76TYAMt4zX9h+MUndKiI6RjHYBPrNMzkipIaVooWkK/Ucg3sSMJ6&#10;Abwq+f8B1Q9QSwMEFAAAAAgAh07iQJUTuCvnAQAA5wMAAA4AAABkcnMvZTJvRG9jLnhtbK1TTY/T&#10;MBC9I/EfLN9p2kDLbtR0D1uWywoq8XF37UliyV/yuE377xk73QLLpQdyiMae8Zv3nsfrh5M17AgR&#10;tXctX8zmnIGTXmnXt/zH96d3d5xhEk4J4x20/AzIHzZv36zH0EDtB28UREYgDpsxtHxIKTRVhXIA&#10;K3DmAzhKdj5akWgZ+0pFMRK6NVU9n6+q0UcVopeASLvbKckviPEWQN91WsLWy4MFlybUCEYkkoSD&#10;Dsg3hW3XgUxfuw4hMdNyUprKn5pQvM//arMWTR9FGLS8UBC3UHilyQrtqOkVaiuSYIeo/4GyWkaP&#10;vksz6W01CSmOkIrF/JU33wYRoGghqzFcTcf/Byu/HHeRadXymjMnLF34s3bAltmZMWBDBY9uFy8r&#10;DLuYZZ66aFlndPhJI1SEkxR2Kr6er77CKTFJm8tVfbf6QJZLyr1ffCzg1YSS0ULE9Bm8ZTlouSEC&#10;BVMcnzFRZyp9KcnlxrGR2tbL+3uCFDSDHd09hTaQDnR9OYzeaPWkjclHMPb7RxPZUeQ5KF8WSMB/&#10;leUuW4HDVFdS04QMINQnp1g6B3LI0cPgmYMFxZkBekc5IkDRJKHNLZXU2jhikD2eXM3R3qsz3cch&#10;RN0PZMWisMwZuv/C9zKrecD+XBek3+9z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g5pg1gAA&#10;AAgBAAAPAAAAAAAAAAEAIAAAACIAAABkcnMvZG93bnJldi54bWxQSwECFAAUAAAACACHTuJAlRO4&#10;K+cBAADnAwAADgAAAAAAAAABACAAAAAlAQAAZHJzL2Uyb0RvYy54bWxQSwUGAAAAAAYABgBZAQAA&#10;fg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15240</wp:posOffset>
                </wp:positionV>
                <wp:extent cx="5618480" cy="444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4445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0.8pt;margin-top:1.2pt;height:0.35pt;width:442.4pt;z-index:251662336;mso-width-relative:page;mso-height-relative:page;" filled="f" stroked="t" coordsize="21600,21600" o:gfxdata="UEsDBAoAAAAAAIdO4kAAAAAAAAAAAAAAAAAEAAAAZHJzL1BLAwQUAAAACACHTuJAZEFHZtQAAAAF&#10;AQAADwAAAGRycy9kb3ducmV2LnhtbE2OQUvDQBSE74L/YXmCN7ubGtKQZlNE9CKItAp63GZfk9Ds&#10;25Ddps2/93mytxlmmPnKzcX1YsIxdJ40JAsFAqn2tqNGw9fn60MOIkRD1vSeUMOMATbV7U1pCuvP&#10;tMVpFxvBIxQKo6GNcSikDHWLzoSFH5A4O/jRmch2bKQdzZnHXS+XSmXSmY74oTUDPrdYH3cnp2H1&#10;9hS+3/18wBecf9IPla6mrdf6/i5RaxARL/G/DH/4jA4VM+39iWwQPfuMixqWKQhO8zxjsdfwmICs&#10;SnlNX/0CUEsDBBQAAAAIAIdO4kDURhYc5AEAAOYDAAAOAAAAZHJzL2Uyb0RvYy54bWytU02P0zAQ&#10;vSPxHyzfadolu2qjpnvYslxWUImFu2tPEkv+ksdt2n/P2CkFlksP5BCNPc/P896M148na9gRImrv&#10;Wr6YzTkDJ73Srm/599fnD0vOMAmnhPEOWn4G5I+b9+/WY2jgzg/eKIiMSBw2Y2j5kFJoqgrlAFbg&#10;zAdwlOx8tCLRMvaVimIkdmuqu/n8oRp9VCF6CYi0u52S/MIYbyH0XaclbL08WHBpYo1gRCJJOOiA&#10;fFOq7TqQ6WvXISRmWk5KU/nTJRTv87/arEXTRxEGLS8liFtKeKPJCu3o0ivVViTBDlH/Q2W1jB59&#10;l2bS22oSUhwhFYv5G2++DSJA0UJWY7iajv+PVn457iLTquUfOXPCUsNftANWZ2fGgA0BntwuXlYY&#10;djHLPHXRss7o8INGqAgnKexUfD1ffYVTYpI27x8Wy3pJlkvK1XV9n8mriSWzhYjpM3jLctByQwUU&#10;TnF8wTRBf0Ey3Dg2tny5Wq2IUdAIdtR6Cm0gGej6cha90epZG5NPYOz3Tyayo8hjUL5LCX/B8iVb&#10;gcOEK6kME80AQn1yiqVzIIMcvQueS7CgODNAzyhHBZmENrcgSb1xZEK2eDI1R3uvztSOQ4i6H8iJ&#10;RakyZ6j9xbLLqOb5+nNdmH4/z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EFHZtQAAAAFAQAA&#10;DwAAAAAAAAABACAAAAAiAAAAZHJzL2Rvd25yZXYueG1sUEsBAhQAFAAAAAgAh07iQNRGFhzkAQAA&#10;5gMAAA4AAAAAAAAAAQAgAAAAIwEAAGRycy9lMm9Eb2MueG1sUEsFBgAAAAAGAAYAWQEAAHkFAAAA&#10;AA=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 xml:space="preserve">  安宁市林业和草原局办公室　　　　　　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2026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FanHeitiStd-Bold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2D20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-407035</wp:posOffset>
              </wp:positionV>
              <wp:extent cx="100774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3BB8F">
                          <w:pPr>
                            <w:pStyle w:val="4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05pt;height:144pt;width:79.35pt;mso-position-horizontal:outside;mso-position-horizontal-relative:margin;z-index:251659264;mso-width-relative:page;mso-height-relative:page;" filled="f" stroked="f" coordsize="21600,21600" o:gfxdata="UEsDBAoAAAAAAIdO4kAAAAAAAAAAAAAAAAAEAAAAZHJzL1BLAwQUAAAACACHTuJAuYA0OdgAAAAI&#10;AQAADwAAAGRycy9kb3ducmV2LnhtbE2PwU7DMBBE70j8g7VI3Fo7AdoS4vSAoAc4kaKK4zbZxIF4&#10;HcVuWvh63BMcRzM7+yZfn2wvJhp951hDMlcgiCtXd9xqeN8+z1YgfECusXdMGr7Jw7q4vMgxq92R&#10;32gqQytiCfsMNZgQhkxKXxmy6OduII5e40aLIcqxlfWIx1hue5kqtZAWO44fDA70aKj6Kg82Yuxe&#10;ld38NObDvmDjS7OdNk+fWl9fJeoBRKBT+AvDGT/eQBGZ9u7AtRe9hjgkaJgtbhMQZ/tutQSx15Cm&#10;N/cgi1z+H1D8AlBLAwQUAAAACACHTuJAzvYjaDkCAABjBAAADgAAAGRycy9lMm9Eb2MueG1srVRN&#10;jtMwFN4jcQfLe5q0MJ2qajoqUxUhVcxIBbF2HaeJZPsZ22lSDgA3YDUb9pyr5+DZSTpoYDELNu6L&#10;3+/3+Xtd3LRKkqOwrgKd0fEopURoDnmlDxn99HHzakaJ80znTIIWGT0JR2+WL18sGjMXEyhB5sIS&#10;LKLdvDEZLb038yRxvBSKuREYodFZgFXM46c9JLllDVZXMpmk6TRpwObGAhfO4e26c9K+on1OQSiK&#10;ios18FoJ7buqVkjmEZIrK+PoMk5bFIL7u6JwwhOZUUTq44lN0N6HM1ku2PxgmSkr3o/AnjPCE0yK&#10;VRqbXkqtmWekttVfpVTFLTgo/IiDSjogkRFEMU6fcLMrmRERC1LtzIV09//K8g/He0uqPKNTSjRT&#10;+ODnH9/PD7/OP7+RaaCnMW6OUTuDcb59Cy2KZrh3eBlQt4VV4RfxEPQjuacLuaL1hIekNL2+fnNF&#10;CUffeDaZzdJIf/KYbqzz7wQoEoyMWny9SCo7bp3HUTB0CAndNGwqKeMLSk0ahPD6Ko0JFw9mSI2J&#10;AUQ3bLB8u297ZHvITwjMQqcMZ/imwuZb5vw9sygFxILL4u/wKCRgE+gtSkqwX/91H+LxhdBLSYPS&#10;yqj7UjMrKJHvNb5d0OFg2MHYD4au1S2gWse4hoZHExOsl4NZWFCfcYdWoQu6mObYK6N+MG99J3Dc&#10;QS5WqxhUG1sdyi4BlWeY3+qd4aFNoNKZVe2RzshyoKjjpWcOtRfJ7/ckiPvP7xj1+N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5gDQ52AAAAAgBAAAPAAAAAAAAAAEAIAAAACIAAABkcnMvZG93&#10;bnJldi54bWxQSwECFAAUAAAACACHTuJAzvYjaDkCAABj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3BB8F">
                    <w:pPr>
                      <w:pStyle w:val="4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WQzYjhmNGIxYWZiZjEzOWU0ODYwZjIyOTI4NDQifQ=="/>
  </w:docVars>
  <w:rsids>
    <w:rsidRoot w:val="00EA1C87"/>
    <w:rsid w:val="00001DBF"/>
    <w:rsid w:val="00054F60"/>
    <w:rsid w:val="00055BB3"/>
    <w:rsid w:val="00075A64"/>
    <w:rsid w:val="00083593"/>
    <w:rsid w:val="00093AA9"/>
    <w:rsid w:val="000E76D4"/>
    <w:rsid w:val="00127D69"/>
    <w:rsid w:val="00182B6E"/>
    <w:rsid w:val="001C40DB"/>
    <w:rsid w:val="001C4B93"/>
    <w:rsid w:val="002B35B1"/>
    <w:rsid w:val="002B542D"/>
    <w:rsid w:val="00307B78"/>
    <w:rsid w:val="003A47BC"/>
    <w:rsid w:val="003D1C2A"/>
    <w:rsid w:val="00414125"/>
    <w:rsid w:val="00432C34"/>
    <w:rsid w:val="004F4237"/>
    <w:rsid w:val="004F536C"/>
    <w:rsid w:val="00535490"/>
    <w:rsid w:val="00552FA2"/>
    <w:rsid w:val="005653D7"/>
    <w:rsid w:val="005C42CC"/>
    <w:rsid w:val="00651677"/>
    <w:rsid w:val="006A719A"/>
    <w:rsid w:val="007D654A"/>
    <w:rsid w:val="00827A75"/>
    <w:rsid w:val="00877FCB"/>
    <w:rsid w:val="008B268F"/>
    <w:rsid w:val="008B56F9"/>
    <w:rsid w:val="008B73FC"/>
    <w:rsid w:val="008C3F78"/>
    <w:rsid w:val="008F445C"/>
    <w:rsid w:val="00901946"/>
    <w:rsid w:val="0092770C"/>
    <w:rsid w:val="009F40AC"/>
    <w:rsid w:val="00A96059"/>
    <w:rsid w:val="00AB20AD"/>
    <w:rsid w:val="00B135E5"/>
    <w:rsid w:val="00B5683D"/>
    <w:rsid w:val="00B76CEC"/>
    <w:rsid w:val="00B92F0A"/>
    <w:rsid w:val="00C11E3D"/>
    <w:rsid w:val="00C32F58"/>
    <w:rsid w:val="00C70247"/>
    <w:rsid w:val="00C76E70"/>
    <w:rsid w:val="00CB036A"/>
    <w:rsid w:val="00CF6A89"/>
    <w:rsid w:val="00D16301"/>
    <w:rsid w:val="00DA4B10"/>
    <w:rsid w:val="00DA7391"/>
    <w:rsid w:val="00DB5561"/>
    <w:rsid w:val="00DE7366"/>
    <w:rsid w:val="00DF23FE"/>
    <w:rsid w:val="00E34C0D"/>
    <w:rsid w:val="00EA1C87"/>
    <w:rsid w:val="00F7562F"/>
    <w:rsid w:val="00FB1BD3"/>
    <w:rsid w:val="00FD1654"/>
    <w:rsid w:val="00FE0EA4"/>
    <w:rsid w:val="00FF0D5D"/>
    <w:rsid w:val="0153219B"/>
    <w:rsid w:val="04F26D93"/>
    <w:rsid w:val="080D65CF"/>
    <w:rsid w:val="095A4F28"/>
    <w:rsid w:val="0BFF4C4E"/>
    <w:rsid w:val="0E7D456E"/>
    <w:rsid w:val="1B612C38"/>
    <w:rsid w:val="1BFFEC2B"/>
    <w:rsid w:val="1D542721"/>
    <w:rsid w:val="22072525"/>
    <w:rsid w:val="22DB4CE2"/>
    <w:rsid w:val="2A8D447D"/>
    <w:rsid w:val="2E3737E1"/>
    <w:rsid w:val="2F675A9B"/>
    <w:rsid w:val="33266B84"/>
    <w:rsid w:val="334601B5"/>
    <w:rsid w:val="36025D19"/>
    <w:rsid w:val="36205808"/>
    <w:rsid w:val="37FC3081"/>
    <w:rsid w:val="39491C1A"/>
    <w:rsid w:val="39494A4E"/>
    <w:rsid w:val="3B646368"/>
    <w:rsid w:val="3BCD58CB"/>
    <w:rsid w:val="3CA953F8"/>
    <w:rsid w:val="3CCF1C67"/>
    <w:rsid w:val="463F57AB"/>
    <w:rsid w:val="48592B30"/>
    <w:rsid w:val="56682FDE"/>
    <w:rsid w:val="58415926"/>
    <w:rsid w:val="585C1E35"/>
    <w:rsid w:val="5FB07492"/>
    <w:rsid w:val="67831456"/>
    <w:rsid w:val="6C4C0E99"/>
    <w:rsid w:val="7389547C"/>
    <w:rsid w:val="747E7D09"/>
    <w:rsid w:val="7B6F33D7"/>
    <w:rsid w:val="F5CD380B"/>
    <w:rsid w:val="F7315177"/>
    <w:rsid w:val="F7FFC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642</Words>
  <Characters>677</Characters>
  <Lines>4</Lines>
  <Paragraphs>1</Paragraphs>
  <TotalTime>5</TotalTime>
  <ScaleCrop>false</ScaleCrop>
  <LinksUpToDate>false</LinksUpToDate>
  <CharactersWithSpaces>788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2021-04-08T19:30:00Z</dcterms:created>
  <dc:creator>acer</dc:creator>
  <cp:lastModifiedBy>李雪</cp:lastModifiedBy>
  <dcterms:modified xsi:type="dcterms:W3CDTF">2026-02-28T07:19:31Z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BDEB5A66A7E44BE9833EE71185184E30_13</vt:lpwstr>
  </property>
</Properties>
</file>