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26670" t="26670" r="20955" b="209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1pt;z-index:251659264;mso-width-relative:page;mso-height-relative:page;" filled="f" stroked="t" coordsize="21600,21600" o:allowincell="f" o:gfxdata="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oTex380AAAACAQAADwAAAAAAAAABACAAAAA4AAAAZHJzL2Rvd25yZXYu&#10;eG1sUEsBAhQAFAAAAAgAh07iQMLLcDvwAQAAwAMAAA4AAAAAAAAAAQAgAAAAMgEAAGRycy9lMm9E&#10;b2MueG1sUEsFBgAAAAAGAAYAWQEAAJQ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（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安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）应急罚〔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2026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〕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执法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-15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号</w:t>
      </w:r>
    </w:p>
    <w:p>
      <w:pPr>
        <w:pStyle w:val="2"/>
        <w:numPr>
          <w:ilvl w:val="0"/>
          <w:numId w:val="0"/>
        </w:numPr>
        <w:ind w:leftChars="0" w:right="210" w:rightChars="10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仿宋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□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被处罚人：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u w:val="single"/>
          <w:lang w:val="en-US" w:eastAsia="zh-CN"/>
        </w:rPr>
        <w:t>/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性别：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/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年龄：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/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联系电话：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u w:val="single"/>
          <w:lang w:val="en-US" w:eastAsia="zh-CN"/>
        </w:rPr>
        <w:t xml:space="preserve">         /                   </w:t>
      </w:r>
      <w:r>
        <w:rPr>
          <w:rFonts w:hint="eastAsia" w:ascii="仿宋_GB2312" w:hAnsi="仿宋" w:eastAsia="仿宋_GB2312" w:cs="仿宋"/>
          <w:b/>
          <w:bCs/>
          <w:sz w:val="24"/>
          <w:szCs w:val="24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身份证号：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/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住址：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/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所在单位：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eastAsia="zh-CN"/>
        </w:rPr>
        <w:t>/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职务：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eastAsia="zh-CN"/>
        </w:rPr>
        <w:t>/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单位地址：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/                     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☑被处罚单位：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云南凯宇光电科技有限公司                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  <w:lang w:val="en-US" w:eastAsia="zh-CN"/>
        </w:rPr>
        <w:t>统一社会信用代码：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91530181MA6P95C77F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宋体"/>
          <w:b/>
          <w:bCs/>
          <w:color w:val="121212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地址：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云南省昆明市安宁市 ------------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                                   </w:t>
      </w:r>
      <w:r>
        <w:rPr>
          <w:rFonts w:hint="eastAsia" w:ascii="仿宋_GB2312" w:hAnsi="仿宋" w:eastAsia="仿宋_GB2312" w:cs="仿宋"/>
          <w:b/>
          <w:bCs/>
          <w:sz w:val="24"/>
          <w:szCs w:val="24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法定代表人（负责人）：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eastAsia="zh-CN"/>
        </w:rPr>
        <w:t>孙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**  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联系电话：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------------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  <w:lang w:val="en-US" w:eastAsia="zh-CN"/>
        </w:rPr>
        <w:t>身份证号：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------------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职务：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/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       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right="0" w:rightChars="0" w:firstLine="482" w:firstLineChars="200"/>
        <w:textAlignment w:val="auto"/>
        <w:rPr>
          <w:rFonts w:hint="eastAsia" w:ascii="仿宋_GB2312" w:hAnsi="仿宋" w:eastAsia="仿宋_GB2312" w:cs="Calibri"/>
          <w:b/>
          <w:bCs/>
          <w:sz w:val="24"/>
          <w:szCs w:val="24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482" w:firstLineChars="200"/>
        <w:textAlignment w:val="auto"/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24"/>
          <w:szCs w:val="24"/>
        </w:rPr>
        <w:t>本机关于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2026 </w:t>
      </w:r>
      <w:r>
        <w:rPr>
          <w:rFonts w:hint="eastAsia" w:ascii="仿宋_GB2312" w:hAnsi="仿宋" w:eastAsia="仿宋_GB2312" w:cs="仿宋"/>
          <w:sz w:val="24"/>
          <w:szCs w:val="24"/>
        </w:rPr>
        <w:t>年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3 </w:t>
      </w:r>
      <w:r>
        <w:rPr>
          <w:rFonts w:hint="eastAsia" w:ascii="仿宋_GB2312" w:hAnsi="仿宋" w:eastAsia="仿宋_GB2312" w:cs="仿宋"/>
          <w:sz w:val="24"/>
          <w:szCs w:val="24"/>
        </w:rPr>
        <w:t>月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13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</w:rPr>
        <w:t>日对你（单位）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未及时发现并消除事故隐患违法案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立案调查。</w:t>
      </w:r>
      <w:r>
        <w:rPr>
          <w:rFonts w:hint="eastAsia" w:ascii="仿宋_GB2312" w:hAnsi="仿宋" w:eastAsia="仿宋_GB2312" w:cs="仿宋"/>
          <w:b/>
          <w:bCs/>
          <w:sz w:val="24"/>
          <w:szCs w:val="24"/>
          <w:lang w:eastAsia="zh-CN"/>
        </w:rPr>
        <w:t>经调查，你（单位）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存在氯化车间内设有人员办公点1项一般事故隐患，未及时发现并消除的违法行为。 </w:t>
      </w:r>
      <w:r>
        <w:rPr>
          <w:rFonts w:hint="eastAsia" w:ascii="仿宋_GB2312" w:hAnsi="仿宋" w:eastAsia="仿宋_GB2312" w:cs="仿宋"/>
          <w:b/>
          <w:bCs w:val="0"/>
          <w:sz w:val="24"/>
          <w:szCs w:val="24"/>
        </w:rPr>
        <w:t>以上事实</w:t>
      </w:r>
      <w:r>
        <w:rPr>
          <w:rFonts w:hint="eastAsia" w:ascii="仿宋_GB2312" w:hAnsi="仿宋" w:cs="仿宋"/>
          <w:b/>
          <w:bCs w:val="0"/>
          <w:sz w:val="24"/>
          <w:szCs w:val="24"/>
          <w:lang w:eastAsia="zh-CN"/>
        </w:rPr>
        <w:t>有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《现场检查记录》[（安）应急现记〔2026〕基础36号]、《责令限期整改指令书》[（安）应急责改〔2026〕基础36号]、《现场照片》《调查询问笔录》《整改复查意见书》[（安）应急复查〔2026〕基础36号]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等证据证实。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482" w:firstLineChars="200"/>
        <w:jc w:val="left"/>
        <w:textAlignment w:val="auto"/>
        <w:rPr>
          <w:rFonts w:hint="eastAsia" w:ascii="仿宋_GB2312" w:hAnsi="仿宋" w:eastAsia="仿宋_GB2312" w:cs="仿宋"/>
          <w:b/>
          <w:bCs/>
          <w:color w:val="auto"/>
          <w:sz w:val="24"/>
          <w:szCs w:val="24"/>
        </w:rPr>
      </w:pP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</w:rPr>
        <w:t>以上</w:t>
      </w: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  <w:lang w:eastAsia="zh-CN"/>
        </w:rPr>
        <w:t>违法</w:t>
      </w: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</w:rPr>
        <w:t>行为</w:t>
      </w: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</w:rPr>
        <w:t>违反了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《中华人民共和国安全生产法》第四十一条第二款</w:t>
      </w: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  <w:u w:val="none"/>
          <w:lang w:val="en-US" w:eastAsia="zh-CN"/>
        </w:rPr>
        <w:t>的规定</w:t>
      </w:r>
      <w:r>
        <w:rPr>
          <w:rFonts w:hint="eastAsia" w:ascii="仿宋_GB2312" w:hAnsi="仿宋" w:eastAsia="仿宋_GB2312" w:cs="仿宋"/>
          <w:color w:val="auto"/>
          <w:sz w:val="24"/>
          <w:szCs w:val="24"/>
          <w:u w:val="none"/>
          <w:lang w:val="en-US" w:eastAsia="zh-CN"/>
        </w:rPr>
        <w:t>，</w:t>
      </w:r>
      <w:r>
        <w:rPr>
          <w:rFonts w:hint="default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依据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《中华人民共和国安全生产法》第一百零二条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的</w:t>
      </w:r>
      <w:r>
        <w:rPr>
          <w:rFonts w:hint="default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规定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，应当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给予你公司五万元以下罚款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的行政处罚。鉴于你（单位）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不存在依法从轻、减轻、从重、不予行政处罚的裁量情节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，依据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《应急管理行政处罚裁量权基准》第46号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A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档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的规定，本机关决定对你（单位）作出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罚款人民币6000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元（大写：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陆仟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元整）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的行政处罚。</w:t>
      </w:r>
    </w:p>
    <w:p>
      <w:pPr>
        <w:pStyle w:val="18"/>
        <w:ind w:left="0" w:leftChars="0" w:firstLine="482" w:firstLineChars="200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对</w:t>
      </w:r>
      <w:r>
        <w:rPr>
          <w:rFonts w:hint="eastAsia" w:ascii="仿宋_GB2312" w:hAnsi="仿宋" w:cs="Calibri"/>
          <w:b/>
          <w:bCs/>
          <w:sz w:val="24"/>
          <w:szCs w:val="24"/>
          <w:lang w:eastAsia="zh-CN"/>
        </w:rPr>
        <w:t>你（单位）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的违法行为，本机关已依法责令限期改正。</w:t>
      </w:r>
    </w:p>
    <w:p>
      <w:pPr>
        <w:pStyle w:val="18"/>
        <w:ind w:left="0" w:leftChars="0" w:firstLine="482" w:firstLineChars="200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你</w:t>
      </w:r>
      <w:r>
        <w:rPr>
          <w:rFonts w:hint="eastAsia" w:ascii="仿宋_GB2312" w:hAnsi="仿宋" w:cs="Calibri"/>
          <w:b/>
          <w:bCs/>
          <w:sz w:val="24"/>
          <w:szCs w:val="24"/>
          <w:lang w:eastAsia="zh-CN"/>
        </w:rPr>
        <w:t>（单位）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应当自收到本决定书之日起</w:t>
      </w:r>
      <w:r>
        <w:rPr>
          <w:rFonts w:hint="eastAsia" w:ascii="仿宋_GB2312" w:hAnsi="仿宋" w:cs="Calibri"/>
          <w:b/>
          <w:bCs/>
          <w:sz w:val="24"/>
          <w:szCs w:val="24"/>
          <w:lang w:val="en-US" w:eastAsia="zh-CN"/>
        </w:rPr>
        <w:t>1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5日内将</w:t>
      </w:r>
      <w:r>
        <w:rPr>
          <w:rFonts w:hint="eastAsia" w:ascii="仿宋_GB2312" w:hAnsi="仿宋" w:cs="Calibri"/>
          <w:b/>
          <w:bCs/>
          <w:sz w:val="24"/>
          <w:szCs w:val="24"/>
          <w:lang w:eastAsia="zh-CN"/>
        </w:rPr>
        <w:t>☑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罚款缴纳至指定银行：安宁市财政局县级国家金库安宁支库/□通过电子支付系统缴纳罚款。到期不缴纳罚款的，依据《中华人民共和国行政处罚法》第七十二条第一款第一项的规定，本机关</w:t>
      </w:r>
    </w:p>
    <w:p>
      <w:pPr>
        <w:pStyle w:val="18"/>
        <w:ind w:left="0" w:leftChars="0" w:firstLine="0" w:firstLineChars="0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有权每日按罚款数额的3%加处罚款。</w:t>
      </w:r>
    </w:p>
    <w:p>
      <w:pPr>
        <w:pStyle w:val="18"/>
        <w:ind w:left="0" w:leftChars="0" w:firstLine="482" w:firstLineChars="200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如果不服本决定，可以在收到本决定书之日起 60 日内依法向</w:t>
      </w:r>
      <w:r>
        <w:rPr>
          <w:rFonts w:hint="eastAsia" w:ascii="仿宋_GB2312" w:hAnsi="仿宋" w:cs="Calibri"/>
          <w:b w:val="0"/>
          <w:bCs w:val="0"/>
          <w:sz w:val="24"/>
          <w:szCs w:val="24"/>
          <w:u w:val="single"/>
          <w:lang w:eastAsia="zh-CN"/>
        </w:rPr>
        <w:t>安宁市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人民政府申请行政复议，或者在6个月内依法向 </w:t>
      </w:r>
      <w:r>
        <w:rPr>
          <w:rFonts w:hint="eastAsia" w:ascii="仿宋_GB2312" w:hAnsi="仿宋" w:cs="Calibri"/>
          <w:b w:val="0"/>
          <w:bCs w:val="0"/>
          <w:sz w:val="24"/>
          <w:szCs w:val="24"/>
          <w:u w:val="single"/>
          <w:lang w:eastAsia="zh-CN"/>
        </w:rPr>
        <w:t>昆明铁路运输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 法院提起行政诉讼，但本决定不停止执行，法律另有规定的除外。逾期不申请行政复议、不提起行政诉讼，</w:t>
      </w:r>
    </w:p>
    <w:p>
      <w:pPr>
        <w:pStyle w:val="18"/>
        <w:ind w:left="0" w:leftChars="0" w:firstLine="482" w:firstLineChars="200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ascii="仿宋_GB2312" w:eastAsia="仿宋_GB2312" w:cs="Calibri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106045</wp:posOffset>
                </wp:positionV>
                <wp:extent cx="5695950" cy="1524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95950" cy="1524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5pt;margin-top:8.35pt;height:1.2pt;width:448.5pt;z-index:251661312;mso-width-relative:page;mso-height-relative:page;" filled="f" stroked="t" coordsize="21600,21600" o:gfxdata="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f/RKqNQAAAAJAQAADwAAAAAAAAABACAAAAA4AAAA&#10;ZHJzL2Rvd25yZXYueG1sUEsBAhQAFAAAAAgAh07iQMpv0rL1AQAAxAMAAA4AAAAAAAAAAQAgAAAA&#10;OQEAAGRycy9lMm9Eb2MueG1sUEsFBgAAAAAGAAYAWQEAAKA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8"/>
        <w:ind w:left="0" w:leftChars="0" w:firstLine="0" w:firstLineChars="0"/>
        <w:rPr>
          <w:rFonts w:hint="eastAsia" w:ascii="仿宋_GB2312" w:hAnsi="仿宋" w:eastAsia="仿宋_GB2312" w:cs="仿宋"/>
          <w:b/>
          <w:bCs/>
          <w:sz w:val="24"/>
          <w:szCs w:val="24"/>
        </w:rPr>
      </w:pPr>
      <w:r>
        <w:rPr>
          <w:rFonts w:hint="eastAsia" w:ascii="仿宋_GB2312" w:hAnsi="仿宋" w:eastAsia="仿宋_GB2312" w:cs="仿宋"/>
          <w:b/>
          <w:bCs/>
          <w:sz w:val="24"/>
          <w:szCs w:val="24"/>
        </w:rPr>
        <w:t>本文书一式两份：一份由应急管理部门备案，一份交当事人。</w:t>
      </w:r>
      <w:r>
        <w:rPr>
          <w:rFonts w:hint="eastAsia" w:ascii="仿宋_GB2312" w:hAnsi="仿宋" w:eastAsia="仿宋_GB2312" w:cs="仿宋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共2页 第1页</w:t>
      </w:r>
    </w:p>
    <w:p>
      <w:pPr>
        <w:pStyle w:val="18"/>
        <w:ind w:left="0" w:leftChars="0" w:firstLine="0" w:firstLineChars="0"/>
        <w:rPr>
          <w:rFonts w:hint="eastAsia"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又不履行本处罚决定的，本机关将依法申请人民法院强制执行或者按照有关规定强制执行。</w:t>
      </w:r>
    </w:p>
    <w:p>
      <w:pPr>
        <w:pStyle w:val="18"/>
        <w:ind w:left="0" w:leftChars="0" w:firstLine="0" w:firstLineChars="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520" w:firstLineChars="2300"/>
        <w:textAlignment w:val="auto"/>
        <w:rPr>
          <w:rFonts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安宁市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应急管理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局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" w:eastAsia="仿宋_GB2312" w:cs="Calibri"/>
          <w:b/>
          <w:bCs/>
          <w:color w:val="auto"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                                      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2026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年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5</w:t>
      </w:r>
      <w:r>
        <w:rPr>
          <w:rFonts w:hint="eastAsia" w:ascii="仿宋_GB2312" w:hAnsi="仿宋" w:eastAsia="仿宋_GB2312" w:cs="Calibri"/>
          <w:b/>
          <w:bCs/>
          <w:color w:val="auto"/>
          <w:sz w:val="24"/>
          <w:szCs w:val="24"/>
        </w:rPr>
        <w:t>月</w:t>
      </w:r>
      <w:r>
        <w:rPr>
          <w:rFonts w:hint="eastAsia" w:ascii="仿宋_GB2312" w:hAnsi="仿宋" w:eastAsia="仿宋_GB2312" w:cs="Calibri"/>
          <w:b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仿宋_GB2312" w:hAnsi="仿宋" w:eastAsia="仿宋_GB2312" w:cs="Calibri"/>
          <w:b/>
          <w:bCs/>
          <w:color w:val="auto"/>
          <w:sz w:val="24"/>
          <w:szCs w:val="24"/>
        </w:rPr>
        <w:t>日</w:t>
      </w: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spacing w:line="200" w:lineRule="exact"/>
        <w:ind w:firstLine="210" w:firstLineChars="100"/>
        <w:rPr>
          <w:rFonts w:ascii="仿宋_GB2312" w:hAnsi="仿宋" w:eastAsia="仿宋_GB2312" w:cs="Calibri"/>
          <w:sz w:val="24"/>
          <w:szCs w:val="24"/>
        </w:rPr>
      </w:pPr>
      <w:r>
        <w:rPr>
          <w:rFonts w:ascii="仿宋_GB2312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8pt;height:0pt;width:432pt;z-index:251660288;mso-width-relative:page;mso-height-relative:page;" filled="f" stroked="t" coordsize="21600,21600" o:gfxdata="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AJJ2OXQAAAABAEAAA8AAAAAAAAAAQAgAAAAOAAAAGRycy9kb3ducmV2Lnht&#10;bFBLAQIUABQAAAAIAIdO4kAw5KN76wEAALYDAAAOAAAAAAAAAAEAIAAAADUBAABkcnMvZTJvRG9j&#10;LnhtbFBLBQYAAAAABgAGAFkBAACS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本文书一式两份：一份由应急管理部门备案，一份交当事人。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共2页 第</w:t>
      </w:r>
      <w:r>
        <w:rPr>
          <w:rFonts w:hint="eastAsia" w:ascii="仿宋_GB2312" w:hAnsi="仿宋" w:eastAsia="仿宋_GB2312" w:cs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页</w:t>
      </w:r>
    </w:p>
    <w:sectPr>
      <w:pgSz w:w="11906" w:h="16838"/>
      <w:pgMar w:top="1922" w:right="1588" w:bottom="113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122F5D"/>
    <w:multiLevelType w:val="multilevel"/>
    <w:tmpl w:val="31122F5D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DNhNzI2M2UzNTJjYzZmYTViMmJhYmVlNWFjNTcifQ=="/>
  </w:docVars>
  <w:rsids>
    <w:rsidRoot w:val="00721F54"/>
    <w:rsid w:val="00323941"/>
    <w:rsid w:val="00721F54"/>
    <w:rsid w:val="008B5B7D"/>
    <w:rsid w:val="00A95CC8"/>
    <w:rsid w:val="01A2517A"/>
    <w:rsid w:val="069353E3"/>
    <w:rsid w:val="06E635A4"/>
    <w:rsid w:val="0B2844FC"/>
    <w:rsid w:val="0CA05EB7"/>
    <w:rsid w:val="0DB950F8"/>
    <w:rsid w:val="0E9110E1"/>
    <w:rsid w:val="0FBC2C18"/>
    <w:rsid w:val="10AF0AFC"/>
    <w:rsid w:val="124D2729"/>
    <w:rsid w:val="13D17C13"/>
    <w:rsid w:val="16AD3796"/>
    <w:rsid w:val="16F057DF"/>
    <w:rsid w:val="181E3044"/>
    <w:rsid w:val="1AE62470"/>
    <w:rsid w:val="1BCB52E7"/>
    <w:rsid w:val="1CD671F4"/>
    <w:rsid w:val="1F2117CA"/>
    <w:rsid w:val="206F4A96"/>
    <w:rsid w:val="20E11B2A"/>
    <w:rsid w:val="22853819"/>
    <w:rsid w:val="23427672"/>
    <w:rsid w:val="27AC5CEC"/>
    <w:rsid w:val="27C61665"/>
    <w:rsid w:val="27EF6E9D"/>
    <w:rsid w:val="2BFD2298"/>
    <w:rsid w:val="2DFF7CEA"/>
    <w:rsid w:val="306F38C2"/>
    <w:rsid w:val="30791007"/>
    <w:rsid w:val="30CF6D59"/>
    <w:rsid w:val="33F20F2A"/>
    <w:rsid w:val="33FE3E49"/>
    <w:rsid w:val="361330F5"/>
    <w:rsid w:val="38F03FA3"/>
    <w:rsid w:val="3BFFAA11"/>
    <w:rsid w:val="3C694B17"/>
    <w:rsid w:val="3E684CCF"/>
    <w:rsid w:val="417B3AF1"/>
    <w:rsid w:val="42857D1F"/>
    <w:rsid w:val="430E2742"/>
    <w:rsid w:val="45F40446"/>
    <w:rsid w:val="47C21209"/>
    <w:rsid w:val="4AEFD67D"/>
    <w:rsid w:val="4D4D1254"/>
    <w:rsid w:val="4D743966"/>
    <w:rsid w:val="4FBE01E7"/>
    <w:rsid w:val="51A0023B"/>
    <w:rsid w:val="51F66855"/>
    <w:rsid w:val="52D14331"/>
    <w:rsid w:val="552E40C0"/>
    <w:rsid w:val="55342CF9"/>
    <w:rsid w:val="577DBAC6"/>
    <w:rsid w:val="57DFB8C0"/>
    <w:rsid w:val="5804000B"/>
    <w:rsid w:val="582C77D6"/>
    <w:rsid w:val="58FF69C3"/>
    <w:rsid w:val="5952350C"/>
    <w:rsid w:val="5A794B44"/>
    <w:rsid w:val="5A937B8D"/>
    <w:rsid w:val="5C022666"/>
    <w:rsid w:val="5C1C3B59"/>
    <w:rsid w:val="5C67E89C"/>
    <w:rsid w:val="5D8B722E"/>
    <w:rsid w:val="5DFB71EC"/>
    <w:rsid w:val="5E9242BA"/>
    <w:rsid w:val="60D5364F"/>
    <w:rsid w:val="66CE1005"/>
    <w:rsid w:val="67513149"/>
    <w:rsid w:val="6776265C"/>
    <w:rsid w:val="68CF086E"/>
    <w:rsid w:val="68CF4966"/>
    <w:rsid w:val="6B6F5CAE"/>
    <w:rsid w:val="6CB81676"/>
    <w:rsid w:val="6CBC6267"/>
    <w:rsid w:val="6DFCFD26"/>
    <w:rsid w:val="6FFFA012"/>
    <w:rsid w:val="73DDB5C0"/>
    <w:rsid w:val="77176AA7"/>
    <w:rsid w:val="7A4B1DC7"/>
    <w:rsid w:val="7A4F68BC"/>
    <w:rsid w:val="7A6425E0"/>
    <w:rsid w:val="7B5ADC6C"/>
    <w:rsid w:val="7DFBAB84"/>
    <w:rsid w:val="7DFF3641"/>
    <w:rsid w:val="7E1361CA"/>
    <w:rsid w:val="7EBDD599"/>
    <w:rsid w:val="7EF650DA"/>
    <w:rsid w:val="7F7D7A01"/>
    <w:rsid w:val="7FEF42CD"/>
    <w:rsid w:val="7FF2D439"/>
    <w:rsid w:val="AE3FA42E"/>
    <w:rsid w:val="BAFEB161"/>
    <w:rsid w:val="BFD3241E"/>
    <w:rsid w:val="CFF5D050"/>
    <w:rsid w:val="D7BAE2AE"/>
    <w:rsid w:val="D7DD0CEF"/>
    <w:rsid w:val="DFFD05DF"/>
    <w:rsid w:val="E0779636"/>
    <w:rsid w:val="E3F716F7"/>
    <w:rsid w:val="EBFDFC8F"/>
    <w:rsid w:val="EE7390D2"/>
    <w:rsid w:val="EF9B908B"/>
    <w:rsid w:val="EFFFF0DA"/>
    <w:rsid w:val="F3FFA6EC"/>
    <w:rsid w:val="F71E6FD9"/>
    <w:rsid w:val="F72E4CC3"/>
    <w:rsid w:val="F77F9918"/>
    <w:rsid w:val="FBBFDFCE"/>
    <w:rsid w:val="FC5D565B"/>
    <w:rsid w:val="FDF5890D"/>
    <w:rsid w:val="FF7F52ED"/>
    <w:rsid w:val="FFFFE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2章节"/>
    <w:qFormat/>
    <w:uiPriority w:val="0"/>
    <w:pPr>
      <w:numPr>
        <w:ilvl w:val="0"/>
        <w:numId w:val="1"/>
      </w:numPr>
      <w:spacing w:after="200" w:line="276" w:lineRule="auto"/>
      <w:ind w:right="100" w:rightChars="100"/>
      <w:outlineLvl w:val="0"/>
    </w:pPr>
    <w:rPr>
      <w:rFonts w:ascii="Times New Roman" w:hAnsi="Times New Roman" w:eastAsia="仿宋_GB2312" w:cs="Times New Roman"/>
      <w:b/>
      <w:kern w:val="2"/>
      <w:sz w:val="28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555555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555555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paragraph" w:customStyle="1" w:styleId="18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character" w:customStyle="1" w:styleId="19">
    <w:name w:val="页眉 字符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脚 字符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批注框文本 字符"/>
    <w:basedOn w:val="9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1034</Characters>
  <Lines>8</Lines>
  <Paragraphs>2</Paragraphs>
  <TotalTime>2</TotalTime>
  <ScaleCrop>false</ScaleCrop>
  <LinksUpToDate>false</LinksUpToDate>
  <CharactersWithSpaces>1213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cuiji</dc:creator>
  <cp:lastModifiedBy>kylin</cp:lastModifiedBy>
  <cp:lastPrinted>2025-11-28T01:15:00Z</cp:lastPrinted>
  <dcterms:modified xsi:type="dcterms:W3CDTF">2026-05-11T14:44:26Z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3BCF052F5496E5ADCF409C68F3DCD1F6_43</vt:lpwstr>
  </property>
</Properties>
</file>