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76683343"/>
      <w:bookmarkStart w:id="1" w:name="_Toc11076"/>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w:t>
      </w:r>
      <w:r>
        <w:rPr>
          <w:rFonts w:eastAsia="仿宋_GB2312"/>
          <w:sz w:val="32"/>
          <w:szCs w:val="32"/>
        </w:rPr>
        <w:t>号</w:t>
      </w:r>
    </w:p>
    <w:p>
      <w:pPr>
        <w:rPr>
          <w:rFonts w:ascii="Times New Roman" w:hAnsi="Times New Roman" w:eastAsia="仿宋_GB2312"/>
          <w:sz w:val="32"/>
          <w:szCs w:val="32"/>
        </w:rPr>
      </w:pPr>
    </w:p>
    <w:p>
      <w:pPr>
        <w:rPr>
          <w:rFonts w:hint="eastAsia" w:ascii="Times New Roman" w:hAnsi="Times New Roman" w:eastAsia="仿宋_GB2312"/>
          <w:sz w:val="32"/>
          <w:szCs w:val="32"/>
          <w:u w:val="single"/>
          <w:lang w:val="en-US" w:eastAsia="zh-CN"/>
        </w:rPr>
      </w:pPr>
      <w:r>
        <w:rPr>
          <w:rFonts w:hint="eastAsia" w:ascii="Times New Roman" w:hAnsi="Times New Roman" w:eastAsia="仿宋_GB2312" w:cs="Times New Roman"/>
          <w:color w:val="auto"/>
          <w:sz w:val="32"/>
          <w:szCs w:val="32"/>
          <w:highlight w:val="none"/>
          <w:lang w:eastAsia="zh-CN"/>
        </w:rPr>
        <w:t>云南三源汇丰商务有限公司</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numPr>
          <w:ilvl w:val="0"/>
          <w:numId w:val="0"/>
        </w:numPr>
        <w:adjustRightInd w:val="0"/>
        <w:snapToGrid w:val="0"/>
        <w:spacing w:line="560" w:lineRule="exact"/>
        <w:ind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经云南省市场监管一体化应用平台查询，未见</w:t>
      </w:r>
      <w:r>
        <w:rPr>
          <w:rFonts w:hint="eastAsia" w:ascii="Times New Roman" w:hAnsi="Times New Roman" w:eastAsia="仿宋_GB2312" w:cs="Times New Roman"/>
          <w:color w:val="auto"/>
          <w:sz w:val="32"/>
          <w:szCs w:val="32"/>
          <w:highlight w:val="none"/>
          <w:lang w:eastAsia="zh-CN"/>
        </w:rPr>
        <w:t>你公司</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eastAsia="方正仿宋_GBK"/>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报告信息</w:t>
      </w:r>
      <w:r>
        <w:rPr>
          <w:rFonts w:hint="eastAsia" w:ascii="Times New Roman" w:hAnsi="Times New Roman" w:eastAsia="仿宋_GB2312" w:cs="Times New Roman"/>
          <w:color w:val="auto"/>
          <w:sz w:val="32"/>
          <w:szCs w:val="32"/>
          <w:highlight w:val="none"/>
          <w:lang w:eastAsia="zh-CN"/>
        </w:rPr>
        <w:t>且已</w:t>
      </w:r>
      <w:r>
        <w:rPr>
          <w:rFonts w:hint="eastAsia" w:ascii="Times New Roman" w:hAnsi="Times New Roman" w:eastAsia="仿宋_GB2312" w:cs="Times New Roman"/>
          <w:color w:val="auto"/>
          <w:sz w:val="32"/>
          <w:szCs w:val="32"/>
          <w:highlight w:val="none"/>
          <w:lang w:val="en-US" w:eastAsia="zh-CN"/>
        </w:rPr>
        <w:t>被列入经营异常名录。</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rPr>
        <w:t>发布了《安宁市市场监督管理局关于提醒连续两年未年报企业限期履行公示义务的公告》，</w:t>
      </w:r>
      <w:r>
        <w:rPr>
          <w:rFonts w:hint="eastAsia" w:ascii="仿宋_GB2312" w:hAnsi="仿宋_GB2312" w:eastAsia="仿宋_GB2312" w:cs="仿宋_GB2312"/>
          <w:sz w:val="32"/>
          <w:szCs w:val="32"/>
          <w:highlight w:val="none"/>
        </w:rPr>
        <w:t>提醒</w:t>
      </w:r>
      <w:r>
        <w:rPr>
          <w:rFonts w:hint="eastAsia" w:ascii="仿宋_GB2312" w:hAnsi="仿宋_GB2312" w:eastAsia="仿宋_GB2312" w:cs="仿宋_GB2312"/>
          <w:sz w:val="32"/>
          <w:szCs w:val="32"/>
          <w:highlight w:val="none"/>
          <w:lang w:eastAsia="zh-CN"/>
        </w:rPr>
        <w:t>包含你公司在内</w:t>
      </w:r>
      <w:r>
        <w:rPr>
          <w:rFonts w:hint="eastAsia" w:ascii="仿宋_GB2312" w:hAnsi="仿宋_GB2312" w:eastAsia="仿宋_GB2312" w:cs="仿宋_GB2312"/>
          <w:sz w:val="32"/>
          <w:szCs w:val="32"/>
          <w:highlight w:val="none"/>
          <w:lang w:val="en-US" w:eastAsia="zh-CN"/>
        </w:rPr>
        <w:t>33家企业</w:t>
      </w:r>
      <w:r>
        <w:rPr>
          <w:rFonts w:hint="eastAsia" w:ascii="仿宋_GB2312" w:hAnsi="仿宋_GB2312" w:eastAsia="仿宋_GB2312" w:cs="仿宋_GB2312"/>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仿宋_GB2312" w:hAnsi="仿宋_GB2312" w:eastAsia="仿宋_GB2312" w:cs="仿宋_GB2312"/>
          <w:sz w:val="32"/>
          <w:szCs w:val="32"/>
          <w:highlight w:val="none"/>
        </w:rPr>
        <w:t>。在公告期</w:t>
      </w:r>
      <w:r>
        <w:rPr>
          <w:rFonts w:hint="eastAsia" w:ascii="仿宋_GB2312" w:hAnsi="仿宋_GB2312" w:eastAsia="仿宋_GB2312" w:cs="仿宋_GB2312"/>
          <w:sz w:val="32"/>
          <w:szCs w:val="32"/>
          <w:highlight w:val="none"/>
          <w:lang w:eastAsia="zh-CN"/>
        </w:rPr>
        <w:t>满后</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你公司仍</w:t>
      </w:r>
      <w:r>
        <w:rPr>
          <w:rFonts w:hint="eastAsia" w:ascii="仿宋_GB2312" w:hAnsi="仿宋_GB2312" w:eastAsia="仿宋_GB2312" w:cs="仿宋_GB2312"/>
          <w:sz w:val="32"/>
          <w:szCs w:val="32"/>
          <w:highlight w:val="none"/>
          <w:lang w:val="en-US" w:eastAsia="zh-CN"/>
        </w:rPr>
        <w:t>未补报年报或办理注销登记</w:t>
      </w:r>
      <w:r>
        <w:rPr>
          <w:rFonts w:hint="default" w:ascii="仿宋_GB2312" w:hAnsi="仿宋_GB2312" w:eastAsia="仿宋_GB2312" w:cs="仿宋_GB2312"/>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仿宋_GB2312" w:hAnsi="仿宋_GB2312" w:eastAsia="仿宋_GB2312" w:cs="仿宋_GB2312"/>
          <w:sz w:val="32"/>
          <w:szCs w:val="32"/>
          <w:highlight w:val="none"/>
        </w:rPr>
        <w:t>我局</w:t>
      </w:r>
      <w:r>
        <w:rPr>
          <w:rFonts w:hint="eastAsia" w:ascii="仿宋_GB2312" w:hAnsi="仿宋_GB2312" w:eastAsia="仿宋_GB2312" w:cs="仿宋_GB2312"/>
          <w:sz w:val="32"/>
          <w:szCs w:val="32"/>
          <w:highlight w:val="none"/>
          <w:lang w:eastAsia="zh-CN"/>
        </w:rPr>
        <w:t>执法人员</w:t>
      </w:r>
      <w:r>
        <w:rPr>
          <w:rFonts w:hint="default" w:ascii="仿宋_GB2312" w:hAnsi="仿宋_GB2312" w:eastAsia="仿宋_GB2312" w:cs="仿宋_GB2312"/>
          <w:sz w:val="32"/>
          <w:szCs w:val="32"/>
          <w:highlight w:val="none"/>
        </w:rPr>
        <w:t>于</w:t>
      </w:r>
      <w:r>
        <w:rPr>
          <w:rFonts w:hint="default" w:ascii="Times New Roman" w:hAnsi="Times New Roman" w:eastAsia="仿宋_GB2312" w:cs="Times New Roman"/>
          <w:color w:val="auto"/>
          <w:sz w:val="32"/>
          <w:szCs w:val="32"/>
          <w:highlight w:val="none"/>
          <w:lang w:val="en-US" w:eastAsia="zh-CN"/>
        </w:rPr>
        <w:t>2026</w:t>
      </w:r>
      <w:r>
        <w:rPr>
          <w:rFonts w:hint="default" w:ascii="仿宋_GB2312" w:hAnsi="仿宋_GB2312" w:eastAsia="仿宋_GB2312" w:cs="仿宋_GB2312"/>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3</w:t>
      </w:r>
      <w:r>
        <w:rPr>
          <w:rFonts w:hint="default" w:ascii="仿宋_GB2312" w:hAnsi="仿宋_GB2312" w:eastAsia="仿宋_GB2312" w:cs="仿宋_GB2312"/>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仿宋_GB2312" w:hAnsi="仿宋_GB2312" w:eastAsia="仿宋_GB2312" w:cs="仿宋_GB2312"/>
          <w:sz w:val="32"/>
          <w:szCs w:val="32"/>
          <w:highlight w:val="none"/>
          <w:lang w:val="en-US" w:eastAsia="zh-CN"/>
        </w:rPr>
        <w:t>日到</w:t>
      </w:r>
      <w:r>
        <w:rPr>
          <w:rFonts w:hint="eastAsia" w:ascii="仿宋_GB2312" w:hAnsi="仿宋_GB2312" w:eastAsia="仿宋_GB2312" w:cs="仿宋_GB2312"/>
          <w:sz w:val="32"/>
          <w:szCs w:val="32"/>
          <w:highlight w:val="none"/>
          <w:lang w:eastAsia="zh-CN"/>
        </w:rPr>
        <w:t>你公司</w:t>
      </w:r>
      <w:r>
        <w:rPr>
          <w:rFonts w:hint="default" w:ascii="Times New Roman" w:hAnsi="Times New Roman" w:eastAsia="仿宋_GB2312" w:cs="Times New Roman"/>
          <w:color w:val="auto"/>
          <w:sz w:val="32"/>
          <w:szCs w:val="32"/>
          <w:highlight w:val="none"/>
          <w:lang w:eastAsia="zh-CN"/>
        </w:rPr>
        <w:t>登记住所</w:t>
      </w:r>
      <w:r>
        <w:rPr>
          <w:rFonts w:hint="default" w:ascii="Times New Roman" w:hAnsi="Times New Roman" w:eastAsia="仿宋_GB2312" w:cs="Times New Roman"/>
          <w:color w:val="auto"/>
          <w:sz w:val="32"/>
          <w:szCs w:val="32"/>
          <w:highlight w:val="none"/>
        </w:rPr>
        <w:t>云南省</w:t>
      </w:r>
      <w:r>
        <w:rPr>
          <w:rFonts w:hint="default" w:ascii="Times New Roman" w:hAnsi="Times New Roman" w:eastAsia="仿宋_GB2312" w:cs="Times New Roman"/>
          <w:bCs/>
          <w:color w:val="auto"/>
          <w:kern w:val="1"/>
          <w:sz w:val="32"/>
          <w:szCs w:val="32"/>
          <w:highlight w:val="none"/>
        </w:rPr>
        <w:t>昆明市安宁市财兴盛商业广场</w:t>
      </w:r>
      <w:r>
        <w:rPr>
          <w:rFonts w:hint="eastAsia" w:ascii="Times New Roman" w:hAnsi="Times New Roman" w:eastAsia="仿宋_GB2312" w:cs="Times New Roman"/>
          <w:color w:val="auto"/>
          <w:sz w:val="32"/>
          <w:szCs w:val="32"/>
          <w:highlight w:val="none"/>
          <w:lang w:val="en-US" w:eastAsia="zh-CN"/>
        </w:rPr>
        <w:t>11幢2单元307室</w:t>
      </w:r>
      <w:r>
        <w:rPr>
          <w:rFonts w:hint="default" w:ascii="Times New Roman" w:hAnsi="Times New Roman" w:eastAsia="仿宋_GB2312" w:cs="Times New Roman"/>
          <w:color w:val="auto"/>
          <w:sz w:val="32"/>
          <w:szCs w:val="32"/>
          <w:highlight w:val="none"/>
          <w:lang w:eastAsia="zh-CN"/>
        </w:rPr>
        <w:t>进行现场检查，</w:t>
      </w:r>
      <w:r>
        <w:rPr>
          <w:rFonts w:hint="default" w:ascii="Times New Roman" w:hAnsi="Times New Roman" w:eastAsia="仿宋_GB2312" w:cs="Times New Roman"/>
          <w:color w:val="auto"/>
          <w:sz w:val="32"/>
          <w:szCs w:val="32"/>
          <w:highlight w:val="none"/>
        </w:rPr>
        <w:t>未见</w:t>
      </w:r>
      <w:r>
        <w:rPr>
          <w:rFonts w:hint="eastAsia" w:ascii="Times New Roman" w:hAnsi="Times New Roman" w:eastAsia="仿宋_GB2312" w:cs="Times New Roman"/>
          <w:color w:val="auto"/>
          <w:sz w:val="32"/>
          <w:szCs w:val="32"/>
          <w:highlight w:val="none"/>
          <w:lang w:eastAsia="zh-CN"/>
        </w:rPr>
        <w:t>你公司</w:t>
      </w:r>
      <w:r>
        <w:rPr>
          <w:rFonts w:hint="default" w:ascii="Times New Roman" w:hAnsi="Times New Roman" w:eastAsia="仿宋_GB2312" w:cs="Times New Roman"/>
          <w:color w:val="auto"/>
          <w:sz w:val="32"/>
          <w:szCs w:val="32"/>
          <w:highlight w:val="none"/>
        </w:rPr>
        <w:t>在该地址开展经营活动，</w:t>
      </w:r>
      <w:r>
        <w:rPr>
          <w:rFonts w:hint="eastAsia" w:ascii="Times New Roman" w:hAnsi="Times New Roman" w:eastAsia="仿宋_GB2312" w:cs="Times New Roman"/>
          <w:color w:val="auto"/>
          <w:sz w:val="32"/>
          <w:szCs w:val="32"/>
          <w:highlight w:val="none"/>
          <w:lang w:eastAsia="zh-CN"/>
        </w:rPr>
        <w:t>据房东崔红刚所述，你公司于</w:t>
      </w:r>
      <w:r>
        <w:rPr>
          <w:rFonts w:hint="eastAsia" w:ascii="Times New Roman" w:hAnsi="Times New Roman" w:eastAsia="仿宋_GB2312" w:cs="Times New Roman"/>
          <w:color w:val="auto"/>
          <w:sz w:val="32"/>
          <w:szCs w:val="32"/>
          <w:highlight w:val="none"/>
          <w:lang w:val="en-US" w:eastAsia="zh-CN"/>
        </w:rPr>
        <w:t>2017年租赁此处作为经营场所开设公司，但是2018年就搬走了，后续详情不知。拨打法定代表人沙鑫电话号码，其承诺注销公司登记。但是截止案件调查终结之日，你公司依然是存续状态。</w:t>
      </w:r>
      <w:r>
        <w:rPr>
          <w:rFonts w:hint="default" w:ascii="Times New Roman" w:hAnsi="Times New Roman" w:eastAsia="仿宋_GB2312" w:cs="Times New Roman"/>
          <w:color w:val="auto"/>
          <w:sz w:val="32"/>
          <w:szCs w:val="32"/>
          <w:highlight w:val="none"/>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w:t>
      </w:r>
      <w:r>
        <w:rPr>
          <w:rFonts w:hint="eastAsia" w:ascii="Times New Roman" w:hAnsi="Times New Roman" w:eastAsia="仿宋_GB2312" w:cs="仿宋_GB2312"/>
          <w:color w:val="auto"/>
          <w:kern w:val="0"/>
          <w:sz w:val="32"/>
          <w:szCs w:val="32"/>
          <w:highlight w:val="none"/>
          <w:u w:val="none"/>
          <w:lang w:val="en-US" w:eastAsia="zh-CN" w:bidi="ar"/>
        </w:rPr>
        <w:t>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u w:val="none"/>
          <w:lang w:val="en-US" w:eastAsia="zh-CN" w:bidi="ar"/>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w:t>
      </w:r>
      <w:r>
        <w:rPr>
          <w:rFonts w:hint="eastAsia" w:ascii="Times New Roman" w:hAnsi="Times New Roman" w:eastAsia="仿宋_GB2312" w:cs="Times New Roman"/>
          <w:color w:val="auto"/>
          <w:sz w:val="32"/>
          <w:szCs w:val="32"/>
          <w:highlight w:val="none"/>
          <w:lang w:eastAsia="zh-CN"/>
        </w:rPr>
        <w:t>你公司</w:t>
      </w:r>
      <w:r>
        <w:rPr>
          <w:rFonts w:hint="default" w:ascii="Times New Roman" w:hAnsi="Times New Roman" w:eastAsia="仿宋_GB2312" w:cs="Times New Roman"/>
          <w:color w:val="auto"/>
          <w:sz w:val="32"/>
          <w:szCs w:val="32"/>
          <w:highlight w:val="none"/>
        </w:rPr>
        <w:t>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仿宋_GB2312"/>
          <w:color w:val="auto"/>
          <w:kern w:val="0"/>
          <w:sz w:val="32"/>
          <w:szCs w:val="32"/>
          <w:highlight w:val="none"/>
          <w:u w:val="none"/>
          <w:lang w:val="en-US" w:eastAsia="zh-CN" w:bidi="ar"/>
        </w:rPr>
        <w:t>是否具有不适合</w:t>
      </w:r>
      <w:r>
        <w:rPr>
          <w:rFonts w:hint="eastAsia" w:ascii="Times New Roman" w:hAnsi="Times New Roman" w:eastAsia="仿宋_GB2312" w:cs="仿宋_GB2312"/>
          <w:color w:val="auto"/>
          <w:kern w:val="0"/>
          <w:sz w:val="32"/>
          <w:szCs w:val="32"/>
          <w:highlight w:val="none"/>
          <w:u w:val="none"/>
          <w:lang w:val="zh-CN" w:eastAsia="zh-CN" w:bidi="ar"/>
        </w:rPr>
        <w:t>吊销公司营业执照</w:t>
      </w:r>
      <w:r>
        <w:rPr>
          <w:rFonts w:hint="eastAsia" w:ascii="Times New Roman" w:hAnsi="Times New Roman" w:eastAsia="仿宋_GB2312" w:cs="仿宋_GB2312"/>
          <w:color w:val="auto"/>
          <w:kern w:val="0"/>
          <w:sz w:val="32"/>
          <w:szCs w:val="32"/>
          <w:highlight w:val="none"/>
          <w:u w:val="none"/>
          <w:lang w:val="en-US" w:eastAsia="zh-CN" w:bidi="ar"/>
        </w:rPr>
        <w:t>的情形</w:t>
      </w:r>
      <w:r>
        <w:rPr>
          <w:rFonts w:hint="default" w:ascii="Times New Roman" w:hAnsi="Times New Roman" w:eastAsia="仿宋_GB2312" w:cs="仿宋_GB2312"/>
          <w:color w:val="auto"/>
          <w:kern w:val="0"/>
          <w:sz w:val="32"/>
          <w:szCs w:val="32"/>
          <w:highlight w:val="none"/>
          <w:u w:val="none"/>
          <w:lang w:val="en-US" w:eastAsia="zh-CN" w:bidi="ar"/>
        </w:rPr>
        <w:t>。</w:t>
      </w:r>
      <w:r>
        <w:rPr>
          <w:rFonts w:hint="eastAsia" w:ascii="Times New Roman" w:hAnsi="Times New Roman" w:eastAsia="仿宋_GB2312" w:cs="Times New Roman"/>
          <w:color w:val="000000"/>
          <w:kern w:val="2"/>
          <w:sz w:val="32"/>
          <w:szCs w:val="32"/>
          <w:highlight w:val="none"/>
          <w:lang w:val="en-US" w:eastAsia="zh-CN" w:bidi="ar-SA"/>
        </w:rPr>
        <w:t>上述单位</w:t>
      </w:r>
      <w:r>
        <w:rPr>
          <w:rFonts w:hint="default" w:ascii="Times New Roman" w:hAnsi="Times New Roman" w:eastAsia="仿宋_GB2312" w:cs="Times New Roman"/>
          <w:color w:val="000000"/>
          <w:kern w:val="2"/>
          <w:sz w:val="32"/>
          <w:szCs w:val="32"/>
          <w:highlight w:val="none"/>
          <w:lang w:val="en-US" w:eastAsia="zh-CN" w:bidi="ar-SA"/>
        </w:rPr>
        <w:t>核查</w:t>
      </w:r>
      <w:r>
        <w:rPr>
          <w:rFonts w:hint="eastAsia" w:ascii="Times New Roman" w:hAnsi="Times New Roman" w:eastAsia="仿宋_GB2312" w:cs="Times New Roman"/>
          <w:color w:val="000000"/>
          <w:kern w:val="2"/>
          <w:sz w:val="32"/>
          <w:szCs w:val="32"/>
          <w:highlight w:val="none"/>
          <w:lang w:val="en-US" w:eastAsia="zh-CN" w:bidi="ar-SA"/>
        </w:rPr>
        <w:t>并复函</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你公司无进入破产及涉诉在办案件、无欠薪案件、无涉诉在侦在办案件、无税款缴纳、无在建工程等情形。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lang w:val="en-US" w:eastAsia="zh-CN" w:bidi="ar-SA"/>
        </w:rPr>
        <w:t>经查</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你公司</w:t>
      </w:r>
      <w:r>
        <w:rPr>
          <w:rFonts w:hint="default" w:ascii="Times New Roman" w:hAnsi="Times New Roman" w:eastAsia="仿宋_GB2312" w:cs="Times New Roman"/>
          <w:color w:val="auto"/>
          <w:kern w:val="2"/>
          <w:sz w:val="32"/>
          <w:szCs w:val="32"/>
          <w:highlight w:val="none"/>
          <w:lang w:val="en-US" w:eastAsia="zh-CN" w:bidi="ar-SA"/>
        </w:rPr>
        <w:t>于 2017年</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27</w:t>
      </w:r>
      <w:r>
        <w:rPr>
          <w:rFonts w:hint="default" w:ascii="Times New Roman" w:hAnsi="Times New Roman" w:eastAsia="仿宋_GB2312" w:cs="Times New Roman"/>
          <w:color w:val="auto"/>
          <w:kern w:val="2"/>
          <w:sz w:val="32"/>
          <w:szCs w:val="32"/>
          <w:highlight w:val="none"/>
          <w:lang w:val="en-US" w:eastAsia="zh-CN" w:bidi="ar-SA"/>
        </w:rPr>
        <w:t>日登记设立，营业期限</w:t>
      </w:r>
      <w:r>
        <w:rPr>
          <w:rFonts w:hint="eastAsia" w:ascii="Times New Roman" w:hAnsi="Times New Roman" w:eastAsia="仿宋_GB2312" w:cs="Times New Roman"/>
          <w:color w:val="auto"/>
          <w:kern w:val="2"/>
          <w:sz w:val="32"/>
          <w:szCs w:val="32"/>
          <w:highlight w:val="none"/>
          <w:lang w:val="en-US" w:eastAsia="zh-CN" w:bidi="ar-SA"/>
        </w:rPr>
        <w:t>至</w:t>
      </w:r>
      <w:r>
        <w:rPr>
          <w:rFonts w:hint="default" w:ascii="Times New Roman" w:hAnsi="Times New Roman" w:eastAsia="仿宋_GB2312" w:cs="Times New Roman"/>
          <w:color w:val="auto"/>
          <w:kern w:val="2"/>
          <w:sz w:val="32"/>
          <w:szCs w:val="32"/>
          <w:highlight w:val="none"/>
          <w:lang w:val="en-US" w:eastAsia="zh-CN" w:bidi="ar-SA"/>
        </w:rPr>
        <w:t>20</w:t>
      </w: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7年</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26</w:t>
      </w:r>
      <w:r>
        <w:rPr>
          <w:rFonts w:hint="default" w:ascii="Times New Roman" w:hAnsi="Times New Roman" w:eastAsia="仿宋_GB2312" w:cs="Times New Roman"/>
          <w:color w:val="auto"/>
          <w:kern w:val="2"/>
          <w:sz w:val="32"/>
          <w:szCs w:val="32"/>
          <w:highlight w:val="none"/>
          <w:lang w:val="en-US" w:eastAsia="zh-CN" w:bidi="ar-SA"/>
        </w:rPr>
        <w:t>日，未办理注销登记。</w:t>
      </w:r>
      <w:r>
        <w:rPr>
          <w:rFonts w:hint="eastAsia" w:ascii="Times New Roman" w:hAnsi="Times New Roman" w:eastAsia="仿宋_GB2312" w:cs="Times New Roman"/>
          <w:color w:val="auto"/>
          <w:kern w:val="2"/>
          <w:sz w:val="32"/>
          <w:szCs w:val="32"/>
          <w:highlight w:val="none"/>
          <w:lang w:val="en-US" w:eastAsia="zh-CN" w:bidi="ar-SA"/>
        </w:rPr>
        <w:t>你公司</w:t>
      </w:r>
      <w:r>
        <w:rPr>
          <w:rFonts w:hint="default" w:ascii="Times New Roman" w:hAnsi="Times New Roman" w:eastAsia="仿宋_GB2312" w:cs="Times New Roman"/>
          <w:color w:val="auto"/>
          <w:kern w:val="2"/>
          <w:sz w:val="32"/>
          <w:szCs w:val="32"/>
          <w:highlight w:val="none"/>
          <w:lang w:val="en-US" w:eastAsia="zh-CN" w:bidi="ar-SA"/>
        </w:rPr>
        <w:t>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lang w:val="en-US" w:eastAsia="zh-CN" w:bidi="ar-SA"/>
        </w:rPr>
        <w:t>构成</w:t>
      </w:r>
      <w:r>
        <w:rPr>
          <w:rFonts w:hint="default" w:ascii="Times New Roman" w:hAnsi="Times New Roman" w:eastAsia="仿宋_GB2312" w:cs="Times New Roman"/>
          <w:color w:val="auto"/>
          <w:kern w:val="2"/>
          <w:sz w:val="32"/>
          <w:szCs w:val="32"/>
          <w:highlight w:val="none"/>
          <w:lang w:val="en-US" w:eastAsia="zh-CN" w:bidi="ar-SA"/>
        </w:rPr>
        <w:t>连续</w:t>
      </w:r>
      <w:r>
        <w:rPr>
          <w:rFonts w:hint="eastAsia" w:ascii="Times New Roman" w:hAnsi="Times New Roman" w:eastAsia="仿宋_GB2312" w:cs="Times New Roman"/>
          <w:color w:val="auto"/>
          <w:kern w:val="2"/>
          <w:sz w:val="32"/>
          <w:szCs w:val="32"/>
          <w:highlight w:val="none"/>
          <w:lang w:val="en-US" w:eastAsia="zh-CN" w:bidi="ar-SA"/>
        </w:rPr>
        <w:t>两</w:t>
      </w:r>
      <w:r>
        <w:rPr>
          <w:rFonts w:hint="default" w:ascii="Times New Roman" w:hAnsi="Times New Roman" w:eastAsia="仿宋_GB2312" w:cs="Times New Roman"/>
          <w:color w:val="auto"/>
          <w:kern w:val="2"/>
          <w:sz w:val="32"/>
          <w:szCs w:val="32"/>
          <w:highlight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lang w:val="en-US" w:eastAsia="zh-CN" w:bidi="ar-SA"/>
        </w:rPr>
        <w:t>两</w:t>
      </w:r>
      <w:r>
        <w:rPr>
          <w:rFonts w:hint="default" w:ascii="Times New Roman" w:hAnsi="Times New Roman" w:eastAsia="仿宋_GB2312" w:cs="Times New Roman"/>
          <w:color w:val="auto"/>
          <w:kern w:val="2"/>
          <w:sz w:val="32"/>
          <w:szCs w:val="32"/>
          <w:highlight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的规定</w:t>
      </w: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仿宋_GB2312" w:hAnsi="仿宋_GB2312" w:eastAsia="仿宋_GB2312" w:cs="仿宋_GB2312"/>
          <w:color w:val="auto"/>
          <w:sz w:val="32"/>
          <w:szCs w:val="32"/>
          <w:highlight w:val="none"/>
          <w:u w:val="none"/>
          <w:lang w:val="en-US" w:eastAsia="zh-CN"/>
        </w:rPr>
        <w:t>,</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吊销营业执照。</w:t>
      </w:r>
    </w:p>
    <w:p>
      <w:pPr>
        <w:pStyle w:val="3"/>
        <w:ind w:firstLine="640" w:firstLineChars="200"/>
        <w:rPr>
          <w:rFonts w:hint="eastAsia" w:eastAsia="仿宋_GB2312"/>
          <w:color w:val="auto"/>
          <w:sz w:val="32"/>
          <w:szCs w:val="32"/>
          <w:highlight w:val="none"/>
        </w:rPr>
      </w:pPr>
      <w:bookmarkStart w:id="3" w:name="_GoBack"/>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bookmarkEnd w:id="3"/>
    <w:p>
      <w:pPr>
        <w:numPr>
          <w:ilvl w:val="0"/>
          <w:numId w:val="0"/>
        </w:numPr>
        <w:adjustRightInd w:val="0"/>
        <w:snapToGrid w:val="0"/>
        <w:spacing w:line="560" w:lineRule="exact"/>
        <w:rPr>
          <w:rFonts w:hint="eastAsia" w:ascii="仿宋_GB2312" w:eastAsia="仿宋_GB2312"/>
          <w:sz w:val="32"/>
          <w:szCs w:val="32"/>
        </w:rPr>
      </w:pPr>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4BFB8819"/>
    <w:rsid w:val="5777D9D5"/>
    <w:rsid w:val="5FFFC829"/>
    <w:rsid w:val="687E7856"/>
    <w:rsid w:val="6B7FC741"/>
    <w:rsid w:val="6FDFACD8"/>
    <w:rsid w:val="737A549E"/>
    <w:rsid w:val="7C36DA5E"/>
    <w:rsid w:val="7CDF229D"/>
    <w:rsid w:val="9FF63980"/>
    <w:rsid w:val="AF8B988C"/>
    <w:rsid w:val="BDBB0285"/>
    <w:rsid w:val="CCFFFFC7"/>
    <w:rsid w:val="CE9C8917"/>
    <w:rsid w:val="EEFFDE2B"/>
    <w:rsid w:val="FCFE0035"/>
    <w:rsid w:val="FDBB9ECA"/>
    <w:rsid w:val="FF071991"/>
    <w:rsid w:val="FF7F81D6"/>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9</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2024-02-10T15:32:00Z</dcterms:created>
  <dc:creator>Administrator</dc:creator>
  <cp:lastModifiedBy>ht706</cp:lastModifiedBy>
  <dcterms:modified xsi:type="dcterms:W3CDTF">2026-06-03T15:10:51Z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