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7</w:t>
      </w:r>
      <w:r>
        <w:rPr>
          <w:rFonts w:eastAsia="仿宋_GB2312"/>
          <w:sz w:val="32"/>
          <w:szCs w:val="32"/>
        </w:rPr>
        <w:t>号</w:t>
      </w:r>
    </w:p>
    <w:p>
      <w:pPr>
        <w:rPr>
          <w:rFonts w:ascii="Times New Roman" w:hAnsi="Times New Roman" w:eastAsia="仿宋_GB2312"/>
          <w:sz w:val="32"/>
          <w:szCs w:val="32"/>
        </w:rPr>
      </w:pPr>
    </w:p>
    <w:p>
      <w:pPr>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rPr>
        <w:t>安宁百邦装饰设计工程有限公司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w:t>
      </w:r>
      <w:r>
        <w:rPr>
          <w:rFonts w:hint="eastAsia" w:ascii="Times New Roman" w:hAnsi="Times New Roman" w:eastAsia="仿宋_GB2312" w:cs="Times New Roman"/>
          <w:sz w:val="32"/>
          <w:szCs w:val="32"/>
          <w:highlight w:val="none"/>
          <w:lang w:val="en-US" w:eastAsia="zh-CN"/>
        </w:rPr>
        <w:t>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，当事</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仍未补报年报或办理注销登记</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日到当事人登记住所云南省昆明市安宁市财兴盛商业广场15-4号商铺进行现场检查，未见当事人在该地址开展经营活动，</w:t>
      </w:r>
      <w:r>
        <w:rPr>
          <w:rFonts w:hint="eastAsia" w:ascii="Times New Roman" w:hAnsi="Times New Roman" w:eastAsia="仿宋_GB2312" w:cs="Times New Roman"/>
          <w:sz w:val="32"/>
          <w:szCs w:val="32"/>
          <w:highlight w:val="none"/>
          <w:lang w:val="en-US" w:eastAsia="zh-CN"/>
        </w:rPr>
        <w:t>此处目前是一家招牌名为“问鼎广告”的经营主体</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据其法人何晓田所述，当事人为此地址经营的上一家主体，其已在此处经营二、三年了。多次拨打法定代表人</w:t>
      </w:r>
      <w:r>
        <w:rPr>
          <w:rFonts w:hint="default" w:ascii="Times New Roman" w:hAnsi="Times New Roman" w:eastAsia="仿宋_GB2312" w:cs="Times New Roman"/>
          <w:sz w:val="32"/>
          <w:szCs w:val="32"/>
          <w:highlight w:val="none"/>
          <w:lang w:val="en-US" w:eastAsia="zh-CN"/>
        </w:rPr>
        <w:t>陈锦程</w:t>
      </w:r>
      <w:r>
        <w:rPr>
          <w:rFonts w:hint="eastAsia" w:ascii="Times New Roman" w:hAnsi="Times New Roman" w:eastAsia="仿宋_GB2312" w:cs="Times New Roman"/>
          <w:sz w:val="32"/>
          <w:szCs w:val="32"/>
          <w:highlight w:val="none"/>
          <w:lang w:val="en-US" w:eastAsia="zh-CN"/>
        </w:rPr>
        <w:t>电话，均无法接通显示号码为空号，无法与当事人取得联系。</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 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商请核实拟吊销的含当事人在内的33户企业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bookmarkStart w:id="3" w:name="OLE_LINK1"/>
      <w:bookmarkEnd w:id="3"/>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经查，当事人于 2017年</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color w:val="auto"/>
          <w:sz w:val="32"/>
          <w:szCs w:val="32"/>
          <w:highlight w:val="none"/>
          <w:u w:val="none"/>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B3F767F"/>
    <w:rsid w:val="3FBFFB34"/>
    <w:rsid w:val="5F7E632C"/>
    <w:rsid w:val="687E7856"/>
    <w:rsid w:val="735FF909"/>
    <w:rsid w:val="737A549E"/>
    <w:rsid w:val="73CEF563"/>
    <w:rsid w:val="7C36DA5E"/>
    <w:rsid w:val="7CDF229D"/>
    <w:rsid w:val="7FFB4DE1"/>
    <w:rsid w:val="7FFF7E99"/>
    <w:rsid w:val="7FFF89BF"/>
    <w:rsid w:val="AC5EE7AD"/>
    <w:rsid w:val="AF8B988C"/>
    <w:rsid w:val="BDBB0285"/>
    <w:rsid w:val="CE9C8917"/>
    <w:rsid w:val="D5F7BD62"/>
    <w:rsid w:val="DFDC0B31"/>
    <w:rsid w:val="EEFFDE2B"/>
    <w:rsid w:val="F6FC0F5A"/>
    <w:rsid w:val="F9BFF488"/>
    <w:rsid w:val="FEEFCA5E"/>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2024-02-12T23:32:00Z</dcterms:created>
  <dc:creator>Administrator</dc:creator>
  <cp:lastModifiedBy>ht706</cp:lastModifiedBy>
  <dcterms:modified xsi:type="dcterms:W3CDTF">2026-06-03T15:15:59Z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