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26</w:t>
      </w:r>
      <w:r>
        <w:rPr>
          <w:rFonts w:eastAsia="仿宋_GB2312"/>
          <w:sz w:val="32"/>
          <w:szCs w:val="32"/>
        </w:rPr>
        <w:t>号</w:t>
      </w:r>
    </w:p>
    <w:p>
      <w:pPr>
        <w:rPr>
          <w:rFonts w:ascii="Times New Roman" w:hAnsi="Times New Roman" w:eastAsia="仿宋_GB2312"/>
          <w:sz w:val="32"/>
          <w:szCs w:val="32"/>
        </w:rPr>
      </w:pPr>
    </w:p>
    <w:p>
      <w:pPr>
        <w:pStyle w:val="5"/>
        <w:keepNext w:val="0"/>
        <w:keepLines w:val="0"/>
        <w:widowControl/>
        <w:suppressLineNumbers w:val="0"/>
        <w:spacing w:before="0" w:beforeAutospacing="0" w:after="0" w:afterAutospacing="0"/>
        <w:ind w:right="0"/>
        <w:jc w:val="both"/>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安宁雅娇纺织品有限公司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lang w:val="en-US" w:eastAsia="zh-CN"/>
        </w:rPr>
        <w:t>2023、2024年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sz w:val="32"/>
          <w:szCs w:val="32"/>
          <w:highlight w:val="none"/>
          <w:lang w:val="en-US" w:eastAsia="zh-CN"/>
        </w:rPr>
        <w:t>且已被列入经营异常名录</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，当事人</w:t>
      </w:r>
      <w:r>
        <w:rPr>
          <w:rFonts w:hint="eastAsia" w:ascii="Times New Roman" w:hAnsi="Times New Roman" w:eastAsia="仿宋_GB2312" w:cs="Times New Roman"/>
          <w:sz w:val="32"/>
          <w:szCs w:val="32"/>
          <w:highlight w:val="none"/>
          <w:lang w:val="en-US" w:eastAsia="zh-CN"/>
        </w:rPr>
        <w:t>仍未补报年报或办理注销登记</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w:t>
      </w:r>
      <w:r>
        <w:rPr>
          <w:rFonts w:hint="default" w:ascii="Times New Roman" w:hAnsi="Times New Roman" w:eastAsia="仿宋_GB2312" w:cs="Times New Roman"/>
          <w:color w:val="auto"/>
          <w:sz w:val="32"/>
          <w:szCs w:val="32"/>
          <w:highlight w:val="none"/>
        </w:rPr>
        <w:t>云南省</w:t>
      </w:r>
      <w:r>
        <w:rPr>
          <w:rFonts w:hint="default" w:ascii="Times New Roman" w:hAnsi="Times New Roman" w:eastAsia="仿宋_GB2312" w:cs="Times New Roman"/>
          <w:bCs/>
          <w:color w:val="auto"/>
          <w:kern w:val="1"/>
          <w:sz w:val="32"/>
          <w:szCs w:val="32"/>
          <w:highlight w:val="none"/>
        </w:rPr>
        <w:t>昆明市安宁市财兴盛商业广场</w:t>
      </w:r>
      <w:r>
        <w:rPr>
          <w:rFonts w:hint="default" w:ascii="Times New Roman" w:hAnsi="Times New Roman" w:eastAsia="仿宋_GB2312" w:cs="Times New Roman"/>
          <w:color w:val="auto"/>
          <w:kern w:val="2"/>
          <w:sz w:val="32"/>
          <w:szCs w:val="32"/>
          <w:highlight w:val="none"/>
          <w:lang w:val="en-US" w:eastAsia="zh-CN" w:bidi="ar-SA"/>
        </w:rPr>
        <w:t>5幢</w:t>
      </w:r>
      <w:r>
        <w:rPr>
          <w:rFonts w:hint="default" w:ascii="Times New Roman" w:hAnsi="Times New Roman" w:eastAsia="仿宋_GB2312" w:cs="Times New Roman"/>
          <w:color w:val="auto"/>
          <w:kern w:val="2"/>
          <w:sz w:val="32"/>
          <w:szCs w:val="32"/>
          <w:highlight w:val="none"/>
          <w:u w:val="none"/>
          <w:lang w:val="en-US" w:eastAsia="zh-CN" w:bidi="ar-SA"/>
        </w:rPr>
        <w:t>30</w:t>
      </w:r>
      <w:r>
        <w:rPr>
          <w:rFonts w:hint="eastAsia" w:ascii="Times New Roman" w:hAnsi="Times New Roman" w:eastAsia="仿宋_GB2312" w:cs="Times New Roman"/>
          <w:color w:val="auto"/>
          <w:kern w:val="2"/>
          <w:sz w:val="32"/>
          <w:szCs w:val="32"/>
          <w:highlight w:val="none"/>
          <w:u w:val="none"/>
          <w:lang w:val="en-US" w:eastAsia="zh-CN" w:bidi="ar-SA"/>
        </w:rPr>
        <w:t>7</w:t>
      </w:r>
      <w:r>
        <w:rPr>
          <w:rFonts w:hint="default" w:ascii="Times New Roman" w:hAnsi="Times New Roman" w:eastAsia="仿宋_GB2312" w:cs="Times New Roman"/>
          <w:color w:val="auto"/>
          <w:kern w:val="2"/>
          <w:sz w:val="32"/>
          <w:szCs w:val="32"/>
          <w:highlight w:val="none"/>
          <w:u w:val="none"/>
          <w:lang w:val="en-US" w:eastAsia="zh-CN" w:bidi="ar-SA"/>
        </w:rPr>
        <w:t>室</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。据其隔壁</w:t>
      </w:r>
      <w:r>
        <w:rPr>
          <w:rFonts w:hint="eastAsia" w:ascii="Times New Roman" w:hAnsi="Times New Roman" w:eastAsia="仿宋_GB2312" w:cs="Times New Roman"/>
          <w:color w:val="auto"/>
          <w:sz w:val="32"/>
          <w:szCs w:val="32"/>
          <w:highlight w:val="none"/>
          <w:lang w:val="en-US" w:eastAsia="zh-CN"/>
        </w:rPr>
        <w:t>306室</w:t>
      </w:r>
      <w:r>
        <w:rPr>
          <w:rFonts w:hint="eastAsia" w:ascii="Times New Roman" w:hAnsi="Times New Roman" w:eastAsia="仿宋_GB2312" w:cs="Times New Roman"/>
          <w:color w:val="auto"/>
          <w:sz w:val="32"/>
          <w:szCs w:val="32"/>
          <w:highlight w:val="none"/>
          <w:lang w:eastAsia="zh-CN"/>
        </w:rPr>
        <w:t>云南博含物流有限公司员工蒋璞花所述，其于</w:t>
      </w:r>
      <w:r>
        <w:rPr>
          <w:rFonts w:hint="eastAsia" w:ascii="Times New Roman" w:hAnsi="Times New Roman" w:eastAsia="仿宋_GB2312" w:cs="Times New Roman"/>
          <w:color w:val="auto"/>
          <w:sz w:val="32"/>
          <w:szCs w:val="32"/>
          <w:highlight w:val="none"/>
          <w:lang w:val="en-US" w:eastAsia="zh-CN"/>
        </w:rPr>
        <w:t>2021年就搬迁到此处经营至今，307室之前是一家做美容行业的经营主体，从未听说过有当事人存在。拨打法定代表人</w:t>
      </w:r>
      <w:r>
        <w:rPr>
          <w:rFonts w:hint="default" w:ascii="Times New Roman" w:hAnsi="Times New Roman" w:eastAsia="仿宋_GB2312" w:cs="Times New Roman"/>
          <w:color w:val="auto"/>
          <w:kern w:val="2"/>
          <w:sz w:val="32"/>
          <w:szCs w:val="32"/>
          <w:highlight w:val="none"/>
          <w:lang w:val="en-US" w:eastAsia="zh-CN" w:bidi="ar-SA"/>
        </w:rPr>
        <w:t>田利红</w:t>
      </w:r>
      <w:r>
        <w:rPr>
          <w:rFonts w:hint="eastAsia" w:ascii="Times New Roman" w:hAnsi="Times New Roman" w:eastAsia="仿宋_GB2312" w:cs="Times New Roman"/>
          <w:color w:val="auto"/>
          <w:sz w:val="32"/>
          <w:szCs w:val="32"/>
          <w:highlight w:val="none"/>
          <w:lang w:val="en-US" w:eastAsia="zh-CN"/>
        </w:rPr>
        <w:t>电话，无法接通，无法与当事人取得联系</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w:t>
      </w:r>
      <w:r>
        <w:rPr>
          <w:rFonts w:hint="eastAsia" w:ascii="Times New Roman" w:hAnsi="Times New Roman" w:eastAsia="仿宋_GB2312" w:cs="仿宋_GB2312"/>
          <w:color w:val="auto"/>
          <w:kern w:val="0"/>
          <w:sz w:val="32"/>
          <w:szCs w:val="32"/>
          <w:highlight w:val="none"/>
          <w:u w:val="none"/>
          <w:lang w:val="en-US" w:eastAsia="zh-CN" w:bidi="ar"/>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u w:val="none"/>
          <w:lang w:val="en-US" w:eastAsia="zh-CN" w:bidi="ar"/>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仿宋_GB2312"/>
          <w:color w:val="auto"/>
          <w:kern w:val="0"/>
          <w:sz w:val="32"/>
          <w:szCs w:val="32"/>
          <w:highlight w:val="none"/>
          <w:u w:val="none"/>
          <w:lang w:val="en-US" w:eastAsia="zh-CN" w:bidi="ar"/>
        </w:rPr>
        <w:t>是否具有不适合</w:t>
      </w:r>
      <w:r>
        <w:rPr>
          <w:rFonts w:hint="eastAsia" w:ascii="Times New Roman" w:hAnsi="Times New Roman" w:eastAsia="仿宋_GB2312" w:cs="仿宋_GB2312"/>
          <w:color w:val="auto"/>
          <w:kern w:val="0"/>
          <w:sz w:val="32"/>
          <w:szCs w:val="32"/>
          <w:highlight w:val="none"/>
          <w:u w:val="none"/>
          <w:lang w:val="zh-CN" w:eastAsia="zh-CN" w:bidi="ar"/>
        </w:rPr>
        <w:t>吊销公司营业执照</w:t>
      </w:r>
      <w:r>
        <w:rPr>
          <w:rFonts w:hint="eastAsia" w:ascii="Times New Roman" w:hAnsi="Times New Roman" w:eastAsia="仿宋_GB2312" w:cs="仿宋_GB2312"/>
          <w:color w:val="auto"/>
          <w:kern w:val="0"/>
          <w:sz w:val="32"/>
          <w:szCs w:val="32"/>
          <w:highlight w:val="none"/>
          <w:u w:val="none"/>
          <w:lang w:val="en-US" w:eastAsia="zh-CN" w:bidi="ar"/>
        </w:rPr>
        <w:t>的情形</w:t>
      </w:r>
      <w:r>
        <w:rPr>
          <w:rFonts w:hint="default" w:ascii="Times New Roman" w:hAnsi="Times New Roman" w:eastAsia="仿宋_GB2312" w:cs="仿宋_GB2312"/>
          <w:color w:val="auto"/>
          <w:kern w:val="0"/>
          <w:sz w:val="32"/>
          <w:szCs w:val="32"/>
          <w:highlight w:val="none"/>
          <w:u w:val="none"/>
          <w:lang w:val="en-US" w:eastAsia="zh-CN" w:bidi="ar"/>
        </w:rPr>
        <w:t>。</w:t>
      </w:r>
      <w:bookmarkStart w:id="3" w:name="OLE_LINK1"/>
      <w:bookmarkEnd w:id="3"/>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23</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4" w:name="_GoBack"/>
      <w:bookmarkEnd w:id="4"/>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1FDFC42C"/>
    <w:rsid w:val="2FFEAD78"/>
    <w:rsid w:val="33FD83F3"/>
    <w:rsid w:val="375BACF2"/>
    <w:rsid w:val="3EBDC060"/>
    <w:rsid w:val="3FEE71D0"/>
    <w:rsid w:val="5F7E632C"/>
    <w:rsid w:val="5FAF42F2"/>
    <w:rsid w:val="62FF1D1F"/>
    <w:rsid w:val="687E7856"/>
    <w:rsid w:val="6F7286C9"/>
    <w:rsid w:val="735FF909"/>
    <w:rsid w:val="737A549E"/>
    <w:rsid w:val="73CEF563"/>
    <w:rsid w:val="76FF3E81"/>
    <w:rsid w:val="77E54CE9"/>
    <w:rsid w:val="7C36DA5E"/>
    <w:rsid w:val="7CDF229D"/>
    <w:rsid w:val="7D5FBE73"/>
    <w:rsid w:val="7FF5E716"/>
    <w:rsid w:val="7FFB4DE1"/>
    <w:rsid w:val="7FFF89BF"/>
    <w:rsid w:val="A7DEDB78"/>
    <w:rsid w:val="AF8B988C"/>
    <w:rsid w:val="B77FB7A5"/>
    <w:rsid w:val="BDBB0285"/>
    <w:rsid w:val="BFFF8727"/>
    <w:rsid w:val="C76FAE72"/>
    <w:rsid w:val="CE9C8917"/>
    <w:rsid w:val="CFBA6212"/>
    <w:rsid w:val="D3F72C4D"/>
    <w:rsid w:val="DE469041"/>
    <w:rsid w:val="DFDC0B31"/>
    <w:rsid w:val="EBF14C8A"/>
    <w:rsid w:val="EEFFDE2B"/>
    <w:rsid w:val="EFEEF9F5"/>
    <w:rsid w:val="F6FC0F5A"/>
    <w:rsid w:val="F7FD7964"/>
    <w:rsid w:val="FAFA89C1"/>
    <w:rsid w:val="FBF709FC"/>
    <w:rsid w:val="FF071991"/>
    <w:rsid w:val="FF2C0CA6"/>
    <w:rsid w:val="FFF73A2B"/>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Body Text Indent 2"/>
    <w:basedOn w:val="1"/>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2024-02-18T07:32:00Z</dcterms:created>
  <dc:creator>Administrator</dc:creator>
  <cp:lastModifiedBy>ht706</cp:lastModifiedBy>
  <dcterms:modified xsi:type="dcterms:W3CDTF">2026-06-03T15:20:36Z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