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82</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当事人：云南贤博科技有限公司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统一社会信用代码：91530181MA6NDYNE34</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w:t>
      </w:r>
      <w:r>
        <w:rPr>
          <w:rFonts w:hint="default" w:ascii="Times New Roman" w:hAnsi="Times New Roman" w:eastAsia="仿宋_GB2312" w:cs="Times New Roman"/>
          <w:color w:val="auto"/>
          <w:kern w:val="2"/>
          <w:sz w:val="32"/>
          <w:szCs w:val="32"/>
          <w:highlight w:val="none"/>
          <w:lang w:val="en-US" w:eastAsia="zh-CN" w:bidi="ar-SA"/>
        </w:rPr>
        <w:t>金色时代广场5幢122号</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法定代表人：黄戈芮</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身份证号码：530111</w:t>
      </w:r>
      <w:r>
        <w:rPr>
          <w:rFonts w:hint="eastAsia" w:ascii="Times New Roman" w:hAnsi="Times New Roman" w:eastAsia="仿宋_GB2312" w:cs="Times New Roman"/>
          <w:sz w:val="32"/>
          <w:szCs w:val="32"/>
          <w:lang w:val="en-US" w:eastAsia="zh-CN"/>
        </w:rPr>
        <w:t>********</w:t>
      </w:r>
      <w:bookmarkStart w:id="6" w:name="_GoBack"/>
      <w:bookmarkEnd w:id="6"/>
      <w:r>
        <w:rPr>
          <w:rFonts w:hint="eastAsia" w:ascii="Times New Roman" w:hAnsi="Times New Roman" w:eastAsia="仿宋_GB2312" w:cs="Times New Roman"/>
          <w:color w:val="auto"/>
          <w:kern w:val="2"/>
          <w:sz w:val="32"/>
          <w:szCs w:val="32"/>
          <w:highlight w:val="none"/>
          <w:lang w:val="en-US" w:eastAsia="zh-CN" w:bidi="ar-SA"/>
        </w:rPr>
        <w:t>6392</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2023、2024年连续两个年度的</w:t>
      </w:r>
      <w:r>
        <w:rPr>
          <w:rFonts w:hint="default" w:ascii="Times New Roman" w:hAnsi="Times New Roman" w:eastAsia="仿宋_GB2312" w:cs="Times New Roman"/>
          <w:color w:val="auto"/>
          <w:kern w:val="2"/>
          <w:sz w:val="32"/>
          <w:szCs w:val="32"/>
          <w:highlight w:val="none"/>
          <w:lang w:val="en-US" w:eastAsia="zh-CN" w:bidi="ar-SA"/>
        </w:rPr>
        <w:t>报告信息</w:t>
      </w:r>
      <w:r>
        <w:rPr>
          <w:rFonts w:hint="eastAsia" w:ascii="Times New Roman" w:hAnsi="Times New Roman" w:eastAsia="仿宋_GB2312" w:cs="Times New Roman"/>
          <w:color w:val="auto"/>
          <w:kern w:val="2"/>
          <w:sz w:val="32"/>
          <w:szCs w:val="32"/>
          <w:highlight w:val="none"/>
          <w:lang w:val="en-US" w:eastAsia="zh-CN" w:bidi="ar-SA"/>
        </w:rPr>
        <w:t>且已被列入经营异常名</w:t>
      </w:r>
      <w:r>
        <w:rPr>
          <w:rFonts w:hint="eastAsia" w:ascii="Times New Roman" w:hAnsi="Times New Roman" w:eastAsia="仿宋_GB2312" w:cs="Times New Roman"/>
          <w:color w:val="auto"/>
          <w:sz w:val="32"/>
          <w:szCs w:val="32"/>
          <w:highlight w:val="none"/>
          <w:lang w:val="en-US" w:eastAsia="zh-CN"/>
        </w:rPr>
        <w:t>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w:t>
      </w:r>
      <w:r>
        <w:rPr>
          <w:rFonts w:hint="default" w:ascii="Times New Roman" w:hAnsi="Times New Roman" w:eastAsia="仿宋_GB2312" w:cs="Times New Roman"/>
          <w:color w:val="auto"/>
          <w:sz w:val="32"/>
          <w:szCs w:val="32"/>
          <w:highlight w:val="none"/>
          <w:lang w:eastAsia="zh-CN"/>
        </w:rPr>
        <w:t>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w:t>
      </w:r>
      <w:r>
        <w:rPr>
          <w:rFonts w:hint="default" w:ascii="Times New Roman" w:hAnsi="Times New Roman" w:eastAsia="仿宋_GB2312" w:cs="Times New Roman"/>
          <w:color w:val="auto"/>
          <w:kern w:val="2"/>
          <w:sz w:val="32"/>
          <w:szCs w:val="32"/>
          <w:highlight w:val="none"/>
          <w:lang w:val="en-US" w:eastAsia="zh-CN" w:bidi="ar-SA"/>
        </w:rPr>
        <w:t>金色时代广场5幢122号</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。目前是一家名为“</w:t>
      </w:r>
      <w:r>
        <w:rPr>
          <w:rFonts w:hint="eastAsia" w:ascii="Times New Roman" w:hAnsi="Times New Roman" w:eastAsia="仿宋_GB2312" w:cs="Times New Roman"/>
          <w:color w:val="auto"/>
          <w:sz w:val="32"/>
          <w:szCs w:val="32"/>
          <w:highlight w:val="none"/>
          <w:lang w:val="en-US" w:eastAsia="zh-CN"/>
        </w:rPr>
        <w:t>安宁市思羽服装店</w:t>
      </w:r>
      <w:r>
        <w:rPr>
          <w:rFonts w:hint="eastAsia" w:ascii="Times New Roman" w:hAnsi="Times New Roman" w:eastAsia="仿宋_GB2312" w:cs="Times New Roman"/>
          <w:color w:val="auto"/>
          <w:sz w:val="32"/>
          <w:szCs w:val="32"/>
          <w:highlight w:val="none"/>
          <w:lang w:eastAsia="zh-CN"/>
        </w:rPr>
        <w:t>”的主体在经营，据店员李学琼所述，</w:t>
      </w:r>
      <w:r>
        <w:rPr>
          <w:rFonts w:hint="default" w:ascii="Times New Roman" w:hAnsi="Times New Roman" w:eastAsia="仿宋_GB2312" w:cs="Times New Roman"/>
          <w:bCs/>
          <w:color w:val="auto"/>
          <w:kern w:val="1"/>
          <w:sz w:val="32"/>
          <w:szCs w:val="32"/>
          <w:highlight w:val="none"/>
        </w:rPr>
        <w:t>安宁市</w:t>
      </w:r>
      <w:r>
        <w:rPr>
          <w:rFonts w:hint="default" w:ascii="Times New Roman" w:hAnsi="Times New Roman" w:eastAsia="仿宋_GB2312" w:cs="Times New Roman"/>
          <w:color w:val="auto"/>
          <w:kern w:val="2"/>
          <w:sz w:val="32"/>
          <w:szCs w:val="32"/>
          <w:highlight w:val="none"/>
          <w:lang w:val="en-US" w:eastAsia="zh-CN" w:bidi="ar-SA"/>
        </w:rPr>
        <w:t>金色时代广场5幢122号</w:t>
      </w:r>
      <w:r>
        <w:rPr>
          <w:rFonts w:hint="eastAsia" w:ascii="Times New Roman" w:hAnsi="Times New Roman" w:eastAsia="仿宋_GB2312" w:cs="Times New Roman"/>
          <w:color w:val="auto"/>
          <w:kern w:val="2"/>
          <w:sz w:val="32"/>
          <w:szCs w:val="32"/>
          <w:highlight w:val="none"/>
          <w:lang w:val="en-US" w:eastAsia="zh-CN" w:bidi="ar-SA"/>
        </w:rPr>
        <w:t>商铺原本为单独商铺，后被一分为二，故其营业执照登记住所是</w:t>
      </w:r>
      <w:r>
        <w:rPr>
          <w:rFonts w:hint="default" w:ascii="Times New Roman" w:hAnsi="Times New Roman" w:eastAsia="仿宋_GB2312" w:cs="Times New Roman"/>
          <w:color w:val="auto"/>
          <w:kern w:val="2"/>
          <w:sz w:val="32"/>
          <w:szCs w:val="32"/>
          <w:highlight w:val="none"/>
          <w:lang w:val="en-US" w:eastAsia="zh-CN" w:bidi="ar-SA"/>
        </w:rPr>
        <w:t>122</w:t>
      </w:r>
      <w:r>
        <w:rPr>
          <w:rFonts w:hint="eastAsia" w:ascii="Times New Roman" w:hAnsi="Times New Roman" w:eastAsia="仿宋_GB2312" w:cs="Times New Roman"/>
          <w:color w:val="auto"/>
          <w:kern w:val="2"/>
          <w:sz w:val="32"/>
          <w:szCs w:val="32"/>
          <w:highlight w:val="none"/>
          <w:lang w:val="en-US" w:eastAsia="zh-CN" w:bidi="ar-SA"/>
        </w:rPr>
        <w:t>—1号，</w:t>
      </w:r>
      <w:r>
        <w:rPr>
          <w:rFonts w:hint="eastAsia" w:ascii="Times New Roman" w:hAnsi="Times New Roman" w:eastAsia="仿宋_GB2312" w:cs="Times New Roman"/>
          <w:color w:val="auto"/>
          <w:sz w:val="32"/>
          <w:szCs w:val="32"/>
          <w:highlight w:val="none"/>
          <w:lang w:eastAsia="zh-CN"/>
        </w:rPr>
        <w:t>其于</w:t>
      </w:r>
      <w:r>
        <w:rPr>
          <w:rFonts w:hint="eastAsia" w:ascii="Times New Roman" w:hAnsi="Times New Roman" w:eastAsia="仿宋_GB2312" w:cs="Times New Roman"/>
          <w:color w:val="auto"/>
          <w:sz w:val="32"/>
          <w:szCs w:val="32"/>
          <w:highlight w:val="none"/>
          <w:lang w:val="en-US" w:eastAsia="zh-CN"/>
        </w:rPr>
        <w:t>2025年到此处经营至今，之前是一家大码女装店，从未听说过有当事人存在。多次拨打法定代表人</w:t>
      </w:r>
      <w:r>
        <w:rPr>
          <w:rFonts w:hint="default" w:ascii="Times New Roman" w:hAnsi="Times New Roman" w:eastAsia="仿宋_GB2312" w:cs="Times New Roman"/>
          <w:color w:val="auto"/>
          <w:kern w:val="2"/>
          <w:sz w:val="32"/>
          <w:szCs w:val="32"/>
          <w:highlight w:val="none"/>
          <w:lang w:val="en-US" w:eastAsia="zh-CN" w:bidi="ar-SA"/>
        </w:rPr>
        <w:t>黄戈芮</w:t>
      </w:r>
      <w:r>
        <w:rPr>
          <w:rFonts w:hint="eastAsia" w:ascii="Times New Roman" w:hAnsi="Times New Roman" w:eastAsia="仿宋_GB2312" w:cs="Times New Roman"/>
          <w:color w:val="auto"/>
          <w:sz w:val="32"/>
          <w:szCs w:val="32"/>
          <w:highlight w:val="none"/>
          <w:lang w:val="en-US" w:eastAsia="zh-CN"/>
        </w:rPr>
        <w:t>电话号码均被挂断，其拒绝接听，无法与当事人取得联系。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17</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0"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0"/>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w:t>
      </w:r>
      <w:r>
        <w:rPr>
          <w:rFonts w:hint="default" w:ascii="Times New Roman" w:hAnsi="Times New Roman" w:eastAsia="仿宋_GB2312" w:cs="Times New Roman"/>
          <w:color w:val="000000" w:themeColor="text1"/>
          <w:sz w:val="32"/>
          <w:szCs w:val="32"/>
          <w14:textFill>
            <w14:solidFill>
              <w14:schemeClr w14:val="tx1"/>
            </w14:solidFill>
          </w14:textFill>
        </w:rPr>
        <w:t>知当事人我局作出行政处罚的事实、理由、依据、处罚的内容和当事人享有的陈述、申辩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及要求听证</w:t>
      </w:r>
      <w:r>
        <w:rPr>
          <w:rFonts w:hint="default" w:ascii="Times New Roman" w:hAnsi="Times New Roman" w:eastAsia="仿宋_GB2312" w:cs="Times New Roman"/>
          <w:color w:val="000000" w:themeColor="text1"/>
          <w:sz w:val="32"/>
          <w:szCs w:val="32"/>
          <w14:textFill>
            <w14:solidFill>
              <w14:schemeClr w14:val="tx1"/>
            </w14:solidFill>
          </w14:textFill>
        </w:rPr>
        <w:t>的权利。当事人在法定期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_bookmark37"/>
      <w:bookmarkEnd w:id="1"/>
      <w:bookmarkStart w:id="2" w:name="延期/分期缴纳罚款通知书"/>
      <w:bookmarkEnd w:id="2"/>
      <w:bookmarkStart w:id="3" w:name="延期/分期缴纳罚没款通知书"/>
      <w:bookmarkEnd w:id="3"/>
      <w:bookmarkStart w:id="4" w:name="行政处罚决定履行催告书"/>
      <w:bookmarkEnd w:id="4"/>
      <w:bookmarkStart w:id="5" w:name="不予行政处罚决定书"/>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1EFE4846"/>
    <w:rsid w:val="1FFFE60B"/>
    <w:rsid w:val="20070605"/>
    <w:rsid w:val="26C54681"/>
    <w:rsid w:val="27A911D3"/>
    <w:rsid w:val="29176CF7"/>
    <w:rsid w:val="2B7EB9A4"/>
    <w:rsid w:val="2CF13AEE"/>
    <w:rsid w:val="30CC1BD7"/>
    <w:rsid w:val="328F4AAE"/>
    <w:rsid w:val="32B9724E"/>
    <w:rsid w:val="3496287B"/>
    <w:rsid w:val="360A3725"/>
    <w:rsid w:val="37ECED43"/>
    <w:rsid w:val="38449299"/>
    <w:rsid w:val="38938A77"/>
    <w:rsid w:val="39EBE535"/>
    <w:rsid w:val="3D5C4AC4"/>
    <w:rsid w:val="3DDD70D0"/>
    <w:rsid w:val="3F76CC63"/>
    <w:rsid w:val="3FFDF8C1"/>
    <w:rsid w:val="46713A15"/>
    <w:rsid w:val="47B31D30"/>
    <w:rsid w:val="47D853B7"/>
    <w:rsid w:val="483C51EB"/>
    <w:rsid w:val="483D06B8"/>
    <w:rsid w:val="49A359EE"/>
    <w:rsid w:val="4AC67990"/>
    <w:rsid w:val="4E1D6009"/>
    <w:rsid w:val="4F5F3EFE"/>
    <w:rsid w:val="52590780"/>
    <w:rsid w:val="55BF8235"/>
    <w:rsid w:val="562107FC"/>
    <w:rsid w:val="57574669"/>
    <w:rsid w:val="57656763"/>
    <w:rsid w:val="5B7772F1"/>
    <w:rsid w:val="5C19211A"/>
    <w:rsid w:val="5DF87834"/>
    <w:rsid w:val="5E952953"/>
    <w:rsid w:val="5FFD3E5F"/>
    <w:rsid w:val="60946FA7"/>
    <w:rsid w:val="62606346"/>
    <w:rsid w:val="698C72A1"/>
    <w:rsid w:val="6A3D7475"/>
    <w:rsid w:val="6AA37C04"/>
    <w:rsid w:val="6BF34F36"/>
    <w:rsid w:val="6D0E34ED"/>
    <w:rsid w:val="6D3BDA31"/>
    <w:rsid w:val="6DBF02DA"/>
    <w:rsid w:val="6EFD47C7"/>
    <w:rsid w:val="6F763D68"/>
    <w:rsid w:val="6FDC9BEB"/>
    <w:rsid w:val="70172E69"/>
    <w:rsid w:val="749B76EC"/>
    <w:rsid w:val="762B2973"/>
    <w:rsid w:val="762F6CD7"/>
    <w:rsid w:val="7704663A"/>
    <w:rsid w:val="79EC443F"/>
    <w:rsid w:val="7DDF0F5A"/>
    <w:rsid w:val="7E8E2F19"/>
    <w:rsid w:val="7F97A8C7"/>
    <w:rsid w:val="7FA45D40"/>
    <w:rsid w:val="7FBFD2D9"/>
    <w:rsid w:val="81E303F5"/>
    <w:rsid w:val="96BF2C9D"/>
    <w:rsid w:val="9E1EA6DB"/>
    <w:rsid w:val="A6BE5211"/>
    <w:rsid w:val="AB575BDF"/>
    <w:rsid w:val="AF8FF518"/>
    <w:rsid w:val="B67C4407"/>
    <w:rsid w:val="B7FF2524"/>
    <w:rsid w:val="BBDB5D5F"/>
    <w:rsid w:val="BE77D24A"/>
    <w:rsid w:val="BEFF6C60"/>
    <w:rsid w:val="DCDBC082"/>
    <w:rsid w:val="DF3E6066"/>
    <w:rsid w:val="DFAE3C5C"/>
    <w:rsid w:val="E75EE8DB"/>
    <w:rsid w:val="EEE7CD49"/>
    <w:rsid w:val="EFDEA630"/>
    <w:rsid w:val="EFFF2266"/>
    <w:rsid w:val="EFFF2DA4"/>
    <w:rsid w:val="F6691188"/>
    <w:rsid w:val="FAFE4331"/>
    <w:rsid w:val="FCF73CC9"/>
    <w:rsid w:val="FF3E20C7"/>
    <w:rsid w:val="FFE79C20"/>
    <w:rsid w:val="FFFAA84E"/>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2024-04-23T09:33:00Z</dcterms:created>
  <dc:creator>。</dc:creator>
  <cp:lastModifiedBy>ht706</cp:lastModifiedBy>
  <cp:lastPrinted>2026-01-18T11:23:00Z</cp:lastPrinted>
  <dcterms:modified xsi:type="dcterms:W3CDTF">2026-07-13T10:21:40Z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