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年安宁市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尾矿库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安全生产包保责任人一览表</w:t>
      </w:r>
    </w:p>
    <w:tbl>
      <w:tblPr>
        <w:tblStyle w:val="6"/>
        <w:tblW w:w="12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906"/>
        <w:gridCol w:w="427"/>
        <w:gridCol w:w="427"/>
        <w:gridCol w:w="1453"/>
        <w:gridCol w:w="3526"/>
        <w:gridCol w:w="940"/>
        <w:gridCol w:w="337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3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等级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所在地</w:t>
            </w:r>
          </w:p>
        </w:tc>
        <w:tc>
          <w:tcPr>
            <w:tcW w:w="784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安全包保责任人及监管人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云南弘祥化工有限公司秧田箐磷石膏渣场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安宁市温泉街道官庄村委会后甸大村秧田箐</w:t>
            </w: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市级尾矿库政府领导包保责任人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毕绍刚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昆明市委常委、常务副市长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市级尾矿库监管部门责任人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张才兴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昆明市应急管理局党委书记、局长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温泉街道办事处包保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肖琳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温泉街道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温泉街道办事处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刘干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温泉街道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办事处人武部部长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何贵波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云南祥丰金麦化工有限公司吴家箐磷石膏渣场1号渣库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安宁市禄脿街道庄科村委会吴家村吴家箐</w:t>
            </w: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吴超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‬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朱牧楠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杨加富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云南祥丰金麦化工有限公司吴家箐磷石膏渣场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号渣库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安宁市禄脿街道庄科村委会吴家村吴家箐</w:t>
            </w: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吴超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‬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朱牧楠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杨加富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</w:tc>
      </w:tr>
    </w:tbl>
    <w:tbl>
      <w:tblPr>
        <w:tblStyle w:val="6"/>
        <w:tblpPr w:leftFromText="180" w:rightFromText="180" w:vertAnchor="text" w:horzAnchor="page" w:tblpX="2256" w:tblpY="530"/>
        <w:tblOverlap w:val="never"/>
        <w:tblW w:w="12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918"/>
        <w:gridCol w:w="430"/>
        <w:gridCol w:w="430"/>
        <w:gridCol w:w="1463"/>
        <w:gridCol w:w="3548"/>
        <w:gridCol w:w="946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云南祥丰金麦化工有限公司吴家箐磷石膏渣场3号渣库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安宁市禄脿街道庄科村委会吴家村吴家箐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吴超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‬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朱牧楠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杨加富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云南祥丰金麦化工有限公司吴家箐磷石膏渣场尾矿干堆场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安宁市禄脿街道庄科村委会吴家村吴家箐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吴超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‬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禄脿街道办事处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朱牧楠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禄脿街道办事处副主任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杨加富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云南天安化工有限公司杨家箐磷石膏1号堆场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安宁市青龙街道白塔村委会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昆明市人民政府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包保责任人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毕绍刚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昆明市委常委、常务副市长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昆明市人民政府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张才兴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昆明市应急管理局党委书记、局长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青龙街道办事处包保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杨少杰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bCs/>
                <w:sz w:val="21"/>
                <w:szCs w:val="21"/>
              </w:rPr>
              <w:t>青龙街道办事处主任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青龙街道办事处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张自成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青龙街道办事处人武部部长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马跃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总经理</w:t>
            </w:r>
          </w:p>
        </w:tc>
      </w:tr>
    </w:tbl>
    <w:p>
      <w:pPr>
        <w:pStyle w:val="2"/>
        <w:ind w:left="0" w:leftChars="0" w:firstLine="0" w:firstLineChars="0"/>
      </w:pPr>
    </w:p>
    <w:tbl>
      <w:tblPr>
        <w:tblStyle w:val="6"/>
        <w:tblW w:w="12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912"/>
        <w:gridCol w:w="428"/>
        <w:gridCol w:w="428"/>
        <w:gridCol w:w="1458"/>
        <w:gridCol w:w="3537"/>
        <w:gridCol w:w="943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云南天安化工有限公司杨家箐磷石膏2号堆场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</w:t>
            </w:r>
          </w:p>
        </w:tc>
        <w:tc>
          <w:tcPr>
            <w:tcW w:w="14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安宁市青龙街道白塔村委会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昆明市人民政府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包保责任人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毕绍刚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昆明市委常委、常务副市长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昆明市人民政府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张才兴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昆明市应急管理局党委书记、局长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青龙街道办事处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杨少杰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bCs/>
                <w:sz w:val="21"/>
                <w:szCs w:val="21"/>
              </w:rPr>
              <w:t>青龙街道办事处主任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青龙街道办事处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张自成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青龙街道办事处人武部部长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马跃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云南磷化集团有限公司安宁矿业分公司马屋箐尾矿库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尾矿库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</w:t>
            </w:r>
          </w:p>
        </w:tc>
        <w:tc>
          <w:tcPr>
            <w:tcW w:w="14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安宁市县街街道下元良村委会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县街街道办事处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王屹灵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县街街道办事处主任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县街街道办事处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李宏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县街街道办事处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贺伟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安宁云天化矿业有限公司产品加工中心（尾矿库管理中心）主任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Cs/>
                <w:sz w:val="21"/>
                <w:szCs w:val="21"/>
              </w:rPr>
              <w:t>昆明云能化工有限公司“双十”工程弃渣场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电石膏渣库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45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Cs/>
                <w:sz w:val="21"/>
                <w:szCs w:val="21"/>
              </w:rPr>
              <w:t>云南省昆明市安宁市连然街道江浸厂村黑土厂村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政府包保责任人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周亮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安宁市委常委、常务副市长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安宁市人民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政府安全监管责任人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郑翔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安宁市应急管理局党委书记、局长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连然街道办事处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孟昭君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县街街道办事处主任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连然街道办事处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安全监管责任人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唐歆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县街街道办事处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库长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刘冬云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生产制造中心压滤车间主任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2098" w:right="1984" w:bottom="1474" w:left="209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20558"/>
    <w:rsid w:val="35320558"/>
    <w:rsid w:val="3DEFA305"/>
    <w:rsid w:val="5F7BB883"/>
    <w:rsid w:val="67CF7C92"/>
    <w:rsid w:val="70183D54"/>
    <w:rsid w:val="DADC53F4"/>
    <w:rsid w:val="DBB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964" w:firstLineChars="20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2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2024-07-16T22:53:00Z</dcterms:created>
  <dc:creator>Administrator</dc:creator>
  <cp:lastModifiedBy>ht706</cp:lastModifiedBy>
  <dcterms:modified xsi:type="dcterms:W3CDTF">2026-07-17T16:01:04Z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261EE6045E50A45F1D1A466A602D2DB5</vt:lpwstr>
  </property>
</Properties>
</file>